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bookmarkStart w:id="0" w:name="_GoBack"/>
            <w:r>
              <w:rPr>
                <w:rFonts w:hint="eastAsia" w:ascii="宋体" w:hAnsi="宋体" w:eastAsia="宋体" w:cs="Times New Roman"/>
                <w:bCs/>
                <w:sz w:val="21"/>
                <w:szCs w:val="21"/>
                <w:lang w:val="en-US" w:eastAsia="zh-CN"/>
              </w:rPr>
              <w:t>高精密数控工具生产线改造</w:t>
            </w:r>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iZDUyN2MzMzc1ZmQ4NjIyNzBkNjg5Zjg3ZGZlYjcifQ=="/>
  </w:docVars>
  <w:rsids>
    <w:rsidRoot w:val="44EB321A"/>
    <w:rsid w:val="10887E31"/>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414</Words>
  <Characters>428</Characters>
  <Lines>0</Lines>
  <Paragraphs>0</Paragraphs>
  <TotalTime>0</TotalTime>
  <ScaleCrop>false</ScaleCrop>
  <LinksUpToDate>false</LinksUpToDate>
  <CharactersWithSpaces>451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宫羽徵</cp:lastModifiedBy>
  <dcterms:modified xsi:type="dcterms:W3CDTF">2024-06-18T02:06:19Z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D5C96C7F252F4ADA980C6560B70EDC16_12</vt:lpwstr>
  </property>
</Properties>
</file>