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0E863F" w14:textId="77777777" w:rsidR="005153FE" w:rsidRDefault="005153FE">
      <w:pPr>
        <w:spacing w:line="360" w:lineRule="auto"/>
        <w:jc w:val="both"/>
        <w:rPr>
          <w:rFonts w:ascii="Times New Roman" w:eastAsiaTheme="minorEastAsia" w:hAnsi="Times New Roman" w:cs="Times New Roman"/>
          <w:sz w:val="18"/>
          <w:szCs w:val="18"/>
        </w:rPr>
      </w:pPr>
    </w:p>
    <w:p w14:paraId="354101B8" w14:textId="77777777" w:rsidR="005153FE" w:rsidRDefault="005153FE">
      <w:pPr>
        <w:spacing w:line="360" w:lineRule="auto"/>
        <w:jc w:val="both"/>
        <w:rPr>
          <w:rFonts w:ascii="Times New Roman" w:eastAsiaTheme="minorEastAsia" w:hAnsi="Times New Roman" w:cs="Times New Roman"/>
          <w:sz w:val="28"/>
        </w:rPr>
      </w:pPr>
    </w:p>
    <w:p w14:paraId="19EBB9BA" w14:textId="1C0CBF83" w:rsidR="005153FE" w:rsidRDefault="00AA7631">
      <w:pPr>
        <w:spacing w:line="360" w:lineRule="auto"/>
        <w:jc w:val="center"/>
        <w:rPr>
          <w:rFonts w:ascii="华文仿宋" w:eastAsia="华文仿宋" w:hAnsi="华文仿宋" w:cs="华文仿宋" w:hint="eastAsia"/>
          <w:b/>
          <w:bCs/>
          <w:sz w:val="48"/>
          <w:szCs w:val="48"/>
        </w:rPr>
      </w:pPr>
      <w:r w:rsidRPr="00AA7631">
        <w:rPr>
          <w:rFonts w:ascii="华文仿宋" w:eastAsia="华文仿宋" w:hAnsi="华文仿宋" w:cs="华文仿宋" w:hint="eastAsia"/>
          <w:b/>
          <w:bCs/>
          <w:sz w:val="48"/>
          <w:szCs w:val="48"/>
        </w:rPr>
        <w:t>四川金山捷远包装有限公司</w:t>
      </w:r>
    </w:p>
    <w:p w14:paraId="0340CBCC" w14:textId="7EF77475" w:rsidR="005153FE" w:rsidRDefault="00AA7631" w:rsidP="005533CB">
      <w:pPr>
        <w:spacing w:line="360" w:lineRule="auto"/>
        <w:jc w:val="center"/>
        <w:rPr>
          <w:rFonts w:ascii="华文仿宋" w:eastAsia="华文仿宋" w:hAnsi="华文仿宋" w:cs="华文仿宋" w:hint="eastAsia"/>
          <w:b/>
          <w:bCs/>
          <w:sz w:val="48"/>
          <w:szCs w:val="48"/>
        </w:rPr>
      </w:pPr>
      <w:r w:rsidRPr="00AA7631">
        <w:rPr>
          <w:rFonts w:ascii="华文仿宋" w:eastAsia="华文仿宋" w:hAnsi="华文仿宋" w:cs="华文仿宋" w:hint="eastAsia"/>
          <w:b/>
          <w:bCs/>
          <w:sz w:val="48"/>
          <w:szCs w:val="48"/>
        </w:rPr>
        <w:t>金山捷远IBC</w:t>
      </w:r>
      <w:proofErr w:type="gramStart"/>
      <w:r w:rsidRPr="00AA7631">
        <w:rPr>
          <w:rFonts w:ascii="华文仿宋" w:eastAsia="华文仿宋" w:hAnsi="华文仿宋" w:cs="华文仿宋" w:hint="eastAsia"/>
          <w:b/>
          <w:bCs/>
          <w:sz w:val="48"/>
          <w:szCs w:val="48"/>
        </w:rPr>
        <w:t>吨桶项目</w:t>
      </w:r>
      <w:proofErr w:type="gramEnd"/>
    </w:p>
    <w:p w14:paraId="67D6FF90" w14:textId="77777777" w:rsidR="005153FE" w:rsidRDefault="00000000">
      <w:pPr>
        <w:spacing w:line="360" w:lineRule="auto"/>
        <w:jc w:val="center"/>
        <w:rPr>
          <w:rFonts w:ascii="华文仿宋" w:eastAsia="华文仿宋" w:hAnsi="华文仿宋" w:cs="华文仿宋" w:hint="eastAsia"/>
          <w:b/>
          <w:bCs/>
          <w:sz w:val="48"/>
          <w:szCs w:val="48"/>
        </w:rPr>
      </w:pPr>
      <w:r>
        <w:rPr>
          <w:rFonts w:ascii="华文仿宋" w:eastAsia="华文仿宋" w:hAnsi="华文仿宋" w:cs="华文仿宋" w:hint="eastAsia"/>
          <w:b/>
          <w:bCs/>
          <w:sz w:val="48"/>
          <w:szCs w:val="48"/>
        </w:rPr>
        <w:t>竣工环境保护验收监测报告表</w:t>
      </w:r>
    </w:p>
    <w:p w14:paraId="3E1728D5" w14:textId="77777777" w:rsidR="005153FE" w:rsidRDefault="005153FE">
      <w:pPr>
        <w:spacing w:line="120" w:lineRule="auto"/>
        <w:jc w:val="center"/>
        <w:rPr>
          <w:rFonts w:ascii="华文新魏" w:eastAsia="华文新魏" w:hAnsi="华文新魏" w:cs="华文新魏" w:hint="eastAsia"/>
          <w:b/>
          <w:bCs/>
          <w:sz w:val="36"/>
          <w:szCs w:val="36"/>
        </w:rPr>
      </w:pPr>
    </w:p>
    <w:p w14:paraId="198644FA" w14:textId="77777777" w:rsidR="005153FE" w:rsidRDefault="005153FE">
      <w:pPr>
        <w:jc w:val="center"/>
        <w:rPr>
          <w:rFonts w:ascii="华文新魏" w:eastAsia="华文新魏" w:hAnsi="华文新魏" w:cs="华文新魏" w:hint="eastAsia"/>
          <w:b/>
          <w:bCs/>
          <w:sz w:val="28"/>
        </w:rPr>
      </w:pPr>
    </w:p>
    <w:p w14:paraId="4F10FD3E" w14:textId="77777777" w:rsidR="005153FE" w:rsidRDefault="005153FE">
      <w:pPr>
        <w:jc w:val="center"/>
        <w:rPr>
          <w:rFonts w:ascii="华文新魏" w:eastAsia="华文新魏" w:hAnsi="华文新魏" w:cs="华文新魏" w:hint="eastAsia"/>
          <w:b/>
          <w:bCs/>
          <w:sz w:val="28"/>
        </w:rPr>
      </w:pPr>
    </w:p>
    <w:p w14:paraId="59D005DE" w14:textId="77777777" w:rsidR="005153FE" w:rsidRDefault="005153FE">
      <w:pPr>
        <w:jc w:val="center"/>
        <w:rPr>
          <w:rFonts w:ascii="华文新魏" w:eastAsia="华文新魏" w:hAnsi="华文新魏" w:cs="华文新魏" w:hint="eastAsia"/>
          <w:b/>
          <w:bCs/>
          <w:sz w:val="36"/>
          <w:szCs w:val="36"/>
        </w:rPr>
      </w:pPr>
    </w:p>
    <w:p w14:paraId="1C7E0764" w14:textId="77777777" w:rsidR="005153FE" w:rsidRDefault="005153FE">
      <w:pPr>
        <w:rPr>
          <w:rFonts w:ascii="华文新魏" w:eastAsia="华文新魏" w:hAnsi="华文新魏" w:cs="华文新魏" w:hint="eastAsia"/>
          <w:b/>
          <w:bCs/>
          <w:sz w:val="36"/>
          <w:szCs w:val="36"/>
        </w:rPr>
      </w:pPr>
    </w:p>
    <w:p w14:paraId="29EE56D4" w14:textId="77777777" w:rsidR="005153FE" w:rsidRDefault="005153FE">
      <w:pPr>
        <w:rPr>
          <w:rFonts w:ascii="华文新魏" w:eastAsia="华文新魏" w:hAnsi="华文新魏" w:cs="华文新魏" w:hint="eastAsia"/>
          <w:b/>
          <w:bCs/>
          <w:sz w:val="36"/>
          <w:szCs w:val="36"/>
        </w:rPr>
      </w:pPr>
    </w:p>
    <w:p w14:paraId="3785D224" w14:textId="77777777" w:rsidR="005153FE" w:rsidRDefault="005153FE">
      <w:pPr>
        <w:rPr>
          <w:rFonts w:ascii="华文新魏" w:eastAsia="华文新魏" w:hAnsi="华文新魏" w:cs="华文新魏" w:hint="eastAsia"/>
          <w:b/>
          <w:bCs/>
          <w:sz w:val="36"/>
          <w:szCs w:val="36"/>
        </w:rPr>
      </w:pPr>
    </w:p>
    <w:p w14:paraId="23DB81BA" w14:textId="77777777" w:rsidR="005153FE" w:rsidRDefault="005153FE">
      <w:pPr>
        <w:rPr>
          <w:rFonts w:ascii="华文新魏" w:eastAsia="华文新魏" w:hAnsi="华文新魏" w:cs="华文新魏" w:hint="eastAsia"/>
          <w:b/>
          <w:bCs/>
          <w:sz w:val="36"/>
          <w:szCs w:val="36"/>
        </w:rPr>
      </w:pPr>
    </w:p>
    <w:p w14:paraId="370C7D76" w14:textId="78DB2384" w:rsidR="005153FE" w:rsidRDefault="00000000">
      <w:pPr>
        <w:ind w:firstLineChars="200" w:firstLine="721"/>
        <w:rPr>
          <w:rFonts w:ascii="华文仿宋" w:eastAsia="华文仿宋" w:hAnsi="华文仿宋" w:cs="华文仿宋" w:hint="eastAsia"/>
          <w:b/>
          <w:bCs/>
          <w:sz w:val="36"/>
          <w:szCs w:val="36"/>
        </w:rPr>
      </w:pPr>
      <w:r>
        <w:rPr>
          <w:rFonts w:ascii="华文仿宋" w:eastAsia="华文仿宋" w:hAnsi="华文仿宋" w:cs="华文仿宋" w:hint="eastAsia"/>
          <w:b/>
          <w:bCs/>
          <w:sz w:val="36"/>
          <w:szCs w:val="36"/>
        </w:rPr>
        <w:t xml:space="preserve">建设单位: </w:t>
      </w:r>
      <w:r w:rsidR="00AA7631" w:rsidRPr="00AA7631">
        <w:rPr>
          <w:rFonts w:ascii="华文仿宋" w:eastAsia="华文仿宋" w:hAnsi="华文仿宋" w:cs="华文仿宋" w:hint="eastAsia"/>
          <w:b/>
          <w:bCs/>
          <w:sz w:val="36"/>
          <w:szCs w:val="36"/>
        </w:rPr>
        <w:t>四川金山捷远包装有限公司</w:t>
      </w:r>
    </w:p>
    <w:p w14:paraId="7535D6E1" w14:textId="77777777" w:rsidR="005153FE" w:rsidRDefault="005153FE">
      <w:pPr>
        <w:rPr>
          <w:rFonts w:ascii="华文仿宋" w:eastAsia="华文仿宋" w:hAnsi="华文仿宋" w:cs="华文仿宋" w:hint="eastAsia"/>
          <w:b/>
          <w:bCs/>
          <w:sz w:val="36"/>
          <w:szCs w:val="36"/>
        </w:rPr>
      </w:pPr>
    </w:p>
    <w:p w14:paraId="2D816CBA" w14:textId="77777777" w:rsidR="005153FE" w:rsidRDefault="00000000">
      <w:pPr>
        <w:spacing w:line="360" w:lineRule="auto"/>
        <w:ind w:firstLineChars="200" w:firstLine="721"/>
        <w:rPr>
          <w:rFonts w:ascii="华文仿宋" w:eastAsia="华文仿宋" w:hAnsi="华文仿宋" w:cs="华文仿宋" w:hint="eastAsia"/>
          <w:b/>
          <w:bCs/>
          <w:sz w:val="36"/>
          <w:szCs w:val="36"/>
        </w:rPr>
      </w:pPr>
      <w:r>
        <w:rPr>
          <w:rFonts w:ascii="华文仿宋" w:eastAsia="华文仿宋" w:hAnsi="华文仿宋" w:cs="华文仿宋" w:hint="eastAsia"/>
          <w:b/>
          <w:bCs/>
          <w:sz w:val="36"/>
          <w:szCs w:val="36"/>
        </w:rPr>
        <w:t>编制单位：自贡市茂源环境检测技术有限公司</w:t>
      </w:r>
    </w:p>
    <w:p w14:paraId="5934E021" w14:textId="77777777" w:rsidR="005153FE" w:rsidRDefault="005153FE">
      <w:pPr>
        <w:rPr>
          <w:rFonts w:ascii="华文仿宋" w:eastAsia="华文仿宋" w:hAnsi="华文仿宋" w:cs="华文仿宋" w:hint="eastAsia"/>
          <w:b/>
          <w:bCs/>
          <w:sz w:val="36"/>
          <w:szCs w:val="36"/>
        </w:rPr>
      </w:pPr>
    </w:p>
    <w:p w14:paraId="5C87338B" w14:textId="348FC20F" w:rsidR="005153FE" w:rsidRDefault="00000000">
      <w:pPr>
        <w:jc w:val="center"/>
        <w:rPr>
          <w:rFonts w:ascii="华文仿宋" w:eastAsia="华文仿宋" w:hAnsi="华文仿宋" w:cs="华文仿宋" w:hint="eastAsia"/>
          <w:sz w:val="32"/>
        </w:rPr>
        <w:sectPr w:rsidR="005153FE">
          <w:footerReference w:type="default" r:id="rId9"/>
          <w:pgSz w:w="11906" w:h="16838"/>
          <w:pgMar w:top="1440" w:right="1800" w:bottom="1440" w:left="1800" w:header="708" w:footer="708" w:gutter="0"/>
          <w:cols w:space="720"/>
          <w:docGrid w:linePitch="360"/>
        </w:sectPr>
      </w:pPr>
      <w:r>
        <w:rPr>
          <w:rFonts w:ascii="华文仿宋" w:eastAsia="华文仿宋" w:hAnsi="华文仿宋" w:cs="华文仿宋" w:hint="eastAsia"/>
          <w:b/>
          <w:bCs/>
          <w:sz w:val="36"/>
          <w:szCs w:val="36"/>
        </w:rPr>
        <w:t>二〇二</w:t>
      </w:r>
      <w:r w:rsidR="004B3CB0">
        <w:rPr>
          <w:rFonts w:ascii="华文仿宋" w:eastAsia="华文仿宋" w:hAnsi="华文仿宋" w:cs="华文仿宋" w:hint="eastAsia"/>
          <w:b/>
          <w:bCs/>
          <w:sz w:val="36"/>
          <w:szCs w:val="36"/>
        </w:rPr>
        <w:t>四</w:t>
      </w:r>
      <w:r>
        <w:rPr>
          <w:rFonts w:ascii="华文仿宋" w:eastAsia="华文仿宋" w:hAnsi="华文仿宋" w:cs="华文仿宋" w:hint="eastAsia"/>
          <w:b/>
          <w:bCs/>
          <w:sz w:val="36"/>
          <w:szCs w:val="36"/>
        </w:rPr>
        <w:t>年</w:t>
      </w:r>
      <w:r w:rsidR="009C361E">
        <w:rPr>
          <w:rFonts w:ascii="华文仿宋" w:eastAsia="华文仿宋" w:hAnsi="华文仿宋" w:cs="华文仿宋" w:hint="eastAsia"/>
          <w:b/>
          <w:bCs/>
          <w:sz w:val="36"/>
          <w:szCs w:val="36"/>
        </w:rPr>
        <w:t>九</w:t>
      </w:r>
      <w:r>
        <w:rPr>
          <w:rFonts w:ascii="华文仿宋" w:eastAsia="华文仿宋" w:hAnsi="华文仿宋" w:cs="华文仿宋" w:hint="eastAsia"/>
          <w:b/>
          <w:bCs/>
          <w:sz w:val="36"/>
          <w:szCs w:val="36"/>
        </w:rPr>
        <w:t>月</w:t>
      </w:r>
    </w:p>
    <w:p w14:paraId="49D1485E" w14:textId="7C73D141" w:rsidR="005153FE" w:rsidRDefault="00000000">
      <w:pPr>
        <w:spacing w:line="360" w:lineRule="auto"/>
        <w:rPr>
          <w:rFonts w:ascii="仿宋_GB2312" w:eastAsia="仿宋_GB2312" w:cs="Times New Roman"/>
          <w:bCs/>
          <w:sz w:val="28"/>
        </w:rPr>
      </w:pPr>
      <w:r>
        <w:rPr>
          <w:rFonts w:ascii="仿宋_GB2312" w:eastAsia="仿宋_GB2312" w:cs="Times New Roman"/>
          <w:bCs/>
          <w:sz w:val="28"/>
        </w:rPr>
        <w:lastRenderedPageBreak/>
        <w:t>建设单位法人代表:</w:t>
      </w:r>
      <w:r w:rsidRPr="00AA7631">
        <w:rPr>
          <w:rFonts w:ascii="仿宋_GB2312" w:eastAsia="仿宋_GB2312" w:cs="Times New Roman" w:hint="eastAsia"/>
          <w:bCs/>
          <w:sz w:val="28"/>
        </w:rPr>
        <w:t xml:space="preserve"> </w:t>
      </w:r>
      <w:r w:rsidR="00AA7631" w:rsidRPr="00AA7631">
        <w:rPr>
          <w:rFonts w:ascii="仿宋_GB2312" w:eastAsia="仿宋_GB2312" w:cs="Times New Roman" w:hint="eastAsia"/>
          <w:bCs/>
          <w:sz w:val="28"/>
        </w:rPr>
        <w:t>黄文琪</w:t>
      </w:r>
    </w:p>
    <w:p w14:paraId="7CD21510" w14:textId="3EAA6D3A" w:rsidR="005153FE" w:rsidRDefault="00000000">
      <w:pPr>
        <w:spacing w:line="360" w:lineRule="auto"/>
        <w:rPr>
          <w:rFonts w:ascii="仿宋_GB2312" w:eastAsia="仿宋_GB2312" w:cs="Times New Roman"/>
          <w:bCs/>
          <w:sz w:val="28"/>
        </w:rPr>
      </w:pPr>
      <w:r>
        <w:rPr>
          <w:rFonts w:ascii="仿宋_GB2312" w:eastAsia="仿宋_GB2312" w:cs="Times New Roman"/>
          <w:bCs/>
          <w:sz w:val="28"/>
        </w:rPr>
        <w:t>编制单位法人代表:</w:t>
      </w:r>
      <w:r w:rsidR="00AA7631">
        <w:rPr>
          <w:rFonts w:ascii="仿宋_GB2312" w:eastAsia="仿宋_GB2312" w:cs="Times New Roman" w:hint="eastAsia"/>
          <w:bCs/>
          <w:sz w:val="28"/>
        </w:rPr>
        <w:t>陈蓓丽</w:t>
      </w:r>
      <w:r>
        <w:rPr>
          <w:rFonts w:ascii="仿宋_GB2312" w:eastAsia="仿宋_GB2312" w:cs="Times New Roman"/>
          <w:bCs/>
          <w:sz w:val="28"/>
        </w:rPr>
        <w:t xml:space="preserve"> </w:t>
      </w:r>
    </w:p>
    <w:p w14:paraId="227EFBA1" w14:textId="77777777" w:rsidR="005153FE" w:rsidRDefault="00000000">
      <w:pPr>
        <w:spacing w:line="360" w:lineRule="auto"/>
        <w:rPr>
          <w:rFonts w:ascii="仿宋_GB2312" w:eastAsia="仿宋_GB2312" w:cs="Times New Roman"/>
          <w:bCs/>
          <w:sz w:val="28"/>
        </w:rPr>
      </w:pPr>
      <w:r>
        <w:rPr>
          <w:rFonts w:ascii="仿宋_GB2312" w:eastAsia="仿宋_GB2312" w:cs="Times New Roman"/>
          <w:bCs/>
          <w:sz w:val="28"/>
        </w:rPr>
        <w:t>项目负责人:</w:t>
      </w:r>
      <w:r>
        <w:rPr>
          <w:rFonts w:ascii="仿宋_GB2312" w:eastAsia="仿宋_GB2312" w:cs="Times New Roman" w:hint="eastAsia"/>
          <w:bCs/>
          <w:sz w:val="28"/>
        </w:rPr>
        <w:t>曾旭涛</w:t>
      </w:r>
    </w:p>
    <w:p w14:paraId="7C8809DB" w14:textId="77777777" w:rsidR="005153FE" w:rsidRDefault="005153FE">
      <w:pPr>
        <w:spacing w:line="360" w:lineRule="auto"/>
        <w:rPr>
          <w:rFonts w:ascii="仿宋_GB2312" w:eastAsia="仿宋_GB2312" w:cs="Times New Roman"/>
          <w:bCs/>
          <w:sz w:val="28"/>
        </w:rPr>
      </w:pPr>
    </w:p>
    <w:p w14:paraId="09EF0382" w14:textId="77777777" w:rsidR="005153FE" w:rsidRDefault="005153FE">
      <w:pPr>
        <w:spacing w:line="360" w:lineRule="auto"/>
        <w:ind w:left="6440" w:hangingChars="2300" w:hanging="6440"/>
        <w:rPr>
          <w:rFonts w:ascii="仿宋" w:eastAsia="仿宋" w:hAnsi="仿宋" w:cs="仿宋" w:hint="eastAsia"/>
          <w:sz w:val="28"/>
        </w:rPr>
      </w:pPr>
    </w:p>
    <w:p w14:paraId="316649E6" w14:textId="77777777" w:rsidR="005153FE" w:rsidRDefault="005153FE">
      <w:pPr>
        <w:spacing w:line="360" w:lineRule="auto"/>
        <w:ind w:left="6440" w:hangingChars="2300" w:hanging="6440"/>
        <w:rPr>
          <w:rFonts w:ascii="仿宋" w:eastAsia="仿宋" w:hAnsi="仿宋" w:cs="仿宋" w:hint="eastAsia"/>
          <w:sz w:val="28"/>
        </w:rPr>
      </w:pPr>
    </w:p>
    <w:p w14:paraId="3C2DD4D2" w14:textId="77777777" w:rsidR="005153FE" w:rsidRDefault="005153FE">
      <w:pPr>
        <w:spacing w:line="360" w:lineRule="auto"/>
        <w:ind w:left="6440" w:hangingChars="2300" w:hanging="6440"/>
        <w:rPr>
          <w:rFonts w:ascii="仿宋" w:eastAsia="仿宋" w:hAnsi="仿宋" w:cs="仿宋" w:hint="eastAsia"/>
          <w:sz w:val="28"/>
        </w:rPr>
      </w:pPr>
    </w:p>
    <w:p w14:paraId="454A5514" w14:textId="77777777" w:rsidR="005153FE" w:rsidRDefault="005153FE">
      <w:pPr>
        <w:spacing w:line="360" w:lineRule="auto"/>
        <w:ind w:left="6440" w:hangingChars="2300" w:hanging="6440"/>
        <w:rPr>
          <w:rFonts w:ascii="仿宋" w:eastAsia="仿宋" w:hAnsi="仿宋" w:cs="仿宋" w:hint="eastAsia"/>
          <w:sz w:val="28"/>
        </w:rPr>
      </w:pPr>
    </w:p>
    <w:p w14:paraId="4FAEC378" w14:textId="77777777" w:rsidR="005153FE" w:rsidRDefault="005153FE">
      <w:pPr>
        <w:spacing w:line="360" w:lineRule="auto"/>
        <w:ind w:left="6440" w:hangingChars="2300" w:hanging="6440"/>
        <w:rPr>
          <w:rFonts w:ascii="仿宋" w:eastAsia="仿宋" w:hAnsi="仿宋" w:cs="仿宋" w:hint="eastAsia"/>
          <w:sz w:val="28"/>
        </w:rPr>
      </w:pPr>
    </w:p>
    <w:p w14:paraId="7E8DBF50" w14:textId="77777777" w:rsidR="005153FE" w:rsidRDefault="005153FE">
      <w:pPr>
        <w:spacing w:line="360" w:lineRule="auto"/>
        <w:ind w:left="6440" w:hangingChars="2300" w:hanging="6440"/>
        <w:rPr>
          <w:rFonts w:ascii="仿宋" w:eastAsia="仿宋" w:hAnsi="仿宋" w:cs="仿宋" w:hint="eastAsia"/>
          <w:sz w:val="28"/>
        </w:rPr>
      </w:pPr>
    </w:p>
    <w:p w14:paraId="1EF14F69" w14:textId="77777777" w:rsidR="005153FE" w:rsidRDefault="005153FE">
      <w:pPr>
        <w:spacing w:line="360" w:lineRule="auto"/>
        <w:rPr>
          <w:rFonts w:ascii="仿宋" w:eastAsia="仿宋" w:hAnsi="仿宋" w:cs="仿宋" w:hint="eastAsia"/>
          <w:sz w:val="21"/>
          <w:szCs w:val="21"/>
        </w:rPr>
      </w:pPr>
    </w:p>
    <w:p w14:paraId="2A801FA0" w14:textId="77777777" w:rsidR="005153FE" w:rsidRDefault="005153FE">
      <w:pPr>
        <w:spacing w:line="360" w:lineRule="auto"/>
        <w:rPr>
          <w:rFonts w:ascii="仿宋_GB2312" w:eastAsia="仿宋_GB2312" w:cs="Times New Roman"/>
          <w:bCs/>
          <w:sz w:val="28"/>
        </w:rPr>
      </w:pPr>
    </w:p>
    <w:tbl>
      <w:tblPr>
        <w:tblStyle w:val="af4"/>
        <w:tblW w:w="9280" w:type="dxa"/>
        <w:jc w:val="center"/>
        <w:tblLayout w:type="fixed"/>
        <w:tblLook w:val="04A0" w:firstRow="1" w:lastRow="0" w:firstColumn="1" w:lastColumn="0" w:noHBand="0" w:noVBand="1"/>
      </w:tblPr>
      <w:tblGrid>
        <w:gridCol w:w="853"/>
        <w:gridCol w:w="3705"/>
        <w:gridCol w:w="855"/>
        <w:gridCol w:w="3867"/>
      </w:tblGrid>
      <w:tr w:rsidR="005153FE" w14:paraId="668068F2" w14:textId="77777777">
        <w:trPr>
          <w:trHeight w:val="197"/>
          <w:jc w:val="center"/>
        </w:trPr>
        <w:tc>
          <w:tcPr>
            <w:tcW w:w="853" w:type="dxa"/>
            <w:vAlign w:val="center"/>
          </w:tcPr>
          <w:p w14:paraId="104A049C" w14:textId="77777777" w:rsidR="005153FE" w:rsidRDefault="00000000">
            <w:pPr>
              <w:widowControl/>
              <w:spacing w:line="360" w:lineRule="auto"/>
              <w:jc w:val="center"/>
              <w:rPr>
                <w:rFonts w:ascii="仿宋_GB2312" w:eastAsia="仿宋_GB2312" w:cs="Times New Roman"/>
                <w:bCs/>
                <w:sz w:val="28"/>
                <w:szCs w:val="28"/>
              </w:rPr>
            </w:pPr>
            <w:r>
              <w:rPr>
                <w:rFonts w:ascii="仿宋_GB2312" w:eastAsia="仿宋_GB2312" w:cs="Times New Roman"/>
                <w:bCs/>
                <w:sz w:val="28"/>
                <w:szCs w:val="28"/>
              </w:rPr>
              <w:t>建设单位</w:t>
            </w:r>
          </w:p>
        </w:tc>
        <w:tc>
          <w:tcPr>
            <w:tcW w:w="3705" w:type="dxa"/>
            <w:vAlign w:val="center"/>
          </w:tcPr>
          <w:p w14:paraId="029F9317" w14:textId="64B3560E" w:rsidR="005153FE" w:rsidRDefault="00AA7631">
            <w:pPr>
              <w:widowControl/>
              <w:spacing w:line="360" w:lineRule="auto"/>
              <w:jc w:val="center"/>
              <w:rPr>
                <w:rFonts w:ascii="仿宋_GB2312" w:eastAsia="仿宋_GB2312" w:cs="Times New Roman"/>
                <w:bCs/>
                <w:sz w:val="28"/>
                <w:szCs w:val="28"/>
              </w:rPr>
            </w:pPr>
            <w:r>
              <w:rPr>
                <w:rFonts w:ascii="仿宋_GB2312" w:eastAsia="仿宋_GB2312" w:cs="Times New Roman" w:hint="eastAsia"/>
                <w:bCs/>
                <w:sz w:val="28"/>
                <w:szCs w:val="28"/>
              </w:rPr>
              <w:t>四川金山捷远包装有限公司</w:t>
            </w:r>
          </w:p>
        </w:tc>
        <w:tc>
          <w:tcPr>
            <w:tcW w:w="855" w:type="dxa"/>
            <w:vAlign w:val="center"/>
          </w:tcPr>
          <w:p w14:paraId="3EDA9898" w14:textId="77777777" w:rsidR="005153FE" w:rsidRDefault="00000000">
            <w:pPr>
              <w:widowControl/>
              <w:spacing w:line="360" w:lineRule="auto"/>
              <w:jc w:val="center"/>
              <w:rPr>
                <w:rFonts w:ascii="仿宋_GB2312" w:eastAsia="仿宋_GB2312" w:cs="Times New Roman"/>
                <w:bCs/>
                <w:sz w:val="28"/>
                <w:szCs w:val="28"/>
              </w:rPr>
            </w:pPr>
            <w:r>
              <w:rPr>
                <w:rFonts w:ascii="仿宋_GB2312" w:eastAsia="仿宋_GB2312" w:cs="Times New Roman" w:hint="eastAsia"/>
                <w:bCs/>
                <w:sz w:val="28"/>
                <w:szCs w:val="28"/>
              </w:rPr>
              <w:t>编制单位</w:t>
            </w:r>
          </w:p>
        </w:tc>
        <w:tc>
          <w:tcPr>
            <w:tcW w:w="3867" w:type="dxa"/>
            <w:vAlign w:val="center"/>
          </w:tcPr>
          <w:p w14:paraId="631CE4BF" w14:textId="77777777" w:rsidR="005153FE" w:rsidRDefault="00000000">
            <w:pPr>
              <w:widowControl/>
              <w:spacing w:line="360" w:lineRule="auto"/>
              <w:jc w:val="center"/>
              <w:rPr>
                <w:rFonts w:ascii="仿宋_GB2312" w:eastAsia="仿宋_GB2312" w:cs="Times New Roman"/>
                <w:bCs/>
                <w:sz w:val="28"/>
                <w:szCs w:val="28"/>
              </w:rPr>
            </w:pPr>
            <w:r>
              <w:rPr>
                <w:rFonts w:ascii="仿宋_GB2312" w:eastAsia="仿宋_GB2312" w:cs="Times New Roman" w:hint="eastAsia"/>
                <w:bCs/>
                <w:sz w:val="28"/>
                <w:szCs w:val="28"/>
              </w:rPr>
              <w:t>自贡市茂源环境检测技术有限公司</w:t>
            </w:r>
          </w:p>
        </w:tc>
      </w:tr>
      <w:tr w:rsidR="005153FE" w14:paraId="5612BF15" w14:textId="77777777">
        <w:trPr>
          <w:trHeight w:val="197"/>
          <w:jc w:val="center"/>
        </w:trPr>
        <w:tc>
          <w:tcPr>
            <w:tcW w:w="853" w:type="dxa"/>
            <w:vAlign w:val="center"/>
          </w:tcPr>
          <w:p w14:paraId="67470BE4" w14:textId="77777777" w:rsidR="005153FE" w:rsidRDefault="00000000">
            <w:pPr>
              <w:widowControl/>
              <w:spacing w:line="360" w:lineRule="auto"/>
              <w:jc w:val="center"/>
              <w:rPr>
                <w:rFonts w:ascii="仿宋_GB2312" w:eastAsia="仿宋_GB2312" w:cs="Times New Roman"/>
                <w:bCs/>
                <w:sz w:val="28"/>
                <w:szCs w:val="28"/>
              </w:rPr>
            </w:pPr>
            <w:r>
              <w:rPr>
                <w:rFonts w:ascii="仿宋_GB2312" w:eastAsia="仿宋_GB2312" w:cs="Times New Roman"/>
                <w:bCs/>
                <w:sz w:val="28"/>
                <w:szCs w:val="28"/>
              </w:rPr>
              <w:t>电话</w:t>
            </w:r>
          </w:p>
        </w:tc>
        <w:tc>
          <w:tcPr>
            <w:tcW w:w="3705" w:type="dxa"/>
            <w:vAlign w:val="center"/>
          </w:tcPr>
          <w:p w14:paraId="2BA00CF6" w14:textId="62A05176" w:rsidR="005153FE" w:rsidRDefault="00AA7631">
            <w:pPr>
              <w:widowControl/>
              <w:spacing w:line="360" w:lineRule="auto"/>
              <w:jc w:val="center"/>
              <w:rPr>
                <w:rFonts w:ascii="仿宋_GB2312" w:eastAsia="仿宋_GB2312" w:cs="Times New Roman"/>
                <w:bCs/>
                <w:sz w:val="28"/>
                <w:szCs w:val="28"/>
              </w:rPr>
            </w:pPr>
            <w:r w:rsidRPr="00AA7631">
              <w:rPr>
                <w:rFonts w:ascii="仿宋_GB2312" w:eastAsia="仿宋_GB2312" w:cs="Times New Roman"/>
                <w:bCs/>
                <w:sz w:val="28"/>
                <w:szCs w:val="28"/>
              </w:rPr>
              <w:t>13990081708</w:t>
            </w:r>
          </w:p>
        </w:tc>
        <w:tc>
          <w:tcPr>
            <w:tcW w:w="855" w:type="dxa"/>
            <w:vAlign w:val="center"/>
          </w:tcPr>
          <w:p w14:paraId="361DF8C2" w14:textId="77777777" w:rsidR="005153FE" w:rsidRDefault="00000000">
            <w:pPr>
              <w:widowControl/>
              <w:spacing w:line="360" w:lineRule="auto"/>
              <w:jc w:val="center"/>
              <w:rPr>
                <w:rFonts w:ascii="仿宋_GB2312" w:eastAsia="仿宋_GB2312" w:cs="Times New Roman"/>
                <w:bCs/>
                <w:sz w:val="28"/>
                <w:szCs w:val="28"/>
              </w:rPr>
            </w:pPr>
            <w:r>
              <w:rPr>
                <w:rFonts w:ascii="仿宋_GB2312" w:eastAsia="仿宋_GB2312" w:cs="Times New Roman" w:hint="eastAsia"/>
                <w:bCs/>
                <w:sz w:val="28"/>
                <w:szCs w:val="28"/>
              </w:rPr>
              <w:t>电话</w:t>
            </w:r>
          </w:p>
        </w:tc>
        <w:tc>
          <w:tcPr>
            <w:tcW w:w="3867" w:type="dxa"/>
            <w:vAlign w:val="center"/>
          </w:tcPr>
          <w:p w14:paraId="36DCF794" w14:textId="77777777" w:rsidR="005153FE" w:rsidRDefault="00000000">
            <w:pPr>
              <w:widowControl/>
              <w:spacing w:line="360" w:lineRule="auto"/>
              <w:jc w:val="center"/>
              <w:rPr>
                <w:rFonts w:ascii="仿宋_GB2312" w:eastAsia="仿宋_GB2312" w:cs="Times New Roman"/>
                <w:bCs/>
                <w:sz w:val="28"/>
                <w:szCs w:val="28"/>
              </w:rPr>
            </w:pPr>
            <w:r>
              <w:rPr>
                <w:rFonts w:ascii="仿宋_GB2312" w:eastAsia="仿宋_GB2312" w:cs="Times New Roman" w:hint="eastAsia"/>
                <w:bCs/>
                <w:sz w:val="28"/>
                <w:szCs w:val="28"/>
              </w:rPr>
              <w:t>18681308844</w:t>
            </w:r>
          </w:p>
        </w:tc>
      </w:tr>
      <w:tr w:rsidR="005153FE" w14:paraId="2937A9E6" w14:textId="77777777">
        <w:trPr>
          <w:trHeight w:val="197"/>
          <w:jc w:val="center"/>
        </w:trPr>
        <w:tc>
          <w:tcPr>
            <w:tcW w:w="853" w:type="dxa"/>
            <w:vAlign w:val="center"/>
          </w:tcPr>
          <w:p w14:paraId="28396C0F" w14:textId="77777777" w:rsidR="005153FE" w:rsidRDefault="00000000">
            <w:pPr>
              <w:widowControl/>
              <w:spacing w:line="360" w:lineRule="auto"/>
              <w:jc w:val="center"/>
              <w:rPr>
                <w:rFonts w:ascii="仿宋_GB2312" w:eastAsia="仿宋_GB2312" w:cs="Times New Roman"/>
                <w:bCs/>
                <w:sz w:val="28"/>
                <w:szCs w:val="28"/>
              </w:rPr>
            </w:pPr>
            <w:r>
              <w:rPr>
                <w:rFonts w:ascii="仿宋_GB2312" w:eastAsia="仿宋_GB2312" w:cs="Times New Roman"/>
                <w:bCs/>
                <w:sz w:val="28"/>
                <w:szCs w:val="28"/>
              </w:rPr>
              <w:t>邮箱</w:t>
            </w:r>
          </w:p>
        </w:tc>
        <w:tc>
          <w:tcPr>
            <w:tcW w:w="3705" w:type="dxa"/>
            <w:vAlign w:val="center"/>
          </w:tcPr>
          <w:p w14:paraId="3DF356B6" w14:textId="77777777" w:rsidR="005153FE" w:rsidRDefault="00000000">
            <w:pPr>
              <w:widowControl/>
              <w:spacing w:line="360" w:lineRule="auto"/>
              <w:jc w:val="center"/>
              <w:rPr>
                <w:rFonts w:ascii="仿宋_GB2312" w:eastAsia="仿宋_GB2312" w:cs="Times New Roman"/>
                <w:bCs/>
                <w:sz w:val="28"/>
                <w:szCs w:val="28"/>
              </w:rPr>
            </w:pPr>
            <w:r>
              <w:rPr>
                <w:rFonts w:ascii="仿宋_GB2312" w:eastAsia="仿宋_GB2312" w:cs="Times New Roman" w:hint="eastAsia"/>
                <w:bCs/>
                <w:sz w:val="28"/>
                <w:szCs w:val="28"/>
              </w:rPr>
              <w:t>/</w:t>
            </w:r>
          </w:p>
        </w:tc>
        <w:tc>
          <w:tcPr>
            <w:tcW w:w="855" w:type="dxa"/>
            <w:vAlign w:val="center"/>
          </w:tcPr>
          <w:p w14:paraId="3B526719" w14:textId="77777777" w:rsidR="005153FE" w:rsidRDefault="00000000">
            <w:pPr>
              <w:widowControl/>
              <w:spacing w:line="360" w:lineRule="auto"/>
              <w:jc w:val="center"/>
              <w:rPr>
                <w:rFonts w:ascii="仿宋_GB2312" w:eastAsia="仿宋_GB2312" w:cs="Times New Roman"/>
                <w:bCs/>
                <w:sz w:val="28"/>
                <w:szCs w:val="28"/>
              </w:rPr>
            </w:pPr>
            <w:r>
              <w:rPr>
                <w:rFonts w:ascii="仿宋_GB2312" w:eastAsia="仿宋_GB2312" w:cs="Times New Roman" w:hint="eastAsia"/>
                <w:bCs/>
                <w:sz w:val="28"/>
                <w:szCs w:val="28"/>
              </w:rPr>
              <w:t>邮箱</w:t>
            </w:r>
          </w:p>
        </w:tc>
        <w:tc>
          <w:tcPr>
            <w:tcW w:w="3867" w:type="dxa"/>
            <w:vAlign w:val="center"/>
          </w:tcPr>
          <w:p w14:paraId="634A01E5" w14:textId="77777777" w:rsidR="005153FE" w:rsidRDefault="00000000">
            <w:pPr>
              <w:widowControl/>
              <w:spacing w:line="360" w:lineRule="auto"/>
              <w:jc w:val="center"/>
              <w:rPr>
                <w:rFonts w:ascii="仿宋_GB2312" w:eastAsia="仿宋_GB2312" w:cs="Times New Roman"/>
                <w:bCs/>
                <w:sz w:val="28"/>
                <w:szCs w:val="28"/>
              </w:rPr>
            </w:pPr>
            <w:r>
              <w:rPr>
                <w:rFonts w:ascii="仿宋_GB2312" w:eastAsia="仿宋_GB2312" w:cs="Times New Roman" w:hint="eastAsia"/>
                <w:bCs/>
                <w:sz w:val="28"/>
                <w:szCs w:val="28"/>
              </w:rPr>
              <w:t>/</w:t>
            </w:r>
          </w:p>
        </w:tc>
      </w:tr>
      <w:tr w:rsidR="005153FE" w14:paraId="1FA8E620" w14:textId="77777777">
        <w:trPr>
          <w:trHeight w:val="197"/>
          <w:jc w:val="center"/>
        </w:trPr>
        <w:tc>
          <w:tcPr>
            <w:tcW w:w="853" w:type="dxa"/>
            <w:vAlign w:val="center"/>
          </w:tcPr>
          <w:p w14:paraId="577DB21F" w14:textId="77777777" w:rsidR="005153FE" w:rsidRDefault="00000000">
            <w:pPr>
              <w:widowControl/>
              <w:spacing w:line="360" w:lineRule="auto"/>
              <w:jc w:val="center"/>
              <w:rPr>
                <w:rFonts w:ascii="仿宋_GB2312" w:eastAsia="仿宋_GB2312" w:cs="Times New Roman"/>
                <w:bCs/>
                <w:sz w:val="28"/>
                <w:szCs w:val="28"/>
              </w:rPr>
            </w:pPr>
            <w:r>
              <w:rPr>
                <w:rFonts w:ascii="仿宋_GB2312" w:eastAsia="仿宋_GB2312" w:cs="Times New Roman"/>
                <w:bCs/>
                <w:sz w:val="28"/>
                <w:szCs w:val="28"/>
              </w:rPr>
              <w:t>邮编</w:t>
            </w:r>
          </w:p>
        </w:tc>
        <w:tc>
          <w:tcPr>
            <w:tcW w:w="3705" w:type="dxa"/>
            <w:vAlign w:val="center"/>
          </w:tcPr>
          <w:p w14:paraId="0C2739BD" w14:textId="77777777" w:rsidR="005153FE" w:rsidRDefault="00000000">
            <w:pPr>
              <w:widowControl/>
              <w:spacing w:line="360" w:lineRule="auto"/>
              <w:jc w:val="center"/>
              <w:rPr>
                <w:rFonts w:ascii="仿宋_GB2312" w:eastAsia="仿宋_GB2312" w:cs="Times New Roman"/>
                <w:bCs/>
                <w:sz w:val="28"/>
                <w:szCs w:val="28"/>
              </w:rPr>
            </w:pPr>
            <w:r>
              <w:rPr>
                <w:rFonts w:ascii="仿宋_GB2312" w:eastAsia="仿宋_GB2312" w:cs="Times New Roman" w:hint="eastAsia"/>
                <w:bCs/>
                <w:sz w:val="28"/>
                <w:szCs w:val="28"/>
              </w:rPr>
              <w:t>/</w:t>
            </w:r>
          </w:p>
        </w:tc>
        <w:tc>
          <w:tcPr>
            <w:tcW w:w="855" w:type="dxa"/>
            <w:vAlign w:val="center"/>
          </w:tcPr>
          <w:p w14:paraId="57DEBF68" w14:textId="77777777" w:rsidR="005153FE" w:rsidRDefault="00000000">
            <w:pPr>
              <w:widowControl/>
              <w:spacing w:line="360" w:lineRule="auto"/>
              <w:jc w:val="center"/>
              <w:rPr>
                <w:rFonts w:ascii="仿宋_GB2312" w:eastAsia="仿宋_GB2312" w:cs="Times New Roman"/>
                <w:bCs/>
                <w:sz w:val="28"/>
                <w:szCs w:val="28"/>
              </w:rPr>
            </w:pPr>
            <w:r>
              <w:rPr>
                <w:rFonts w:ascii="仿宋_GB2312" w:eastAsia="仿宋_GB2312" w:cs="Times New Roman" w:hint="eastAsia"/>
                <w:bCs/>
                <w:sz w:val="28"/>
                <w:szCs w:val="28"/>
              </w:rPr>
              <w:t>邮编</w:t>
            </w:r>
          </w:p>
        </w:tc>
        <w:tc>
          <w:tcPr>
            <w:tcW w:w="3867" w:type="dxa"/>
            <w:vAlign w:val="center"/>
          </w:tcPr>
          <w:p w14:paraId="1761D805" w14:textId="77777777" w:rsidR="005153FE" w:rsidRDefault="00000000">
            <w:pPr>
              <w:widowControl/>
              <w:spacing w:line="360" w:lineRule="auto"/>
              <w:jc w:val="center"/>
              <w:rPr>
                <w:rFonts w:ascii="仿宋_GB2312" w:eastAsia="仿宋_GB2312" w:cs="Times New Roman"/>
                <w:bCs/>
                <w:sz w:val="28"/>
                <w:szCs w:val="28"/>
              </w:rPr>
            </w:pPr>
            <w:r>
              <w:rPr>
                <w:rFonts w:ascii="仿宋_GB2312" w:eastAsia="仿宋_GB2312" w:cs="Times New Roman" w:hint="eastAsia"/>
                <w:bCs/>
                <w:sz w:val="28"/>
                <w:szCs w:val="28"/>
              </w:rPr>
              <w:t>/</w:t>
            </w:r>
          </w:p>
        </w:tc>
      </w:tr>
      <w:tr w:rsidR="005153FE" w14:paraId="2DF2D50C" w14:textId="77777777">
        <w:trPr>
          <w:trHeight w:val="341"/>
          <w:jc w:val="center"/>
        </w:trPr>
        <w:tc>
          <w:tcPr>
            <w:tcW w:w="853" w:type="dxa"/>
            <w:vAlign w:val="center"/>
          </w:tcPr>
          <w:p w14:paraId="2D9116D8" w14:textId="77777777" w:rsidR="005153FE" w:rsidRDefault="00000000">
            <w:pPr>
              <w:widowControl/>
              <w:spacing w:line="360" w:lineRule="auto"/>
              <w:jc w:val="center"/>
              <w:rPr>
                <w:rFonts w:ascii="仿宋_GB2312" w:eastAsia="仿宋_GB2312" w:cs="Times New Roman"/>
                <w:bCs/>
                <w:sz w:val="28"/>
                <w:szCs w:val="28"/>
              </w:rPr>
            </w:pPr>
            <w:r>
              <w:rPr>
                <w:rFonts w:ascii="仿宋_GB2312" w:eastAsia="仿宋_GB2312" w:cs="Times New Roman"/>
                <w:bCs/>
                <w:sz w:val="28"/>
                <w:szCs w:val="28"/>
              </w:rPr>
              <w:t>地址</w:t>
            </w:r>
          </w:p>
        </w:tc>
        <w:tc>
          <w:tcPr>
            <w:tcW w:w="3705" w:type="dxa"/>
            <w:vAlign w:val="center"/>
          </w:tcPr>
          <w:p w14:paraId="32261F4E" w14:textId="47D8B831" w:rsidR="005153FE" w:rsidRDefault="005533CB">
            <w:pPr>
              <w:widowControl/>
              <w:spacing w:line="360" w:lineRule="auto"/>
              <w:jc w:val="center"/>
              <w:rPr>
                <w:rFonts w:ascii="仿宋_GB2312" w:eastAsia="仿宋_GB2312" w:cs="Times New Roman"/>
                <w:bCs/>
                <w:sz w:val="28"/>
                <w:szCs w:val="28"/>
              </w:rPr>
            </w:pPr>
            <w:r w:rsidRPr="005533CB">
              <w:rPr>
                <w:rFonts w:ascii="仿宋_GB2312" w:eastAsia="仿宋_GB2312" w:cs="Times New Roman" w:hint="eastAsia"/>
                <w:bCs/>
                <w:sz w:val="28"/>
                <w:szCs w:val="28"/>
              </w:rPr>
              <w:t>自贡市</w:t>
            </w:r>
            <w:r w:rsidR="00AA7631">
              <w:rPr>
                <w:rFonts w:ascii="仿宋_GB2312" w:eastAsia="仿宋_GB2312" w:cs="Times New Roman" w:hint="eastAsia"/>
                <w:bCs/>
                <w:sz w:val="28"/>
                <w:szCs w:val="28"/>
              </w:rPr>
              <w:t>自流井</w:t>
            </w:r>
            <w:proofErr w:type="gramStart"/>
            <w:r w:rsidR="00AA7631">
              <w:rPr>
                <w:rFonts w:ascii="仿宋_GB2312" w:eastAsia="仿宋_GB2312" w:cs="Times New Roman" w:hint="eastAsia"/>
                <w:bCs/>
                <w:sz w:val="28"/>
                <w:szCs w:val="28"/>
              </w:rPr>
              <w:t>区</w:t>
            </w:r>
            <w:r w:rsidR="00AA7631" w:rsidRPr="00AA7631">
              <w:rPr>
                <w:rFonts w:ascii="仿宋_GB2312" w:eastAsia="仿宋_GB2312" w:cs="Times New Roman" w:hint="eastAsia"/>
                <w:bCs/>
                <w:sz w:val="28"/>
                <w:szCs w:val="28"/>
              </w:rPr>
              <w:t>舒坪</w:t>
            </w:r>
            <w:proofErr w:type="gramEnd"/>
            <w:r w:rsidR="00AA7631" w:rsidRPr="00AA7631">
              <w:rPr>
                <w:rFonts w:ascii="仿宋_GB2312" w:eastAsia="仿宋_GB2312" w:cs="Times New Roman" w:hint="eastAsia"/>
                <w:bCs/>
                <w:sz w:val="28"/>
                <w:szCs w:val="28"/>
              </w:rPr>
              <w:t>镇工业集中区B1-03地块玛瑙路8号</w:t>
            </w:r>
          </w:p>
        </w:tc>
        <w:tc>
          <w:tcPr>
            <w:tcW w:w="855" w:type="dxa"/>
            <w:vAlign w:val="center"/>
          </w:tcPr>
          <w:p w14:paraId="7B8BCE12" w14:textId="77777777" w:rsidR="005153FE" w:rsidRDefault="00000000">
            <w:pPr>
              <w:widowControl/>
              <w:spacing w:line="360" w:lineRule="auto"/>
              <w:jc w:val="center"/>
              <w:rPr>
                <w:rFonts w:ascii="仿宋_GB2312" w:eastAsia="仿宋_GB2312" w:cs="Times New Roman"/>
                <w:bCs/>
                <w:sz w:val="28"/>
                <w:szCs w:val="28"/>
              </w:rPr>
            </w:pPr>
            <w:r>
              <w:rPr>
                <w:rFonts w:ascii="仿宋_GB2312" w:eastAsia="仿宋_GB2312" w:cs="Times New Roman" w:hint="eastAsia"/>
                <w:bCs/>
                <w:sz w:val="28"/>
                <w:szCs w:val="28"/>
              </w:rPr>
              <w:t>地址</w:t>
            </w:r>
          </w:p>
        </w:tc>
        <w:tc>
          <w:tcPr>
            <w:tcW w:w="3867" w:type="dxa"/>
            <w:vAlign w:val="center"/>
          </w:tcPr>
          <w:p w14:paraId="3D6D8778" w14:textId="77777777" w:rsidR="005153FE" w:rsidRDefault="00000000">
            <w:pPr>
              <w:widowControl/>
              <w:spacing w:line="360" w:lineRule="auto"/>
              <w:jc w:val="center"/>
              <w:rPr>
                <w:rFonts w:ascii="仿宋_GB2312" w:eastAsia="仿宋_GB2312" w:cs="Times New Roman"/>
                <w:bCs/>
                <w:sz w:val="28"/>
                <w:szCs w:val="28"/>
              </w:rPr>
            </w:pPr>
            <w:r>
              <w:rPr>
                <w:rFonts w:ascii="仿宋_GB2312" w:eastAsia="仿宋_GB2312" w:cs="Times New Roman" w:hint="eastAsia"/>
                <w:bCs/>
                <w:sz w:val="28"/>
                <w:szCs w:val="28"/>
              </w:rPr>
              <w:t>自贡市自流井</w:t>
            </w:r>
            <w:proofErr w:type="gramStart"/>
            <w:r>
              <w:rPr>
                <w:rFonts w:ascii="仿宋_GB2312" w:eastAsia="仿宋_GB2312" w:cs="Times New Roman" w:hint="eastAsia"/>
                <w:bCs/>
                <w:sz w:val="28"/>
                <w:szCs w:val="28"/>
              </w:rPr>
              <w:t>区舒坪</w:t>
            </w:r>
            <w:proofErr w:type="gramEnd"/>
            <w:r>
              <w:rPr>
                <w:rFonts w:ascii="仿宋_GB2312" w:eastAsia="仿宋_GB2312" w:cs="Times New Roman" w:hint="eastAsia"/>
                <w:bCs/>
                <w:sz w:val="28"/>
                <w:szCs w:val="28"/>
              </w:rPr>
              <w:t>镇工业园区玛瑙路2号</w:t>
            </w:r>
          </w:p>
        </w:tc>
      </w:tr>
    </w:tbl>
    <w:p w14:paraId="57E3E7A7" w14:textId="77777777" w:rsidR="005153FE" w:rsidRDefault="005153FE">
      <w:pPr>
        <w:spacing w:line="360" w:lineRule="auto"/>
        <w:rPr>
          <w:rFonts w:ascii="Times New Roman" w:eastAsiaTheme="minorEastAsia" w:hAnsi="Times New Roman" w:cs="Times New Roman"/>
          <w:sz w:val="21"/>
          <w:szCs w:val="21"/>
        </w:rPr>
      </w:pPr>
    </w:p>
    <w:p w14:paraId="5D3AD7A5" w14:textId="77777777" w:rsidR="005153FE" w:rsidRDefault="005153FE">
      <w:pPr>
        <w:spacing w:line="360" w:lineRule="auto"/>
        <w:rPr>
          <w:rFonts w:ascii="Times New Roman" w:eastAsiaTheme="minorEastAsia" w:hAnsi="Times New Roman" w:cs="Times New Roman"/>
          <w:sz w:val="21"/>
          <w:szCs w:val="21"/>
        </w:rPr>
      </w:pPr>
    </w:p>
    <w:p w14:paraId="356FB6F3" w14:textId="77777777" w:rsidR="005153FE" w:rsidRDefault="005153FE">
      <w:pPr>
        <w:spacing w:line="360" w:lineRule="auto"/>
        <w:rPr>
          <w:rFonts w:ascii="Times New Roman" w:eastAsiaTheme="minorEastAsia" w:hAnsi="Times New Roman" w:cs="Times New Roman"/>
          <w:sz w:val="21"/>
          <w:szCs w:val="21"/>
        </w:rPr>
      </w:pPr>
    </w:p>
    <w:p w14:paraId="01C185FE" w14:textId="77777777" w:rsidR="005153FE" w:rsidRDefault="005153FE">
      <w:pPr>
        <w:spacing w:line="360" w:lineRule="auto"/>
        <w:jc w:val="center"/>
        <w:rPr>
          <w:rFonts w:ascii="Times New Roman" w:eastAsiaTheme="minorEastAsia" w:hAnsi="Times New Roman" w:cs="Times New Roman"/>
          <w:b/>
          <w:bCs/>
          <w:sz w:val="28"/>
          <w:szCs w:val="28"/>
        </w:rPr>
      </w:pPr>
    </w:p>
    <w:p w14:paraId="783E0B9B" w14:textId="77777777" w:rsidR="005153FE" w:rsidRDefault="005153FE">
      <w:pPr>
        <w:spacing w:line="360" w:lineRule="auto"/>
        <w:jc w:val="center"/>
        <w:rPr>
          <w:rFonts w:ascii="Times New Roman" w:eastAsiaTheme="minorEastAsia" w:hAnsi="Times New Roman" w:cs="Times New Roman"/>
          <w:b/>
          <w:bCs/>
          <w:sz w:val="28"/>
          <w:szCs w:val="28"/>
        </w:rPr>
      </w:pPr>
    </w:p>
    <w:p w14:paraId="7F502B33" w14:textId="77777777" w:rsidR="005153FE" w:rsidRDefault="005153FE">
      <w:pPr>
        <w:spacing w:line="360" w:lineRule="auto"/>
        <w:jc w:val="center"/>
        <w:rPr>
          <w:rFonts w:ascii="Times New Roman" w:eastAsiaTheme="minorEastAsia" w:hAnsi="Times New Roman" w:cs="Times New Roman"/>
          <w:b/>
          <w:bCs/>
          <w:sz w:val="28"/>
          <w:szCs w:val="28"/>
        </w:rPr>
      </w:pPr>
    </w:p>
    <w:p w14:paraId="4196380B" w14:textId="77777777" w:rsidR="005153FE" w:rsidRDefault="005153FE">
      <w:pPr>
        <w:spacing w:line="360" w:lineRule="auto"/>
        <w:jc w:val="center"/>
        <w:rPr>
          <w:rFonts w:ascii="Times New Roman" w:eastAsiaTheme="minorEastAsia" w:hAnsi="Times New Roman" w:cs="Times New Roman"/>
          <w:b/>
          <w:bCs/>
          <w:sz w:val="28"/>
          <w:szCs w:val="28"/>
        </w:rPr>
      </w:pPr>
    </w:p>
    <w:p w14:paraId="70E718A1" w14:textId="77777777" w:rsidR="005153FE" w:rsidRDefault="005153FE">
      <w:pPr>
        <w:spacing w:line="360" w:lineRule="auto"/>
        <w:rPr>
          <w:rFonts w:ascii="Times New Roman" w:eastAsiaTheme="minorEastAsia" w:hAnsi="Times New Roman" w:cs="Times New Roman"/>
          <w:b/>
          <w:bCs/>
          <w:sz w:val="24"/>
          <w:szCs w:val="24"/>
        </w:rPr>
        <w:sectPr w:rsidR="005153FE">
          <w:pgSz w:w="11906" w:h="16838"/>
          <w:pgMar w:top="1440" w:right="1800" w:bottom="1440" w:left="1800" w:header="708" w:footer="708" w:gutter="0"/>
          <w:cols w:space="720"/>
          <w:docGrid w:linePitch="360"/>
        </w:sectPr>
      </w:pPr>
    </w:p>
    <w:p w14:paraId="6CA8CF06" w14:textId="77777777" w:rsidR="005153FE" w:rsidRDefault="00000000">
      <w:pPr>
        <w:spacing w:after="200" w:line="360" w:lineRule="auto"/>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lastRenderedPageBreak/>
        <w:t>附表：</w:t>
      </w:r>
    </w:p>
    <w:p w14:paraId="231B00CF" w14:textId="77777777" w:rsidR="005153FE" w:rsidRDefault="00000000">
      <w:pPr>
        <w:spacing w:after="200" w:line="360" w:lineRule="auto"/>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附表1 三同时表</w:t>
      </w:r>
    </w:p>
    <w:p w14:paraId="5DFAC0C4" w14:textId="77777777" w:rsidR="005153FE" w:rsidRDefault="005153FE">
      <w:pPr>
        <w:spacing w:after="200" w:line="360" w:lineRule="auto"/>
        <w:rPr>
          <w:rFonts w:asciiTheme="minorEastAsia" w:eastAsiaTheme="minorEastAsia" w:hAnsiTheme="minorEastAsia" w:cstheme="minorEastAsia" w:hint="eastAsia"/>
          <w:color w:val="FF0000"/>
          <w:sz w:val="24"/>
          <w:szCs w:val="24"/>
          <w:highlight w:val="green"/>
        </w:rPr>
      </w:pPr>
    </w:p>
    <w:p w14:paraId="77C2088D" w14:textId="77777777" w:rsidR="005153FE" w:rsidRDefault="00000000">
      <w:pPr>
        <w:spacing w:after="200" w:line="360" w:lineRule="auto"/>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附图：</w:t>
      </w:r>
    </w:p>
    <w:p w14:paraId="69CEF1E5" w14:textId="77777777" w:rsidR="005153FE" w:rsidRDefault="00000000">
      <w:pPr>
        <w:spacing w:after="200" w:line="360" w:lineRule="auto"/>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附图1 项目地理位置图</w:t>
      </w:r>
    </w:p>
    <w:p w14:paraId="4322D4F4" w14:textId="77777777" w:rsidR="005153FE" w:rsidRDefault="00000000">
      <w:pPr>
        <w:spacing w:after="200" w:line="360" w:lineRule="auto"/>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附图2 项目外环境关系图</w:t>
      </w:r>
    </w:p>
    <w:p w14:paraId="2A506AA9" w14:textId="77777777" w:rsidR="005153FE" w:rsidRDefault="00000000">
      <w:pPr>
        <w:spacing w:after="200" w:line="360" w:lineRule="auto"/>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附图3 项目平面布置图</w:t>
      </w:r>
    </w:p>
    <w:p w14:paraId="6A189CF3" w14:textId="633F90A0" w:rsidR="005153FE" w:rsidRDefault="00000000">
      <w:pPr>
        <w:spacing w:after="200" w:line="360" w:lineRule="auto"/>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附图4 </w:t>
      </w:r>
      <w:r w:rsidR="007B4522">
        <w:rPr>
          <w:rFonts w:asciiTheme="minorEastAsia" w:eastAsiaTheme="minorEastAsia" w:hAnsiTheme="minorEastAsia" w:cstheme="minorEastAsia" w:hint="eastAsia"/>
          <w:sz w:val="24"/>
          <w:szCs w:val="24"/>
        </w:rPr>
        <w:t>分区防渗图</w:t>
      </w:r>
    </w:p>
    <w:p w14:paraId="4D4A0206" w14:textId="77777777" w:rsidR="005153FE" w:rsidRDefault="005153FE">
      <w:pPr>
        <w:spacing w:after="200" w:line="360" w:lineRule="auto"/>
        <w:rPr>
          <w:rFonts w:asciiTheme="minorEastAsia" w:eastAsiaTheme="minorEastAsia" w:hAnsiTheme="minorEastAsia" w:cstheme="minorEastAsia" w:hint="eastAsia"/>
          <w:color w:val="FF0000"/>
          <w:sz w:val="24"/>
          <w:szCs w:val="24"/>
        </w:rPr>
      </w:pPr>
    </w:p>
    <w:p w14:paraId="2B3C81AA" w14:textId="77777777" w:rsidR="005153FE" w:rsidRDefault="005153FE">
      <w:pPr>
        <w:spacing w:after="200" w:line="360" w:lineRule="auto"/>
        <w:rPr>
          <w:rFonts w:asciiTheme="minorEastAsia" w:eastAsiaTheme="minorEastAsia" w:hAnsiTheme="minorEastAsia" w:cstheme="minorEastAsia" w:hint="eastAsia"/>
          <w:color w:val="FF0000"/>
          <w:sz w:val="24"/>
          <w:szCs w:val="24"/>
        </w:rPr>
      </w:pPr>
    </w:p>
    <w:p w14:paraId="4B47164C" w14:textId="77777777" w:rsidR="005153FE" w:rsidRDefault="00000000">
      <w:pPr>
        <w:spacing w:after="200" w:line="360" w:lineRule="auto"/>
        <w:rPr>
          <w:rFonts w:asciiTheme="minorEastAsia" w:eastAsiaTheme="minorEastAsia" w:hAnsiTheme="minorEastAsia" w:cstheme="minorEastAsia" w:hint="eastAsia"/>
          <w:b/>
          <w:sz w:val="24"/>
          <w:szCs w:val="24"/>
        </w:rPr>
      </w:pPr>
      <w:r>
        <w:rPr>
          <w:rFonts w:asciiTheme="minorEastAsia" w:eastAsiaTheme="minorEastAsia" w:hAnsiTheme="minorEastAsia" w:cstheme="minorEastAsia" w:hint="eastAsia"/>
          <w:b/>
          <w:sz w:val="24"/>
          <w:szCs w:val="24"/>
        </w:rPr>
        <w:t>附件：</w:t>
      </w:r>
    </w:p>
    <w:p w14:paraId="012F3CA7" w14:textId="77777777" w:rsidR="005153FE" w:rsidRDefault="00000000">
      <w:pPr>
        <w:spacing w:after="200" w:line="360" w:lineRule="auto"/>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附件1营业执照</w:t>
      </w:r>
    </w:p>
    <w:p w14:paraId="2B1B8E53" w14:textId="77777777" w:rsidR="005A0A95" w:rsidRDefault="00000000" w:rsidP="005A0A95">
      <w:pPr>
        <w:spacing w:after="200" w:line="360" w:lineRule="auto"/>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附件2 环评批复</w:t>
      </w:r>
    </w:p>
    <w:p w14:paraId="2D123AEA" w14:textId="7CFD050A" w:rsidR="005A0A95" w:rsidRPr="005A0A95" w:rsidRDefault="005A0A95" w:rsidP="005A0A95">
      <w:pPr>
        <w:spacing w:after="200" w:line="360" w:lineRule="auto"/>
      </w:pPr>
      <w:r>
        <w:rPr>
          <w:rFonts w:asciiTheme="minorEastAsia" w:eastAsiaTheme="minorEastAsia" w:hAnsiTheme="minorEastAsia" w:cstheme="minorEastAsia" w:hint="eastAsia"/>
          <w:sz w:val="24"/>
          <w:szCs w:val="24"/>
        </w:rPr>
        <w:t>附件3 排污许可证备案回执</w:t>
      </w:r>
    </w:p>
    <w:p w14:paraId="2101BF6C" w14:textId="08C8F345" w:rsidR="005153FE" w:rsidRDefault="00000000">
      <w:pPr>
        <w:spacing w:after="200" w:line="360" w:lineRule="auto"/>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附件</w:t>
      </w:r>
      <w:r w:rsidR="005A0A95">
        <w:rPr>
          <w:rFonts w:asciiTheme="minorEastAsia" w:eastAsiaTheme="minorEastAsia" w:hAnsiTheme="minorEastAsia" w:cstheme="minorEastAsia" w:hint="eastAsia"/>
          <w:sz w:val="24"/>
          <w:szCs w:val="24"/>
        </w:rPr>
        <w:t>4</w:t>
      </w:r>
      <w:r>
        <w:rPr>
          <w:rFonts w:asciiTheme="minorEastAsia" w:eastAsiaTheme="minorEastAsia" w:hAnsiTheme="minorEastAsia" w:cstheme="minorEastAsia"/>
          <w:sz w:val="24"/>
          <w:szCs w:val="24"/>
        </w:rPr>
        <w:t xml:space="preserve"> </w:t>
      </w:r>
      <w:r>
        <w:rPr>
          <w:rFonts w:asciiTheme="minorEastAsia" w:eastAsiaTheme="minorEastAsia" w:hAnsiTheme="minorEastAsia" w:cstheme="minorEastAsia" w:hint="eastAsia"/>
          <w:sz w:val="24"/>
          <w:szCs w:val="24"/>
        </w:rPr>
        <w:t>项目检测报告</w:t>
      </w:r>
    </w:p>
    <w:p w14:paraId="0AC2EB6D" w14:textId="6CFEC998" w:rsidR="00A17A00" w:rsidRDefault="00000000" w:rsidP="00A17A00">
      <w:pPr>
        <w:spacing w:after="200" w:line="360" w:lineRule="auto"/>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附件</w:t>
      </w:r>
      <w:r w:rsidR="005A0A95">
        <w:rPr>
          <w:rFonts w:asciiTheme="minorEastAsia" w:eastAsiaTheme="minorEastAsia" w:hAnsiTheme="minorEastAsia" w:cstheme="minorEastAsia" w:hint="eastAsia"/>
          <w:sz w:val="24"/>
          <w:szCs w:val="24"/>
        </w:rPr>
        <w:t>5</w:t>
      </w:r>
      <w:r>
        <w:rPr>
          <w:rFonts w:asciiTheme="minorEastAsia" w:eastAsiaTheme="minorEastAsia" w:hAnsiTheme="minorEastAsia" w:cstheme="minorEastAsia"/>
          <w:sz w:val="24"/>
          <w:szCs w:val="24"/>
        </w:rPr>
        <w:t xml:space="preserve"> </w:t>
      </w:r>
      <w:r>
        <w:rPr>
          <w:rFonts w:asciiTheme="minorEastAsia" w:eastAsiaTheme="minorEastAsia" w:hAnsiTheme="minorEastAsia" w:cstheme="minorEastAsia" w:hint="eastAsia"/>
          <w:sz w:val="24"/>
          <w:szCs w:val="24"/>
        </w:rPr>
        <w:t>验收组专家意见</w:t>
      </w:r>
    </w:p>
    <w:p w14:paraId="2B703D9E" w14:textId="6C509A64" w:rsidR="00A17A00" w:rsidRPr="00A17A00" w:rsidRDefault="00A17A00" w:rsidP="00A17A00">
      <w:pPr>
        <w:spacing w:after="200" w:line="360" w:lineRule="auto"/>
        <w:rPr>
          <w:rFonts w:asciiTheme="minorEastAsia" w:eastAsiaTheme="minorEastAsia" w:hAnsiTheme="minorEastAsia" w:cstheme="minorEastAsia" w:hint="eastAsia"/>
          <w:sz w:val="24"/>
          <w:szCs w:val="24"/>
        </w:rPr>
      </w:pPr>
      <w:r w:rsidRPr="00A17A00">
        <w:rPr>
          <w:rFonts w:asciiTheme="minorEastAsia" w:eastAsiaTheme="minorEastAsia" w:hAnsiTheme="minorEastAsia" w:cstheme="minorEastAsia" w:hint="eastAsia"/>
          <w:szCs w:val="24"/>
        </w:rPr>
        <w:t>附件</w:t>
      </w:r>
      <w:r w:rsidR="005A0A95">
        <w:rPr>
          <w:rFonts w:asciiTheme="minorEastAsia" w:eastAsiaTheme="minorEastAsia" w:hAnsiTheme="minorEastAsia" w:cstheme="minorEastAsia" w:hint="eastAsia"/>
          <w:szCs w:val="24"/>
        </w:rPr>
        <w:t>6</w:t>
      </w:r>
      <w:r w:rsidRPr="00A17A00">
        <w:rPr>
          <w:rFonts w:asciiTheme="minorEastAsia" w:eastAsiaTheme="minorEastAsia" w:hAnsiTheme="minorEastAsia" w:cstheme="minorEastAsia"/>
          <w:szCs w:val="24"/>
        </w:rPr>
        <w:t xml:space="preserve"> </w:t>
      </w:r>
      <w:r w:rsidRPr="00A17A00">
        <w:rPr>
          <w:rFonts w:asciiTheme="minorEastAsia" w:eastAsiaTheme="minorEastAsia" w:hAnsiTheme="minorEastAsia" w:cstheme="minorEastAsia" w:hint="eastAsia"/>
          <w:szCs w:val="24"/>
        </w:rPr>
        <w:t>公示网址和截图</w:t>
      </w:r>
    </w:p>
    <w:p w14:paraId="7475CEA2" w14:textId="205ACE02" w:rsidR="00A17A00" w:rsidRPr="00A17A00" w:rsidRDefault="00A17A00" w:rsidP="00A17A00">
      <w:pPr>
        <w:sectPr w:rsidR="00A17A00" w:rsidRPr="00A17A00">
          <w:headerReference w:type="default" r:id="rId10"/>
          <w:footerReference w:type="default" r:id="rId11"/>
          <w:pgSz w:w="11906" w:h="16838"/>
          <w:pgMar w:top="1440" w:right="1800" w:bottom="1440" w:left="1800" w:header="708" w:footer="708" w:gutter="0"/>
          <w:pgNumType w:start="1"/>
          <w:cols w:space="720"/>
          <w:docGrid w:linePitch="360"/>
        </w:sectPr>
      </w:pPr>
      <w:bookmarkStart w:id="0" w:name="_Toc15667_WPSOffice_Level1"/>
    </w:p>
    <w:p w14:paraId="66851F3A" w14:textId="77777777" w:rsidR="005153FE" w:rsidRDefault="00000000">
      <w:pPr>
        <w:spacing w:line="360" w:lineRule="auto"/>
        <w:ind w:firstLineChars="1000" w:firstLine="3213"/>
        <w:rPr>
          <w:rFonts w:ascii="Times New Roman" w:eastAsiaTheme="majorEastAsia" w:hAnsi="Times New Roman" w:cs="Times New Roman"/>
          <w:b/>
          <w:bCs/>
          <w:sz w:val="32"/>
          <w:szCs w:val="32"/>
        </w:rPr>
      </w:pPr>
      <w:r>
        <w:rPr>
          <w:rFonts w:ascii="Times New Roman" w:eastAsiaTheme="majorEastAsia" w:hAnsi="Times New Roman" w:cs="Times New Roman"/>
          <w:b/>
          <w:bCs/>
          <w:sz w:val="32"/>
          <w:szCs w:val="32"/>
        </w:rPr>
        <w:lastRenderedPageBreak/>
        <w:t>变更情况汇总</w:t>
      </w:r>
    </w:p>
    <w:p w14:paraId="1C0BD003" w14:textId="77777777" w:rsidR="005153FE" w:rsidRDefault="00000000">
      <w:pPr>
        <w:ind w:firstLineChars="200" w:firstLine="480"/>
        <w:rPr>
          <w:rFonts w:ascii="Times New Roman" w:eastAsia="宋体" w:hAnsi="Times New Roman" w:cs="Times New Roman"/>
          <w:color w:val="000000" w:themeColor="text1"/>
          <w:sz w:val="24"/>
          <w:szCs w:val="28"/>
        </w:rPr>
      </w:pPr>
      <w:r>
        <w:rPr>
          <w:rFonts w:ascii="Times New Roman" w:eastAsia="宋体" w:hAnsi="Times New Roman" w:cs="Times New Roman"/>
          <w:sz w:val="24"/>
          <w:szCs w:val="28"/>
        </w:rPr>
        <w:t>参照</w:t>
      </w:r>
      <w:r>
        <w:rPr>
          <w:rFonts w:ascii="Times New Roman" w:eastAsia="宋体" w:hAnsi="Times New Roman" w:cs="Times New Roman"/>
          <w:color w:val="000000" w:themeColor="text1"/>
          <w:sz w:val="24"/>
          <w:szCs w:val="28"/>
        </w:rPr>
        <w:t>《关于印发</w:t>
      </w:r>
      <w:r>
        <w:rPr>
          <w:rFonts w:ascii="Times New Roman" w:eastAsia="宋体" w:hAnsi="Times New Roman" w:cs="Times New Roman"/>
          <w:color w:val="000000" w:themeColor="text1"/>
          <w:sz w:val="24"/>
          <w:szCs w:val="28"/>
        </w:rPr>
        <w:t>&lt;</w:t>
      </w:r>
      <w:r>
        <w:rPr>
          <w:rFonts w:ascii="Times New Roman" w:eastAsia="宋体" w:hAnsi="Times New Roman" w:cs="Times New Roman"/>
          <w:color w:val="000000" w:themeColor="text1"/>
          <w:sz w:val="24"/>
          <w:szCs w:val="28"/>
        </w:rPr>
        <w:t>污染影响类建设项目重大变动清单（试行）的通知》（环</w:t>
      </w:r>
      <w:proofErr w:type="gramStart"/>
      <w:r>
        <w:rPr>
          <w:rFonts w:ascii="Times New Roman" w:eastAsia="宋体" w:hAnsi="Times New Roman" w:cs="Times New Roman"/>
          <w:color w:val="000000" w:themeColor="text1"/>
          <w:sz w:val="24"/>
          <w:szCs w:val="28"/>
        </w:rPr>
        <w:t>半环评函</w:t>
      </w:r>
      <w:proofErr w:type="gramEnd"/>
      <w:r>
        <w:rPr>
          <w:rFonts w:ascii="Times New Roman" w:eastAsia="宋体" w:hAnsi="Times New Roman" w:cs="Times New Roman"/>
          <w:color w:val="000000" w:themeColor="text1"/>
          <w:sz w:val="24"/>
          <w:szCs w:val="28"/>
        </w:rPr>
        <w:t>[2020]688</w:t>
      </w:r>
      <w:r>
        <w:rPr>
          <w:rFonts w:ascii="Times New Roman" w:eastAsia="宋体" w:hAnsi="Times New Roman" w:cs="Times New Roman"/>
          <w:color w:val="000000" w:themeColor="text1"/>
          <w:sz w:val="24"/>
          <w:szCs w:val="28"/>
        </w:rPr>
        <w:t>号），对照分析如下表：</w:t>
      </w:r>
    </w:p>
    <w:p w14:paraId="0C37B1B3" w14:textId="77777777" w:rsidR="005153FE" w:rsidRDefault="00000000">
      <w:pPr>
        <w:jc w:val="center"/>
        <w:rPr>
          <w:rFonts w:ascii="Times New Roman" w:eastAsia="宋体" w:hAnsi="Times New Roman" w:cs="Times New Roman"/>
          <w:color w:val="000000" w:themeColor="text1"/>
          <w:szCs w:val="21"/>
        </w:rPr>
      </w:pPr>
      <w:r>
        <w:rPr>
          <w:rFonts w:ascii="Times New Roman" w:eastAsia="宋体" w:hAnsi="Times New Roman" w:cs="Times New Roman"/>
          <w:color w:val="000000" w:themeColor="text1"/>
          <w:szCs w:val="21"/>
        </w:rPr>
        <w:t>表</w:t>
      </w:r>
      <w:r>
        <w:rPr>
          <w:rFonts w:ascii="Times New Roman" w:eastAsia="宋体" w:hAnsi="Times New Roman" w:cs="Times New Roman"/>
          <w:color w:val="000000" w:themeColor="text1"/>
          <w:szCs w:val="21"/>
        </w:rPr>
        <w:t>5</w:t>
      </w:r>
      <w:r>
        <w:rPr>
          <w:rFonts w:ascii="Times New Roman" w:eastAsia="宋体" w:hAnsi="Times New Roman" w:cs="Times New Roman"/>
          <w:color w:val="000000" w:themeColor="text1"/>
          <w:szCs w:val="21"/>
        </w:rPr>
        <w:t>与关于印发</w:t>
      </w:r>
      <w:r>
        <w:rPr>
          <w:rFonts w:ascii="Times New Roman" w:eastAsia="宋体" w:hAnsi="Times New Roman" w:cs="Times New Roman"/>
          <w:color w:val="000000" w:themeColor="text1"/>
          <w:szCs w:val="21"/>
        </w:rPr>
        <w:t>&lt;</w:t>
      </w:r>
      <w:r>
        <w:rPr>
          <w:rFonts w:ascii="Times New Roman" w:eastAsia="宋体" w:hAnsi="Times New Roman" w:cs="Times New Roman"/>
          <w:color w:val="000000" w:themeColor="text1"/>
          <w:szCs w:val="21"/>
        </w:rPr>
        <w:t>污染影响类建设项目重大变动清单（试行）的通知对照分析表</w:t>
      </w:r>
    </w:p>
    <w:tbl>
      <w:tblPr>
        <w:tblStyle w:val="af4"/>
        <w:tblW w:w="5272" w:type="pct"/>
        <w:tblBorders>
          <w:top w:val="single" w:sz="8" w:space="0" w:color="auto"/>
          <w:left w:val="none" w:sz="0" w:space="0" w:color="auto"/>
          <w:bottom w:val="single" w:sz="8" w:space="0" w:color="auto"/>
          <w:right w:val="none" w:sz="0" w:space="0" w:color="auto"/>
          <w:insideH w:val="single" w:sz="8" w:space="0" w:color="auto"/>
          <w:insideV w:val="single" w:sz="8" w:space="0" w:color="auto"/>
        </w:tblBorders>
        <w:tblLook w:val="04A0" w:firstRow="1" w:lastRow="0" w:firstColumn="1" w:lastColumn="0" w:noHBand="0" w:noVBand="1"/>
      </w:tblPr>
      <w:tblGrid>
        <w:gridCol w:w="675"/>
        <w:gridCol w:w="5120"/>
        <w:gridCol w:w="2128"/>
        <w:gridCol w:w="1063"/>
      </w:tblGrid>
      <w:tr w:rsidR="005153FE" w14:paraId="1C997854" w14:textId="77777777">
        <w:trPr>
          <w:trHeight w:val="340"/>
        </w:trPr>
        <w:tc>
          <w:tcPr>
            <w:tcW w:w="675" w:type="dxa"/>
            <w:vAlign w:val="center"/>
          </w:tcPr>
          <w:p w14:paraId="4FA8D2C1" w14:textId="77777777" w:rsidR="005153FE" w:rsidRDefault="00000000">
            <w:pPr>
              <w:jc w:val="center"/>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序号</w:t>
            </w:r>
          </w:p>
        </w:tc>
        <w:tc>
          <w:tcPr>
            <w:tcW w:w="5120" w:type="dxa"/>
            <w:vAlign w:val="center"/>
          </w:tcPr>
          <w:p w14:paraId="1AAA0ED5" w14:textId="77777777" w:rsidR="005153FE" w:rsidRDefault="00000000">
            <w:pPr>
              <w:jc w:val="center"/>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文件要求</w:t>
            </w:r>
          </w:p>
        </w:tc>
        <w:tc>
          <w:tcPr>
            <w:tcW w:w="2128" w:type="dxa"/>
            <w:vAlign w:val="center"/>
          </w:tcPr>
          <w:p w14:paraId="0907B742" w14:textId="77777777" w:rsidR="005153FE" w:rsidRDefault="00000000">
            <w:pPr>
              <w:jc w:val="center"/>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本项目</w:t>
            </w:r>
          </w:p>
        </w:tc>
        <w:tc>
          <w:tcPr>
            <w:tcW w:w="1063" w:type="dxa"/>
            <w:vAlign w:val="center"/>
          </w:tcPr>
          <w:p w14:paraId="080E0319" w14:textId="77777777" w:rsidR="005153FE" w:rsidRDefault="00000000">
            <w:pPr>
              <w:jc w:val="center"/>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是否属于重大变更</w:t>
            </w:r>
          </w:p>
        </w:tc>
      </w:tr>
      <w:tr w:rsidR="005153FE" w14:paraId="5ADCF5BA" w14:textId="77777777">
        <w:trPr>
          <w:trHeight w:val="340"/>
        </w:trPr>
        <w:tc>
          <w:tcPr>
            <w:tcW w:w="675" w:type="dxa"/>
            <w:vAlign w:val="center"/>
          </w:tcPr>
          <w:p w14:paraId="46A9E25E" w14:textId="77777777" w:rsidR="005153FE" w:rsidRDefault="00000000">
            <w:pPr>
              <w:jc w:val="center"/>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1</w:t>
            </w:r>
          </w:p>
        </w:tc>
        <w:tc>
          <w:tcPr>
            <w:tcW w:w="5120" w:type="dxa"/>
            <w:vAlign w:val="center"/>
          </w:tcPr>
          <w:p w14:paraId="7E5DFE4C" w14:textId="77777777" w:rsidR="005153FE" w:rsidRDefault="00000000">
            <w:pPr>
              <w:jc w:val="left"/>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建设项目开发、使用功能发生变化的。</w:t>
            </w:r>
          </w:p>
        </w:tc>
        <w:tc>
          <w:tcPr>
            <w:tcW w:w="2128" w:type="dxa"/>
            <w:vAlign w:val="center"/>
          </w:tcPr>
          <w:p w14:paraId="76F194C1" w14:textId="77777777" w:rsidR="005153FE" w:rsidRDefault="00000000">
            <w:pPr>
              <w:jc w:val="left"/>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本项目使用功能未发生变化</w:t>
            </w:r>
          </w:p>
        </w:tc>
        <w:tc>
          <w:tcPr>
            <w:tcW w:w="1063" w:type="dxa"/>
            <w:vAlign w:val="center"/>
          </w:tcPr>
          <w:p w14:paraId="2CE4A6BA" w14:textId="77777777" w:rsidR="005153FE" w:rsidRDefault="00000000">
            <w:pPr>
              <w:jc w:val="center"/>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否</w:t>
            </w:r>
          </w:p>
        </w:tc>
      </w:tr>
      <w:tr w:rsidR="005153FE" w14:paraId="41853F4B" w14:textId="77777777">
        <w:trPr>
          <w:trHeight w:val="340"/>
        </w:trPr>
        <w:tc>
          <w:tcPr>
            <w:tcW w:w="675" w:type="dxa"/>
            <w:vAlign w:val="center"/>
          </w:tcPr>
          <w:p w14:paraId="69CBB756" w14:textId="77777777" w:rsidR="005153FE" w:rsidRDefault="00000000">
            <w:pPr>
              <w:jc w:val="center"/>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2</w:t>
            </w:r>
          </w:p>
        </w:tc>
        <w:tc>
          <w:tcPr>
            <w:tcW w:w="5120" w:type="dxa"/>
            <w:vAlign w:val="center"/>
          </w:tcPr>
          <w:p w14:paraId="4745451E" w14:textId="77777777" w:rsidR="005153FE" w:rsidRDefault="00000000">
            <w:pPr>
              <w:jc w:val="left"/>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生产、处置或储存能力增大</w:t>
            </w:r>
            <w:r>
              <w:rPr>
                <w:rFonts w:ascii="Times New Roman" w:eastAsia="宋体" w:hAnsi="Times New Roman" w:cs="Times New Roman"/>
                <w:color w:val="000000" w:themeColor="text1"/>
                <w:sz w:val="20"/>
                <w:szCs w:val="20"/>
              </w:rPr>
              <w:t>30%</w:t>
            </w:r>
            <w:r>
              <w:rPr>
                <w:rFonts w:ascii="Times New Roman" w:eastAsia="宋体" w:hAnsi="Times New Roman" w:cs="Times New Roman"/>
                <w:color w:val="000000" w:themeColor="text1"/>
                <w:sz w:val="20"/>
                <w:szCs w:val="20"/>
              </w:rPr>
              <w:t>及以上的。</w:t>
            </w:r>
          </w:p>
        </w:tc>
        <w:tc>
          <w:tcPr>
            <w:tcW w:w="2128" w:type="dxa"/>
            <w:vAlign w:val="center"/>
          </w:tcPr>
          <w:p w14:paraId="477978CC" w14:textId="77777777" w:rsidR="005153FE" w:rsidRDefault="00000000">
            <w:pPr>
              <w:jc w:val="left"/>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本项目生产、处置或储存能力未发生变化。</w:t>
            </w:r>
          </w:p>
        </w:tc>
        <w:tc>
          <w:tcPr>
            <w:tcW w:w="1063" w:type="dxa"/>
            <w:vAlign w:val="center"/>
          </w:tcPr>
          <w:p w14:paraId="1A1C0F57" w14:textId="77777777" w:rsidR="005153FE" w:rsidRDefault="00000000">
            <w:pPr>
              <w:jc w:val="center"/>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否</w:t>
            </w:r>
          </w:p>
        </w:tc>
      </w:tr>
      <w:tr w:rsidR="005153FE" w14:paraId="4155F274" w14:textId="77777777">
        <w:trPr>
          <w:trHeight w:val="340"/>
        </w:trPr>
        <w:tc>
          <w:tcPr>
            <w:tcW w:w="675" w:type="dxa"/>
            <w:vAlign w:val="center"/>
          </w:tcPr>
          <w:p w14:paraId="2FD9ED0D" w14:textId="77777777" w:rsidR="005153FE" w:rsidRDefault="00000000">
            <w:pPr>
              <w:jc w:val="center"/>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3</w:t>
            </w:r>
          </w:p>
        </w:tc>
        <w:tc>
          <w:tcPr>
            <w:tcW w:w="5120" w:type="dxa"/>
            <w:vAlign w:val="center"/>
          </w:tcPr>
          <w:p w14:paraId="5667C62A" w14:textId="77777777" w:rsidR="005153FE" w:rsidRDefault="00000000">
            <w:pPr>
              <w:jc w:val="left"/>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生产、处置或储存能力增大，导致</w:t>
            </w:r>
            <w:proofErr w:type="gramStart"/>
            <w:r>
              <w:rPr>
                <w:rFonts w:ascii="Times New Roman" w:eastAsia="宋体" w:hAnsi="Times New Roman" w:cs="Times New Roman"/>
                <w:color w:val="000000" w:themeColor="text1"/>
                <w:sz w:val="20"/>
                <w:szCs w:val="20"/>
              </w:rPr>
              <w:t>废水第</w:t>
            </w:r>
            <w:proofErr w:type="gramEnd"/>
            <w:r>
              <w:rPr>
                <w:rFonts w:ascii="Times New Roman" w:eastAsia="宋体" w:hAnsi="Times New Roman" w:cs="Times New Roman"/>
                <w:color w:val="000000" w:themeColor="text1"/>
                <w:sz w:val="20"/>
                <w:szCs w:val="20"/>
              </w:rPr>
              <w:t>一类污染物排放量增加的。</w:t>
            </w:r>
          </w:p>
        </w:tc>
        <w:tc>
          <w:tcPr>
            <w:tcW w:w="2128" w:type="dxa"/>
            <w:vAlign w:val="center"/>
          </w:tcPr>
          <w:p w14:paraId="662A2D2B" w14:textId="77777777" w:rsidR="005153FE" w:rsidRDefault="00000000">
            <w:pPr>
              <w:jc w:val="left"/>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本项目不涉及</w:t>
            </w:r>
            <w:r>
              <w:rPr>
                <w:rFonts w:ascii="Times New Roman" w:eastAsia="宋体" w:hAnsi="Times New Roman" w:cs="Times New Roman" w:hint="eastAsia"/>
                <w:color w:val="000000" w:themeColor="text1"/>
                <w:sz w:val="20"/>
                <w:szCs w:val="20"/>
              </w:rPr>
              <w:t>废水排放</w:t>
            </w:r>
            <w:r>
              <w:rPr>
                <w:rFonts w:ascii="Times New Roman" w:eastAsia="宋体" w:hAnsi="Times New Roman" w:cs="Times New Roman"/>
                <w:color w:val="000000" w:themeColor="text1"/>
                <w:sz w:val="20"/>
                <w:szCs w:val="20"/>
              </w:rPr>
              <w:t>。</w:t>
            </w:r>
          </w:p>
        </w:tc>
        <w:tc>
          <w:tcPr>
            <w:tcW w:w="1063" w:type="dxa"/>
            <w:vAlign w:val="center"/>
          </w:tcPr>
          <w:p w14:paraId="7B13CABF" w14:textId="77777777" w:rsidR="005153FE" w:rsidRDefault="00000000">
            <w:pPr>
              <w:jc w:val="center"/>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否</w:t>
            </w:r>
          </w:p>
        </w:tc>
      </w:tr>
      <w:tr w:rsidR="005153FE" w14:paraId="54B85E11" w14:textId="77777777">
        <w:trPr>
          <w:trHeight w:val="340"/>
        </w:trPr>
        <w:tc>
          <w:tcPr>
            <w:tcW w:w="675" w:type="dxa"/>
            <w:vAlign w:val="center"/>
          </w:tcPr>
          <w:p w14:paraId="194329BB" w14:textId="77777777" w:rsidR="005153FE" w:rsidRDefault="00000000">
            <w:pPr>
              <w:jc w:val="center"/>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4</w:t>
            </w:r>
          </w:p>
        </w:tc>
        <w:tc>
          <w:tcPr>
            <w:tcW w:w="5120" w:type="dxa"/>
            <w:vAlign w:val="center"/>
          </w:tcPr>
          <w:p w14:paraId="40A49964" w14:textId="77777777" w:rsidR="005153FE" w:rsidRDefault="00000000">
            <w:pPr>
              <w:jc w:val="left"/>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位于环境质量不达标区的建设项目生产、处置或储存能力增大，导致相应污染物排放量增加的（细颗粒物不达标区，相应污染物为二氧化硫、氮氧化物、可吸入颗粒物、挥发性有机物</w:t>
            </w:r>
            <w:r>
              <w:rPr>
                <w:rFonts w:ascii="Times New Roman" w:eastAsia="宋体" w:hAnsi="Times New Roman" w:cs="Times New Roman"/>
                <w:color w:val="000000" w:themeColor="text1"/>
                <w:sz w:val="20"/>
                <w:szCs w:val="20"/>
              </w:rPr>
              <w:t>;</w:t>
            </w:r>
            <w:r>
              <w:rPr>
                <w:rFonts w:ascii="Times New Roman" w:eastAsia="宋体" w:hAnsi="Times New Roman" w:cs="Times New Roman"/>
                <w:color w:val="000000" w:themeColor="text1"/>
                <w:sz w:val="20"/>
                <w:szCs w:val="20"/>
              </w:rPr>
              <w:t>臭氧不达标区，相应污染物为氮氧化物、挥发性有机物</w:t>
            </w:r>
            <w:r>
              <w:rPr>
                <w:rFonts w:ascii="Times New Roman" w:eastAsia="宋体" w:hAnsi="Times New Roman" w:cs="Times New Roman"/>
                <w:color w:val="000000" w:themeColor="text1"/>
                <w:sz w:val="20"/>
                <w:szCs w:val="20"/>
              </w:rPr>
              <w:t>;</w:t>
            </w:r>
            <w:r>
              <w:rPr>
                <w:rFonts w:ascii="Times New Roman" w:eastAsia="宋体" w:hAnsi="Times New Roman" w:cs="Times New Roman"/>
                <w:color w:val="000000" w:themeColor="text1"/>
                <w:sz w:val="20"/>
                <w:szCs w:val="20"/>
              </w:rPr>
              <w:t>其他大气、水污染物因子不达标区，相应污染物为超标污染因子</w:t>
            </w:r>
            <w:r>
              <w:rPr>
                <w:rFonts w:ascii="Times New Roman" w:eastAsia="宋体" w:hAnsi="Times New Roman" w:cs="Times New Roman"/>
                <w:color w:val="000000" w:themeColor="text1"/>
                <w:sz w:val="20"/>
                <w:szCs w:val="20"/>
              </w:rPr>
              <w:t>);</w:t>
            </w:r>
            <w:r>
              <w:rPr>
                <w:rFonts w:ascii="Times New Roman" w:eastAsia="宋体" w:hAnsi="Times New Roman" w:cs="Times New Roman"/>
                <w:color w:val="000000" w:themeColor="text1"/>
                <w:sz w:val="20"/>
                <w:szCs w:val="20"/>
              </w:rPr>
              <w:t>位于达标区的建设项目生产、处置或储存能力增大，导致污染物排放量增加</w:t>
            </w:r>
            <w:r>
              <w:rPr>
                <w:rFonts w:ascii="Times New Roman" w:eastAsia="宋体" w:hAnsi="Times New Roman" w:cs="Times New Roman"/>
                <w:color w:val="000000" w:themeColor="text1"/>
                <w:sz w:val="20"/>
                <w:szCs w:val="20"/>
              </w:rPr>
              <w:t>10%</w:t>
            </w:r>
            <w:r>
              <w:rPr>
                <w:rFonts w:ascii="Times New Roman" w:eastAsia="宋体" w:hAnsi="Times New Roman" w:cs="Times New Roman"/>
                <w:color w:val="000000" w:themeColor="text1"/>
                <w:sz w:val="20"/>
                <w:szCs w:val="20"/>
              </w:rPr>
              <w:t>及以上的。</w:t>
            </w:r>
          </w:p>
        </w:tc>
        <w:tc>
          <w:tcPr>
            <w:tcW w:w="2128" w:type="dxa"/>
            <w:vAlign w:val="center"/>
          </w:tcPr>
          <w:p w14:paraId="059D5C7C" w14:textId="77777777" w:rsidR="005153FE" w:rsidRDefault="00000000">
            <w:pPr>
              <w:jc w:val="left"/>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生产、处置或储存能力未发生变化。</w:t>
            </w:r>
          </w:p>
        </w:tc>
        <w:tc>
          <w:tcPr>
            <w:tcW w:w="1063" w:type="dxa"/>
            <w:vAlign w:val="center"/>
          </w:tcPr>
          <w:p w14:paraId="00F1BBA5" w14:textId="77777777" w:rsidR="005153FE" w:rsidRDefault="00000000">
            <w:pPr>
              <w:jc w:val="center"/>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否</w:t>
            </w:r>
          </w:p>
        </w:tc>
      </w:tr>
      <w:tr w:rsidR="005153FE" w14:paraId="5D0AA6E6" w14:textId="77777777">
        <w:trPr>
          <w:trHeight w:val="340"/>
        </w:trPr>
        <w:tc>
          <w:tcPr>
            <w:tcW w:w="675" w:type="dxa"/>
            <w:vAlign w:val="center"/>
          </w:tcPr>
          <w:p w14:paraId="3FFD83B3" w14:textId="77777777" w:rsidR="005153FE" w:rsidRDefault="00000000">
            <w:pPr>
              <w:jc w:val="center"/>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5</w:t>
            </w:r>
          </w:p>
        </w:tc>
        <w:tc>
          <w:tcPr>
            <w:tcW w:w="5120" w:type="dxa"/>
            <w:vAlign w:val="center"/>
          </w:tcPr>
          <w:p w14:paraId="7BB240F1" w14:textId="77777777" w:rsidR="005153FE" w:rsidRDefault="00000000">
            <w:pPr>
              <w:jc w:val="left"/>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重新选址</w:t>
            </w:r>
            <w:r>
              <w:rPr>
                <w:rFonts w:ascii="Times New Roman" w:eastAsia="宋体" w:hAnsi="Times New Roman" w:cs="Times New Roman"/>
                <w:color w:val="000000" w:themeColor="text1"/>
                <w:sz w:val="20"/>
                <w:szCs w:val="20"/>
              </w:rPr>
              <w:t>;</w:t>
            </w:r>
            <w:r>
              <w:rPr>
                <w:rFonts w:ascii="Times New Roman" w:eastAsia="宋体" w:hAnsi="Times New Roman" w:cs="Times New Roman"/>
                <w:color w:val="000000" w:themeColor="text1"/>
                <w:sz w:val="20"/>
                <w:szCs w:val="20"/>
              </w:rPr>
              <w:t>在原厂址附近调整（包括总平面布置变化）导致环境防护距离范围变化且新增敏感点的。</w:t>
            </w:r>
          </w:p>
        </w:tc>
        <w:tc>
          <w:tcPr>
            <w:tcW w:w="2128" w:type="dxa"/>
            <w:vAlign w:val="center"/>
          </w:tcPr>
          <w:p w14:paraId="0072525E" w14:textId="77777777" w:rsidR="005153FE" w:rsidRDefault="00000000">
            <w:pPr>
              <w:jc w:val="left"/>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选址未变化，平面布置</w:t>
            </w:r>
            <w:r>
              <w:rPr>
                <w:rFonts w:ascii="Times New Roman" w:eastAsia="宋体" w:hAnsi="Times New Roman" w:cs="Times New Roman" w:hint="eastAsia"/>
                <w:color w:val="000000" w:themeColor="text1"/>
                <w:sz w:val="20"/>
                <w:szCs w:val="20"/>
              </w:rPr>
              <w:t>未</w:t>
            </w:r>
            <w:r>
              <w:rPr>
                <w:rFonts w:ascii="Times New Roman" w:eastAsia="宋体" w:hAnsi="Times New Roman" w:cs="Times New Roman"/>
                <w:color w:val="000000" w:themeColor="text1"/>
                <w:sz w:val="20"/>
                <w:szCs w:val="20"/>
              </w:rPr>
              <w:t>变化。</w:t>
            </w:r>
          </w:p>
        </w:tc>
        <w:tc>
          <w:tcPr>
            <w:tcW w:w="1063" w:type="dxa"/>
            <w:vAlign w:val="center"/>
          </w:tcPr>
          <w:p w14:paraId="3CCE9A85" w14:textId="77777777" w:rsidR="005153FE" w:rsidRDefault="00000000">
            <w:pPr>
              <w:jc w:val="center"/>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否</w:t>
            </w:r>
          </w:p>
        </w:tc>
      </w:tr>
      <w:tr w:rsidR="005153FE" w14:paraId="0B8CCB41" w14:textId="77777777">
        <w:trPr>
          <w:trHeight w:val="340"/>
        </w:trPr>
        <w:tc>
          <w:tcPr>
            <w:tcW w:w="675" w:type="dxa"/>
            <w:vAlign w:val="center"/>
          </w:tcPr>
          <w:p w14:paraId="7CB1AEE7" w14:textId="77777777" w:rsidR="005153FE" w:rsidRDefault="00000000">
            <w:pPr>
              <w:jc w:val="center"/>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6</w:t>
            </w:r>
          </w:p>
        </w:tc>
        <w:tc>
          <w:tcPr>
            <w:tcW w:w="5120" w:type="dxa"/>
            <w:vAlign w:val="center"/>
          </w:tcPr>
          <w:p w14:paraId="478FBC98" w14:textId="77777777" w:rsidR="005153FE" w:rsidRDefault="00000000">
            <w:pPr>
              <w:jc w:val="left"/>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新增产品品种或生产工艺（</w:t>
            </w:r>
            <w:proofErr w:type="gramStart"/>
            <w:r>
              <w:rPr>
                <w:rFonts w:ascii="Times New Roman" w:eastAsia="宋体" w:hAnsi="Times New Roman" w:cs="Times New Roman"/>
                <w:color w:val="000000" w:themeColor="text1"/>
                <w:sz w:val="20"/>
                <w:szCs w:val="20"/>
              </w:rPr>
              <w:t>含主要</w:t>
            </w:r>
            <w:proofErr w:type="gramEnd"/>
            <w:r>
              <w:rPr>
                <w:rFonts w:ascii="Times New Roman" w:eastAsia="宋体" w:hAnsi="Times New Roman" w:cs="Times New Roman"/>
                <w:color w:val="000000" w:themeColor="text1"/>
                <w:sz w:val="20"/>
                <w:szCs w:val="20"/>
              </w:rPr>
              <w:t>生产装置、设备及配套设施</w:t>
            </w:r>
            <w:r>
              <w:rPr>
                <w:rFonts w:ascii="Times New Roman" w:eastAsia="宋体" w:hAnsi="Times New Roman" w:cs="Times New Roman"/>
                <w:color w:val="000000" w:themeColor="text1"/>
                <w:sz w:val="20"/>
                <w:szCs w:val="20"/>
              </w:rPr>
              <w:t>)</w:t>
            </w:r>
            <w:r>
              <w:rPr>
                <w:rFonts w:ascii="Times New Roman" w:eastAsia="宋体" w:hAnsi="Times New Roman" w:cs="Times New Roman"/>
                <w:color w:val="000000" w:themeColor="text1"/>
                <w:sz w:val="20"/>
                <w:szCs w:val="20"/>
              </w:rPr>
              <w:t>、主要原辅材料、燃料变化，导致以下情形之一</w:t>
            </w:r>
            <w:r>
              <w:rPr>
                <w:rFonts w:ascii="Times New Roman" w:eastAsia="宋体" w:hAnsi="Times New Roman" w:cs="Times New Roman"/>
                <w:color w:val="000000" w:themeColor="text1"/>
                <w:sz w:val="20"/>
                <w:szCs w:val="20"/>
              </w:rPr>
              <w:t>:</w:t>
            </w:r>
          </w:p>
          <w:p w14:paraId="7042E39D" w14:textId="77777777" w:rsidR="005153FE" w:rsidRDefault="00000000">
            <w:pPr>
              <w:numPr>
                <w:ilvl w:val="0"/>
                <w:numId w:val="1"/>
              </w:numPr>
              <w:jc w:val="left"/>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新增排放污染物种类的（毒性、挥发性降低的除外</w:t>
            </w:r>
            <w:r>
              <w:rPr>
                <w:rFonts w:ascii="Times New Roman" w:eastAsia="宋体" w:hAnsi="Times New Roman" w:cs="Times New Roman"/>
                <w:color w:val="000000" w:themeColor="text1"/>
                <w:sz w:val="20"/>
                <w:szCs w:val="20"/>
              </w:rPr>
              <w:t>);</w:t>
            </w:r>
          </w:p>
          <w:p w14:paraId="5122FA6A" w14:textId="77777777" w:rsidR="005153FE" w:rsidRDefault="00000000">
            <w:pPr>
              <w:numPr>
                <w:ilvl w:val="0"/>
                <w:numId w:val="1"/>
              </w:numPr>
              <w:jc w:val="left"/>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位于环境质量不达标区的建设项目相应污染物排放量增加的</w:t>
            </w:r>
            <w:r>
              <w:rPr>
                <w:rFonts w:ascii="Times New Roman" w:eastAsia="宋体" w:hAnsi="Times New Roman" w:cs="Times New Roman"/>
                <w:color w:val="000000" w:themeColor="text1"/>
                <w:sz w:val="20"/>
                <w:szCs w:val="20"/>
              </w:rPr>
              <w:t>;</w:t>
            </w:r>
          </w:p>
          <w:p w14:paraId="45EDA26D" w14:textId="77777777" w:rsidR="005153FE" w:rsidRDefault="00000000">
            <w:pPr>
              <w:numPr>
                <w:ilvl w:val="0"/>
                <w:numId w:val="1"/>
              </w:numPr>
              <w:jc w:val="left"/>
              <w:rPr>
                <w:rFonts w:ascii="Times New Roman" w:eastAsia="宋体" w:hAnsi="Times New Roman" w:cs="Times New Roman"/>
                <w:color w:val="000000" w:themeColor="text1"/>
                <w:sz w:val="20"/>
                <w:szCs w:val="20"/>
              </w:rPr>
            </w:pPr>
            <w:proofErr w:type="gramStart"/>
            <w:r>
              <w:rPr>
                <w:rFonts w:ascii="Times New Roman" w:eastAsia="宋体" w:hAnsi="Times New Roman" w:cs="Times New Roman"/>
                <w:color w:val="000000" w:themeColor="text1"/>
                <w:sz w:val="20"/>
                <w:szCs w:val="20"/>
              </w:rPr>
              <w:t>废水第</w:t>
            </w:r>
            <w:proofErr w:type="gramEnd"/>
            <w:r>
              <w:rPr>
                <w:rFonts w:ascii="Times New Roman" w:eastAsia="宋体" w:hAnsi="Times New Roman" w:cs="Times New Roman"/>
                <w:color w:val="000000" w:themeColor="text1"/>
                <w:sz w:val="20"/>
                <w:szCs w:val="20"/>
              </w:rPr>
              <w:t>一类污染物排放量增加的</w:t>
            </w:r>
            <w:r>
              <w:rPr>
                <w:rFonts w:ascii="Times New Roman" w:eastAsia="宋体" w:hAnsi="Times New Roman" w:cs="Times New Roman"/>
                <w:color w:val="000000" w:themeColor="text1"/>
                <w:sz w:val="20"/>
                <w:szCs w:val="20"/>
              </w:rPr>
              <w:t>;</w:t>
            </w:r>
          </w:p>
          <w:p w14:paraId="487D1B58" w14:textId="77777777" w:rsidR="005153FE" w:rsidRDefault="00000000">
            <w:pPr>
              <w:numPr>
                <w:ilvl w:val="0"/>
                <w:numId w:val="1"/>
              </w:numPr>
              <w:jc w:val="left"/>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其他污染物排放量增加</w:t>
            </w:r>
            <w:r>
              <w:rPr>
                <w:rFonts w:ascii="Times New Roman" w:eastAsia="宋体" w:hAnsi="Times New Roman" w:cs="Times New Roman"/>
                <w:color w:val="000000" w:themeColor="text1"/>
                <w:sz w:val="20"/>
                <w:szCs w:val="20"/>
              </w:rPr>
              <w:t xml:space="preserve"> 10%</w:t>
            </w:r>
            <w:r>
              <w:rPr>
                <w:rFonts w:ascii="Times New Roman" w:eastAsia="宋体" w:hAnsi="Times New Roman" w:cs="Times New Roman"/>
                <w:color w:val="000000" w:themeColor="text1"/>
                <w:sz w:val="20"/>
                <w:szCs w:val="20"/>
              </w:rPr>
              <w:t>及以上的。</w:t>
            </w:r>
          </w:p>
        </w:tc>
        <w:tc>
          <w:tcPr>
            <w:tcW w:w="2128" w:type="dxa"/>
            <w:vAlign w:val="center"/>
          </w:tcPr>
          <w:p w14:paraId="028EE074" w14:textId="77777777" w:rsidR="005153FE" w:rsidRDefault="00000000">
            <w:pPr>
              <w:jc w:val="left"/>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本项目</w:t>
            </w:r>
            <w:r>
              <w:rPr>
                <w:rFonts w:ascii="Times New Roman" w:eastAsia="宋体" w:hAnsi="Times New Roman" w:cs="Times New Roman" w:hint="eastAsia"/>
                <w:color w:val="000000" w:themeColor="text1"/>
                <w:sz w:val="20"/>
                <w:szCs w:val="20"/>
              </w:rPr>
              <w:t>未</w:t>
            </w:r>
            <w:r>
              <w:rPr>
                <w:rFonts w:ascii="Times New Roman" w:eastAsia="宋体" w:hAnsi="Times New Roman" w:cs="Times New Roman"/>
                <w:color w:val="000000" w:themeColor="text1"/>
                <w:sz w:val="20"/>
                <w:szCs w:val="20"/>
              </w:rPr>
              <w:t>新增产品，主要原辅材料</w:t>
            </w:r>
            <w:r>
              <w:rPr>
                <w:rFonts w:ascii="Times New Roman" w:eastAsia="宋体" w:hAnsi="Times New Roman" w:cs="Times New Roman" w:hint="eastAsia"/>
                <w:color w:val="000000" w:themeColor="text1"/>
                <w:sz w:val="20"/>
                <w:szCs w:val="20"/>
              </w:rPr>
              <w:t>未增加。</w:t>
            </w:r>
          </w:p>
        </w:tc>
        <w:tc>
          <w:tcPr>
            <w:tcW w:w="1063" w:type="dxa"/>
            <w:vAlign w:val="center"/>
          </w:tcPr>
          <w:p w14:paraId="3E4581AE" w14:textId="77777777" w:rsidR="005153FE" w:rsidRDefault="00000000">
            <w:pPr>
              <w:jc w:val="center"/>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否</w:t>
            </w:r>
          </w:p>
        </w:tc>
      </w:tr>
      <w:tr w:rsidR="005153FE" w14:paraId="0E3103D4" w14:textId="77777777">
        <w:trPr>
          <w:trHeight w:val="340"/>
        </w:trPr>
        <w:tc>
          <w:tcPr>
            <w:tcW w:w="675" w:type="dxa"/>
            <w:vAlign w:val="center"/>
          </w:tcPr>
          <w:p w14:paraId="335E3B54" w14:textId="77777777" w:rsidR="005153FE" w:rsidRDefault="00000000">
            <w:pPr>
              <w:jc w:val="center"/>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7</w:t>
            </w:r>
          </w:p>
        </w:tc>
        <w:tc>
          <w:tcPr>
            <w:tcW w:w="5120" w:type="dxa"/>
            <w:vAlign w:val="center"/>
          </w:tcPr>
          <w:p w14:paraId="4116E0A1" w14:textId="77777777" w:rsidR="005153FE" w:rsidRDefault="00000000">
            <w:pPr>
              <w:jc w:val="left"/>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物料运输、装卸、贮存方式变化，导致大气污染物无组织排放量增加</w:t>
            </w:r>
            <w:r>
              <w:rPr>
                <w:rFonts w:ascii="Times New Roman" w:eastAsia="宋体" w:hAnsi="Times New Roman" w:cs="Times New Roman"/>
                <w:color w:val="000000" w:themeColor="text1"/>
                <w:sz w:val="20"/>
                <w:szCs w:val="20"/>
              </w:rPr>
              <w:t>10%</w:t>
            </w:r>
            <w:r>
              <w:rPr>
                <w:rFonts w:ascii="Times New Roman" w:eastAsia="宋体" w:hAnsi="Times New Roman" w:cs="Times New Roman"/>
                <w:color w:val="000000" w:themeColor="text1"/>
                <w:sz w:val="20"/>
                <w:szCs w:val="20"/>
              </w:rPr>
              <w:t>及以上的。</w:t>
            </w:r>
          </w:p>
        </w:tc>
        <w:tc>
          <w:tcPr>
            <w:tcW w:w="2128" w:type="dxa"/>
            <w:vAlign w:val="center"/>
          </w:tcPr>
          <w:p w14:paraId="25B45589" w14:textId="77777777" w:rsidR="005153FE" w:rsidRDefault="00000000">
            <w:pPr>
              <w:jc w:val="left"/>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物料运输、装卸、贮存方式未发生变化</w:t>
            </w:r>
          </w:p>
        </w:tc>
        <w:tc>
          <w:tcPr>
            <w:tcW w:w="1063" w:type="dxa"/>
            <w:vAlign w:val="center"/>
          </w:tcPr>
          <w:p w14:paraId="12422278" w14:textId="77777777" w:rsidR="005153FE" w:rsidRDefault="00000000">
            <w:pPr>
              <w:jc w:val="center"/>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否</w:t>
            </w:r>
          </w:p>
        </w:tc>
      </w:tr>
      <w:tr w:rsidR="005153FE" w14:paraId="73B04737" w14:textId="77777777">
        <w:trPr>
          <w:trHeight w:val="340"/>
        </w:trPr>
        <w:tc>
          <w:tcPr>
            <w:tcW w:w="675" w:type="dxa"/>
            <w:vAlign w:val="center"/>
          </w:tcPr>
          <w:p w14:paraId="096C9244" w14:textId="77777777" w:rsidR="005153FE" w:rsidRDefault="00000000">
            <w:pPr>
              <w:jc w:val="center"/>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8</w:t>
            </w:r>
          </w:p>
        </w:tc>
        <w:tc>
          <w:tcPr>
            <w:tcW w:w="5120" w:type="dxa"/>
            <w:vAlign w:val="center"/>
          </w:tcPr>
          <w:p w14:paraId="253401AA" w14:textId="77777777" w:rsidR="005153FE" w:rsidRDefault="00000000">
            <w:pPr>
              <w:jc w:val="left"/>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废气、废水污染防治措施变化，导致第</w:t>
            </w:r>
            <w:r>
              <w:rPr>
                <w:rFonts w:ascii="Times New Roman" w:eastAsia="宋体" w:hAnsi="Times New Roman" w:cs="Times New Roman"/>
                <w:color w:val="000000" w:themeColor="text1"/>
                <w:sz w:val="20"/>
                <w:szCs w:val="20"/>
              </w:rPr>
              <w:t>6</w:t>
            </w:r>
            <w:r>
              <w:rPr>
                <w:rFonts w:ascii="Times New Roman" w:eastAsia="宋体" w:hAnsi="Times New Roman" w:cs="Times New Roman"/>
                <w:color w:val="000000" w:themeColor="text1"/>
                <w:sz w:val="20"/>
                <w:szCs w:val="20"/>
              </w:rPr>
              <w:t>条中所列情形之一（废气无组织排放改为有组织排放、污染防治措施强化或改进的除外）或大气污染物无组织排放量增加</w:t>
            </w:r>
            <w:r>
              <w:rPr>
                <w:rFonts w:ascii="Times New Roman" w:eastAsia="宋体" w:hAnsi="Times New Roman" w:cs="Times New Roman"/>
                <w:color w:val="000000" w:themeColor="text1"/>
                <w:sz w:val="20"/>
                <w:szCs w:val="20"/>
              </w:rPr>
              <w:t>10%</w:t>
            </w:r>
            <w:r>
              <w:rPr>
                <w:rFonts w:ascii="Times New Roman" w:eastAsia="宋体" w:hAnsi="Times New Roman" w:cs="Times New Roman"/>
                <w:color w:val="000000" w:themeColor="text1"/>
                <w:sz w:val="20"/>
                <w:szCs w:val="20"/>
              </w:rPr>
              <w:t>及以上的。</w:t>
            </w:r>
          </w:p>
        </w:tc>
        <w:tc>
          <w:tcPr>
            <w:tcW w:w="2128" w:type="dxa"/>
            <w:vAlign w:val="center"/>
          </w:tcPr>
          <w:p w14:paraId="57308AC2" w14:textId="77777777" w:rsidR="005153FE" w:rsidRDefault="00000000">
            <w:pPr>
              <w:jc w:val="left"/>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废气污染防治措施未发生变化。</w:t>
            </w:r>
          </w:p>
        </w:tc>
        <w:tc>
          <w:tcPr>
            <w:tcW w:w="1063" w:type="dxa"/>
            <w:vAlign w:val="center"/>
          </w:tcPr>
          <w:p w14:paraId="7C48108F" w14:textId="77777777" w:rsidR="005153FE" w:rsidRDefault="00000000">
            <w:pPr>
              <w:jc w:val="center"/>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否</w:t>
            </w:r>
          </w:p>
        </w:tc>
      </w:tr>
      <w:tr w:rsidR="005153FE" w14:paraId="464E12FE" w14:textId="77777777">
        <w:trPr>
          <w:trHeight w:val="340"/>
        </w:trPr>
        <w:tc>
          <w:tcPr>
            <w:tcW w:w="675" w:type="dxa"/>
            <w:vAlign w:val="center"/>
          </w:tcPr>
          <w:p w14:paraId="4CA90031" w14:textId="77777777" w:rsidR="005153FE" w:rsidRDefault="00000000">
            <w:pPr>
              <w:jc w:val="center"/>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9</w:t>
            </w:r>
          </w:p>
        </w:tc>
        <w:tc>
          <w:tcPr>
            <w:tcW w:w="5120" w:type="dxa"/>
            <w:vAlign w:val="center"/>
          </w:tcPr>
          <w:p w14:paraId="0A793158" w14:textId="77777777" w:rsidR="005153FE" w:rsidRDefault="00000000">
            <w:pPr>
              <w:jc w:val="left"/>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新增废水直接排放口</w:t>
            </w:r>
            <w:r>
              <w:rPr>
                <w:rFonts w:ascii="Times New Roman" w:eastAsia="宋体" w:hAnsi="Times New Roman" w:cs="Times New Roman"/>
                <w:color w:val="000000" w:themeColor="text1"/>
                <w:sz w:val="20"/>
                <w:szCs w:val="20"/>
              </w:rPr>
              <w:t>;</w:t>
            </w:r>
            <w:r>
              <w:rPr>
                <w:rFonts w:ascii="Times New Roman" w:eastAsia="宋体" w:hAnsi="Times New Roman" w:cs="Times New Roman"/>
                <w:color w:val="000000" w:themeColor="text1"/>
                <w:sz w:val="20"/>
                <w:szCs w:val="20"/>
              </w:rPr>
              <w:t>废水由间接排放改为直接排放</w:t>
            </w:r>
            <w:r>
              <w:rPr>
                <w:rFonts w:ascii="Times New Roman" w:eastAsia="宋体" w:hAnsi="Times New Roman" w:cs="Times New Roman"/>
                <w:color w:val="000000" w:themeColor="text1"/>
                <w:sz w:val="20"/>
                <w:szCs w:val="20"/>
              </w:rPr>
              <w:t>;</w:t>
            </w:r>
            <w:r>
              <w:rPr>
                <w:rFonts w:ascii="Times New Roman" w:eastAsia="宋体" w:hAnsi="Times New Roman" w:cs="Times New Roman"/>
                <w:color w:val="000000" w:themeColor="text1"/>
                <w:sz w:val="20"/>
                <w:szCs w:val="20"/>
              </w:rPr>
              <w:t>废水直接排放口位置变化，导致不利环境影响加重的。</w:t>
            </w:r>
          </w:p>
        </w:tc>
        <w:tc>
          <w:tcPr>
            <w:tcW w:w="2128" w:type="dxa"/>
            <w:vAlign w:val="center"/>
          </w:tcPr>
          <w:p w14:paraId="6666B2C4" w14:textId="77777777" w:rsidR="005153FE" w:rsidRDefault="00000000">
            <w:pPr>
              <w:jc w:val="left"/>
              <w:rPr>
                <w:rFonts w:ascii="Times New Roman" w:eastAsia="宋体" w:hAnsi="Times New Roman" w:cs="Times New Roman"/>
                <w:color w:val="000000" w:themeColor="text1"/>
                <w:sz w:val="20"/>
                <w:szCs w:val="20"/>
              </w:rPr>
            </w:pPr>
            <w:r>
              <w:rPr>
                <w:rFonts w:ascii="Times New Roman" w:eastAsia="宋体" w:hAnsi="Times New Roman" w:cs="Times New Roman" w:hint="eastAsia"/>
                <w:color w:val="000000" w:themeColor="text1"/>
                <w:sz w:val="20"/>
                <w:szCs w:val="20"/>
              </w:rPr>
              <w:t>本项目无废水排放。</w:t>
            </w:r>
          </w:p>
        </w:tc>
        <w:tc>
          <w:tcPr>
            <w:tcW w:w="1063" w:type="dxa"/>
            <w:vAlign w:val="center"/>
          </w:tcPr>
          <w:p w14:paraId="0CE4F315" w14:textId="77777777" w:rsidR="005153FE" w:rsidRDefault="00000000">
            <w:pPr>
              <w:jc w:val="center"/>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否</w:t>
            </w:r>
          </w:p>
        </w:tc>
      </w:tr>
      <w:tr w:rsidR="005153FE" w14:paraId="02B5C561" w14:textId="77777777">
        <w:trPr>
          <w:trHeight w:val="340"/>
        </w:trPr>
        <w:tc>
          <w:tcPr>
            <w:tcW w:w="675" w:type="dxa"/>
            <w:vAlign w:val="center"/>
          </w:tcPr>
          <w:p w14:paraId="3C3B741D" w14:textId="77777777" w:rsidR="005153FE" w:rsidRDefault="00000000">
            <w:pPr>
              <w:jc w:val="center"/>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10</w:t>
            </w:r>
          </w:p>
        </w:tc>
        <w:tc>
          <w:tcPr>
            <w:tcW w:w="5120" w:type="dxa"/>
            <w:vAlign w:val="center"/>
          </w:tcPr>
          <w:p w14:paraId="4FE24E35" w14:textId="77777777" w:rsidR="005153FE" w:rsidRDefault="00000000">
            <w:pPr>
              <w:jc w:val="left"/>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新增废气主要排放口（废气无组织排放改为有组织排放的除外</w:t>
            </w:r>
            <w:r>
              <w:rPr>
                <w:rFonts w:ascii="Times New Roman" w:eastAsia="宋体" w:hAnsi="Times New Roman" w:cs="Times New Roman"/>
                <w:color w:val="000000" w:themeColor="text1"/>
                <w:sz w:val="20"/>
                <w:szCs w:val="20"/>
              </w:rPr>
              <w:t>);</w:t>
            </w:r>
            <w:r>
              <w:rPr>
                <w:rFonts w:ascii="Times New Roman" w:eastAsia="宋体" w:hAnsi="Times New Roman" w:cs="Times New Roman"/>
                <w:color w:val="000000" w:themeColor="text1"/>
                <w:sz w:val="20"/>
                <w:szCs w:val="20"/>
              </w:rPr>
              <w:t>主要排放口排气筒高度降低</w:t>
            </w:r>
            <w:r>
              <w:rPr>
                <w:rFonts w:ascii="Times New Roman" w:eastAsia="宋体" w:hAnsi="Times New Roman" w:cs="Times New Roman"/>
                <w:color w:val="000000" w:themeColor="text1"/>
                <w:sz w:val="20"/>
                <w:szCs w:val="20"/>
              </w:rPr>
              <w:t>10%</w:t>
            </w:r>
            <w:r>
              <w:rPr>
                <w:rFonts w:ascii="Times New Roman" w:eastAsia="宋体" w:hAnsi="Times New Roman" w:cs="Times New Roman"/>
                <w:color w:val="000000" w:themeColor="text1"/>
                <w:sz w:val="20"/>
                <w:szCs w:val="20"/>
              </w:rPr>
              <w:t>及以上的。</w:t>
            </w:r>
          </w:p>
        </w:tc>
        <w:tc>
          <w:tcPr>
            <w:tcW w:w="2128" w:type="dxa"/>
            <w:vAlign w:val="center"/>
          </w:tcPr>
          <w:p w14:paraId="37DF20A5" w14:textId="77777777" w:rsidR="005153FE" w:rsidRDefault="00000000">
            <w:pPr>
              <w:jc w:val="left"/>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未新增废气主要排放口。</w:t>
            </w:r>
          </w:p>
        </w:tc>
        <w:tc>
          <w:tcPr>
            <w:tcW w:w="1063" w:type="dxa"/>
            <w:vAlign w:val="center"/>
          </w:tcPr>
          <w:p w14:paraId="05F4282C" w14:textId="77777777" w:rsidR="005153FE" w:rsidRDefault="00000000">
            <w:pPr>
              <w:jc w:val="center"/>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否</w:t>
            </w:r>
          </w:p>
        </w:tc>
      </w:tr>
      <w:tr w:rsidR="005153FE" w14:paraId="2A873B45" w14:textId="77777777">
        <w:trPr>
          <w:trHeight w:val="340"/>
        </w:trPr>
        <w:tc>
          <w:tcPr>
            <w:tcW w:w="675" w:type="dxa"/>
            <w:vAlign w:val="center"/>
          </w:tcPr>
          <w:p w14:paraId="1261BFDB" w14:textId="77777777" w:rsidR="005153FE" w:rsidRDefault="00000000">
            <w:pPr>
              <w:jc w:val="center"/>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11</w:t>
            </w:r>
          </w:p>
        </w:tc>
        <w:tc>
          <w:tcPr>
            <w:tcW w:w="5120" w:type="dxa"/>
            <w:vAlign w:val="center"/>
          </w:tcPr>
          <w:p w14:paraId="4B09EF14" w14:textId="77777777" w:rsidR="005153FE" w:rsidRDefault="00000000">
            <w:pPr>
              <w:jc w:val="left"/>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噪声、土壤或地下水污染防治措施变化，导致不利环境影响加重的。</w:t>
            </w:r>
          </w:p>
        </w:tc>
        <w:tc>
          <w:tcPr>
            <w:tcW w:w="2128" w:type="dxa"/>
            <w:vAlign w:val="center"/>
          </w:tcPr>
          <w:p w14:paraId="5725BDC9" w14:textId="77777777" w:rsidR="005153FE" w:rsidRDefault="00000000">
            <w:pPr>
              <w:jc w:val="left"/>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噪声、土壤和地下水防止措施未发生变化。</w:t>
            </w:r>
          </w:p>
        </w:tc>
        <w:tc>
          <w:tcPr>
            <w:tcW w:w="1063" w:type="dxa"/>
            <w:vAlign w:val="center"/>
          </w:tcPr>
          <w:p w14:paraId="5DEEBAF5" w14:textId="77777777" w:rsidR="005153FE" w:rsidRDefault="00000000">
            <w:pPr>
              <w:jc w:val="center"/>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否</w:t>
            </w:r>
          </w:p>
        </w:tc>
      </w:tr>
      <w:tr w:rsidR="005153FE" w14:paraId="33170A79" w14:textId="77777777">
        <w:trPr>
          <w:trHeight w:val="340"/>
        </w:trPr>
        <w:tc>
          <w:tcPr>
            <w:tcW w:w="675" w:type="dxa"/>
            <w:vAlign w:val="center"/>
          </w:tcPr>
          <w:p w14:paraId="20F99FFC" w14:textId="77777777" w:rsidR="005153FE" w:rsidRDefault="00000000">
            <w:pPr>
              <w:jc w:val="center"/>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12</w:t>
            </w:r>
          </w:p>
        </w:tc>
        <w:tc>
          <w:tcPr>
            <w:tcW w:w="5120" w:type="dxa"/>
            <w:vAlign w:val="center"/>
          </w:tcPr>
          <w:p w14:paraId="237B38D3" w14:textId="77777777" w:rsidR="005153FE" w:rsidRDefault="00000000">
            <w:pPr>
              <w:jc w:val="left"/>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固体废物利用处置方式由委托外单位利用处置改为自行利用处置的（自行利用处置设施单独开展环境影响评价的除外</w:t>
            </w:r>
            <w:r>
              <w:rPr>
                <w:rFonts w:ascii="Times New Roman" w:eastAsia="宋体" w:hAnsi="Times New Roman" w:cs="Times New Roman"/>
                <w:color w:val="000000" w:themeColor="text1"/>
                <w:sz w:val="20"/>
                <w:szCs w:val="20"/>
              </w:rPr>
              <w:t>);</w:t>
            </w:r>
            <w:r>
              <w:rPr>
                <w:rFonts w:ascii="Times New Roman" w:eastAsia="宋体" w:hAnsi="Times New Roman" w:cs="Times New Roman"/>
                <w:color w:val="000000" w:themeColor="text1"/>
                <w:sz w:val="20"/>
                <w:szCs w:val="20"/>
              </w:rPr>
              <w:t>固体废物自行处置方式变化，导致不利环境影响加重的。</w:t>
            </w:r>
          </w:p>
        </w:tc>
        <w:tc>
          <w:tcPr>
            <w:tcW w:w="2128" w:type="dxa"/>
            <w:vAlign w:val="center"/>
          </w:tcPr>
          <w:p w14:paraId="493FCBEC" w14:textId="77777777" w:rsidR="005153FE" w:rsidRDefault="00000000">
            <w:pPr>
              <w:jc w:val="left"/>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固</w:t>
            </w:r>
            <w:proofErr w:type="gramStart"/>
            <w:r>
              <w:rPr>
                <w:rFonts w:ascii="Times New Roman" w:eastAsia="宋体" w:hAnsi="Times New Roman" w:cs="Times New Roman"/>
                <w:color w:val="000000" w:themeColor="text1"/>
                <w:sz w:val="20"/>
                <w:szCs w:val="20"/>
              </w:rPr>
              <w:t>废利用</w:t>
            </w:r>
            <w:proofErr w:type="gramEnd"/>
            <w:r>
              <w:rPr>
                <w:rFonts w:ascii="Times New Roman" w:eastAsia="宋体" w:hAnsi="Times New Roman" w:cs="Times New Roman"/>
                <w:color w:val="000000" w:themeColor="text1"/>
                <w:sz w:val="20"/>
                <w:szCs w:val="20"/>
              </w:rPr>
              <w:t>处置方式未发生变化。</w:t>
            </w:r>
          </w:p>
        </w:tc>
        <w:tc>
          <w:tcPr>
            <w:tcW w:w="1063" w:type="dxa"/>
            <w:vAlign w:val="center"/>
          </w:tcPr>
          <w:p w14:paraId="2F7EEB56" w14:textId="77777777" w:rsidR="005153FE" w:rsidRDefault="00000000">
            <w:pPr>
              <w:jc w:val="center"/>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否</w:t>
            </w:r>
          </w:p>
        </w:tc>
      </w:tr>
      <w:tr w:rsidR="005153FE" w14:paraId="17C6F56F" w14:textId="77777777">
        <w:trPr>
          <w:trHeight w:val="794"/>
        </w:trPr>
        <w:tc>
          <w:tcPr>
            <w:tcW w:w="675" w:type="dxa"/>
            <w:vAlign w:val="center"/>
          </w:tcPr>
          <w:p w14:paraId="15F9A1B2" w14:textId="77777777" w:rsidR="005153FE" w:rsidRDefault="00000000">
            <w:pPr>
              <w:jc w:val="center"/>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13</w:t>
            </w:r>
          </w:p>
        </w:tc>
        <w:tc>
          <w:tcPr>
            <w:tcW w:w="5120" w:type="dxa"/>
            <w:vAlign w:val="center"/>
          </w:tcPr>
          <w:p w14:paraId="24BCE60F" w14:textId="77777777" w:rsidR="005153FE" w:rsidRDefault="00000000">
            <w:pPr>
              <w:jc w:val="left"/>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事故废水暂存能力或拦截设施变化，导致环境风险防范能力弱化或降低的。</w:t>
            </w:r>
          </w:p>
        </w:tc>
        <w:tc>
          <w:tcPr>
            <w:tcW w:w="2128" w:type="dxa"/>
            <w:vAlign w:val="center"/>
          </w:tcPr>
          <w:p w14:paraId="7DD2905B" w14:textId="77777777" w:rsidR="005153FE" w:rsidRDefault="00000000">
            <w:pPr>
              <w:jc w:val="left"/>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事故废水暂存能力或拦截设施未发生变化。</w:t>
            </w:r>
          </w:p>
        </w:tc>
        <w:tc>
          <w:tcPr>
            <w:tcW w:w="1063" w:type="dxa"/>
            <w:vAlign w:val="center"/>
          </w:tcPr>
          <w:p w14:paraId="11F8FB22" w14:textId="77777777" w:rsidR="005153FE" w:rsidRDefault="00000000">
            <w:pPr>
              <w:jc w:val="center"/>
              <w:rPr>
                <w:rFonts w:ascii="Times New Roman" w:eastAsia="宋体" w:hAnsi="Times New Roman" w:cs="Times New Roman"/>
                <w:color w:val="000000" w:themeColor="text1"/>
                <w:sz w:val="20"/>
                <w:szCs w:val="20"/>
              </w:rPr>
            </w:pPr>
            <w:r>
              <w:rPr>
                <w:rFonts w:ascii="Times New Roman" w:eastAsia="宋体" w:hAnsi="Times New Roman" w:cs="Times New Roman"/>
                <w:color w:val="000000" w:themeColor="text1"/>
                <w:sz w:val="20"/>
                <w:szCs w:val="20"/>
              </w:rPr>
              <w:t>否</w:t>
            </w:r>
          </w:p>
        </w:tc>
      </w:tr>
      <w:tr w:rsidR="005153FE" w14:paraId="2C9C3933" w14:textId="77777777">
        <w:trPr>
          <w:trHeight w:val="340"/>
        </w:trPr>
        <w:tc>
          <w:tcPr>
            <w:tcW w:w="8986" w:type="dxa"/>
            <w:gridSpan w:val="4"/>
            <w:vAlign w:val="center"/>
          </w:tcPr>
          <w:p w14:paraId="46C27200" w14:textId="77777777" w:rsidR="005153FE" w:rsidRDefault="00000000">
            <w:pPr>
              <w:jc w:val="center"/>
              <w:rPr>
                <w:rFonts w:ascii="Times New Roman" w:eastAsia="宋体" w:hAnsi="Times New Roman" w:cs="Times New Roman"/>
                <w:color w:val="000000" w:themeColor="text1"/>
                <w:sz w:val="20"/>
                <w:szCs w:val="20"/>
              </w:rPr>
            </w:pPr>
            <w:r>
              <w:rPr>
                <w:rFonts w:ascii="Times New Roman" w:eastAsia="宋体" w:hAnsi="Times New Roman" w:cs="Times New Roman" w:hint="eastAsia"/>
                <w:color w:val="000000" w:themeColor="text1"/>
                <w:sz w:val="24"/>
                <w:szCs w:val="28"/>
              </w:rPr>
              <w:t xml:space="preserve">  </w:t>
            </w:r>
            <w:r>
              <w:rPr>
                <w:rFonts w:ascii="Times New Roman" w:eastAsia="宋体" w:hAnsi="Times New Roman" w:cs="Times New Roman"/>
                <w:color w:val="000000" w:themeColor="text1"/>
                <w:sz w:val="24"/>
                <w:szCs w:val="28"/>
              </w:rPr>
              <w:t>对照分析，项目的变更不满足《关于印发</w:t>
            </w:r>
            <w:r>
              <w:rPr>
                <w:rFonts w:ascii="Times New Roman" w:eastAsia="宋体" w:hAnsi="Times New Roman" w:cs="Times New Roman"/>
                <w:color w:val="000000" w:themeColor="text1"/>
                <w:sz w:val="24"/>
                <w:szCs w:val="28"/>
              </w:rPr>
              <w:t>&lt;</w:t>
            </w:r>
            <w:r>
              <w:rPr>
                <w:rFonts w:ascii="Times New Roman" w:eastAsia="宋体" w:hAnsi="Times New Roman" w:cs="Times New Roman"/>
                <w:color w:val="000000" w:themeColor="text1"/>
                <w:sz w:val="24"/>
                <w:szCs w:val="28"/>
              </w:rPr>
              <w:t>污染影响类建设项目重大变动清单（试行）的通知》（</w:t>
            </w:r>
            <w:proofErr w:type="gramStart"/>
            <w:r>
              <w:rPr>
                <w:rFonts w:ascii="Times New Roman" w:eastAsia="宋体" w:hAnsi="Times New Roman" w:cs="Times New Roman"/>
                <w:color w:val="000000" w:themeColor="text1"/>
                <w:sz w:val="24"/>
                <w:szCs w:val="28"/>
              </w:rPr>
              <w:t>环办环评函</w:t>
            </w:r>
            <w:proofErr w:type="gramEnd"/>
            <w:r>
              <w:rPr>
                <w:rFonts w:ascii="Times New Roman" w:eastAsia="宋体" w:hAnsi="Times New Roman" w:cs="Times New Roman"/>
                <w:color w:val="000000" w:themeColor="text1"/>
                <w:sz w:val="24"/>
                <w:szCs w:val="28"/>
              </w:rPr>
              <w:t>[2020]688</w:t>
            </w:r>
            <w:r>
              <w:rPr>
                <w:rFonts w:ascii="Times New Roman" w:eastAsia="宋体" w:hAnsi="Times New Roman" w:cs="Times New Roman"/>
                <w:color w:val="000000" w:themeColor="text1"/>
                <w:sz w:val="24"/>
                <w:szCs w:val="28"/>
              </w:rPr>
              <w:t>号）的重大变更的认定，不属于重大变更。</w:t>
            </w:r>
          </w:p>
        </w:tc>
      </w:tr>
    </w:tbl>
    <w:p w14:paraId="004B3325" w14:textId="77777777" w:rsidR="005153FE" w:rsidRDefault="00000000">
      <w:pPr>
        <w:pStyle w:val="1"/>
        <w:rPr>
          <w:rFonts w:ascii="Times New Roman" w:eastAsiaTheme="minorEastAsia" w:hAnsi="Times New Roman" w:cs="Times New Roman"/>
        </w:rPr>
      </w:pPr>
      <w:bookmarkStart w:id="1" w:name="_Toc127255057"/>
      <w:r>
        <w:rPr>
          <w:rFonts w:ascii="Times New Roman" w:eastAsiaTheme="minorEastAsia" w:hAnsi="Times New Roman" w:cs="Times New Roman"/>
        </w:rPr>
        <w:lastRenderedPageBreak/>
        <w:t>表</w:t>
      </w:r>
      <w:proofErr w:type="gramStart"/>
      <w:r>
        <w:rPr>
          <w:rFonts w:ascii="Times New Roman" w:eastAsiaTheme="minorEastAsia" w:hAnsi="Times New Roman" w:cs="Times New Roman"/>
        </w:rPr>
        <w:t>一</w:t>
      </w:r>
      <w:bookmarkEnd w:id="0"/>
      <w:proofErr w:type="gramEnd"/>
      <w:r>
        <w:rPr>
          <w:rFonts w:ascii="Times New Roman" w:eastAsiaTheme="minorEastAsia" w:hAnsi="Times New Roman" w:cs="Times New Roman" w:hint="eastAsia"/>
        </w:rPr>
        <w:t xml:space="preserve"> </w:t>
      </w:r>
      <w:r>
        <w:rPr>
          <w:rFonts w:ascii="Times New Roman" w:eastAsiaTheme="minorEastAsia" w:hAnsi="Times New Roman" w:cs="Times New Roman" w:hint="eastAsia"/>
        </w:rPr>
        <w:t>项目概况</w:t>
      </w:r>
      <w:bookmarkEnd w:id="1"/>
    </w:p>
    <w:tbl>
      <w:tblPr>
        <w:tblW w:w="898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1733"/>
        <w:gridCol w:w="1587"/>
        <w:gridCol w:w="2430"/>
        <w:gridCol w:w="1320"/>
        <w:gridCol w:w="735"/>
        <w:gridCol w:w="1175"/>
      </w:tblGrid>
      <w:tr w:rsidR="005153FE" w14:paraId="4C5BCA37" w14:textId="77777777">
        <w:trPr>
          <w:trHeight w:val="323"/>
          <w:jc w:val="center"/>
        </w:trPr>
        <w:tc>
          <w:tcPr>
            <w:tcW w:w="1733" w:type="dxa"/>
            <w:vAlign w:val="center"/>
          </w:tcPr>
          <w:p w14:paraId="5FF5CF35" w14:textId="77777777" w:rsidR="005153FE" w:rsidRDefault="00000000">
            <w:pPr>
              <w:spacing w:beforeLines="50" w:before="120" w:afterLines="50" w:after="120"/>
              <w:jc w:val="center"/>
              <w:rPr>
                <w:rFonts w:ascii="Times New Roman" w:eastAsiaTheme="minorEastAsia" w:hAnsi="Times New Roman" w:cs="Times New Roman"/>
                <w:sz w:val="24"/>
                <w:szCs w:val="24"/>
              </w:rPr>
            </w:pPr>
            <w:bookmarkStart w:id="2" w:name="_Hlk74138380"/>
            <w:r>
              <w:rPr>
                <w:rFonts w:ascii="Times New Roman" w:eastAsiaTheme="minorEastAsia" w:hAnsi="Times New Roman" w:cs="Times New Roman"/>
                <w:sz w:val="24"/>
                <w:szCs w:val="24"/>
              </w:rPr>
              <w:t>建设项目名称</w:t>
            </w:r>
          </w:p>
        </w:tc>
        <w:tc>
          <w:tcPr>
            <w:tcW w:w="7247" w:type="dxa"/>
            <w:gridSpan w:val="5"/>
            <w:vAlign w:val="center"/>
          </w:tcPr>
          <w:p w14:paraId="741B0A01" w14:textId="480D6099" w:rsidR="005153FE" w:rsidRDefault="00AA7631">
            <w:pPr>
              <w:spacing w:beforeLines="50" w:before="120" w:afterLines="50" w:after="120"/>
              <w:jc w:val="center"/>
              <w:rPr>
                <w:rFonts w:ascii="Times New Roman" w:eastAsiaTheme="minorEastAsia" w:hAnsi="Times New Roman" w:cs="Times New Roman"/>
                <w:sz w:val="24"/>
                <w:szCs w:val="24"/>
              </w:rPr>
            </w:pPr>
            <w:r>
              <w:rPr>
                <w:rFonts w:ascii="Times New Roman" w:eastAsiaTheme="minorEastAsia" w:hAnsi="Times New Roman" w:cs="Times New Roman" w:hint="eastAsia"/>
                <w:sz w:val="24"/>
                <w:szCs w:val="24"/>
              </w:rPr>
              <w:t>金山捷远</w:t>
            </w:r>
            <w:r>
              <w:rPr>
                <w:rFonts w:ascii="Times New Roman" w:eastAsiaTheme="minorEastAsia" w:hAnsi="Times New Roman" w:cs="Times New Roman" w:hint="eastAsia"/>
                <w:sz w:val="24"/>
                <w:szCs w:val="24"/>
              </w:rPr>
              <w:t>IBC</w:t>
            </w:r>
            <w:proofErr w:type="gramStart"/>
            <w:r>
              <w:rPr>
                <w:rFonts w:ascii="Times New Roman" w:eastAsiaTheme="minorEastAsia" w:hAnsi="Times New Roman" w:cs="Times New Roman" w:hint="eastAsia"/>
                <w:sz w:val="24"/>
                <w:szCs w:val="24"/>
              </w:rPr>
              <w:t>吨桶项目</w:t>
            </w:r>
            <w:proofErr w:type="gramEnd"/>
          </w:p>
        </w:tc>
      </w:tr>
      <w:tr w:rsidR="005153FE" w14:paraId="5B01BCC8" w14:textId="77777777">
        <w:trPr>
          <w:trHeight w:val="90"/>
          <w:jc w:val="center"/>
        </w:trPr>
        <w:tc>
          <w:tcPr>
            <w:tcW w:w="1733" w:type="dxa"/>
            <w:vAlign w:val="center"/>
          </w:tcPr>
          <w:p w14:paraId="78697193" w14:textId="77777777" w:rsidR="005153FE" w:rsidRDefault="00000000">
            <w:pPr>
              <w:spacing w:beforeLines="50" w:before="120" w:afterLines="50" w:after="120"/>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建设单位名称</w:t>
            </w:r>
          </w:p>
        </w:tc>
        <w:tc>
          <w:tcPr>
            <w:tcW w:w="7247" w:type="dxa"/>
            <w:gridSpan w:val="5"/>
            <w:vAlign w:val="center"/>
          </w:tcPr>
          <w:p w14:paraId="00370D31" w14:textId="6FCC5D3F" w:rsidR="005153FE" w:rsidRDefault="00AA7631">
            <w:pPr>
              <w:spacing w:beforeLines="50" w:before="120" w:afterLines="50" w:after="120"/>
              <w:jc w:val="center"/>
              <w:rPr>
                <w:rFonts w:ascii="Times New Roman" w:eastAsiaTheme="minorEastAsia" w:hAnsi="Times New Roman" w:cs="Times New Roman"/>
                <w:sz w:val="24"/>
                <w:szCs w:val="24"/>
              </w:rPr>
            </w:pPr>
            <w:r>
              <w:rPr>
                <w:rFonts w:ascii="Times New Roman" w:eastAsiaTheme="minorEastAsia" w:hAnsi="Times New Roman" w:cs="Times New Roman" w:hint="eastAsia"/>
                <w:sz w:val="24"/>
                <w:szCs w:val="24"/>
              </w:rPr>
              <w:t>四川金山捷远包装有限公司</w:t>
            </w:r>
          </w:p>
        </w:tc>
      </w:tr>
      <w:tr w:rsidR="005153FE" w14:paraId="516B1BF4" w14:textId="77777777">
        <w:trPr>
          <w:trHeight w:val="316"/>
          <w:jc w:val="center"/>
        </w:trPr>
        <w:tc>
          <w:tcPr>
            <w:tcW w:w="1733" w:type="dxa"/>
            <w:vAlign w:val="center"/>
          </w:tcPr>
          <w:p w14:paraId="6CB43665" w14:textId="77777777" w:rsidR="005153FE" w:rsidRDefault="00000000">
            <w:pPr>
              <w:spacing w:beforeLines="50" w:before="120" w:afterLines="50" w:after="120"/>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建设项目性质</w:t>
            </w:r>
          </w:p>
        </w:tc>
        <w:tc>
          <w:tcPr>
            <w:tcW w:w="7247" w:type="dxa"/>
            <w:gridSpan w:val="5"/>
            <w:vAlign w:val="center"/>
          </w:tcPr>
          <w:p w14:paraId="5897C4F0" w14:textId="77777777" w:rsidR="005153FE" w:rsidRDefault="00000000">
            <w:pPr>
              <w:spacing w:beforeLines="50" w:before="120" w:afterLines="50" w:after="120"/>
              <w:jc w:val="center"/>
              <w:rPr>
                <w:rFonts w:ascii="Times New Roman" w:eastAsiaTheme="minorEastAsia" w:hAnsi="Times New Roman" w:cs="Times New Roman"/>
                <w:sz w:val="24"/>
                <w:szCs w:val="24"/>
              </w:rPr>
            </w:pPr>
            <w:r>
              <w:rPr>
                <w:rFonts w:ascii="Times New Roman" w:eastAsiaTheme="minorEastAsia" w:hAnsi="Times New Roman" w:cs="Times New Roman" w:hint="eastAsia"/>
                <w:sz w:val="24"/>
                <w:szCs w:val="24"/>
              </w:rPr>
              <w:t>新建</w:t>
            </w:r>
          </w:p>
        </w:tc>
      </w:tr>
      <w:tr w:rsidR="005153FE" w14:paraId="732EAAC8" w14:textId="77777777">
        <w:trPr>
          <w:trHeight w:val="316"/>
          <w:jc w:val="center"/>
        </w:trPr>
        <w:tc>
          <w:tcPr>
            <w:tcW w:w="1733" w:type="dxa"/>
            <w:vAlign w:val="center"/>
          </w:tcPr>
          <w:p w14:paraId="151C47A5" w14:textId="77777777" w:rsidR="005153FE" w:rsidRDefault="00000000">
            <w:pPr>
              <w:spacing w:beforeLines="50" w:before="120" w:afterLines="50" w:after="120"/>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建设地点</w:t>
            </w:r>
          </w:p>
        </w:tc>
        <w:tc>
          <w:tcPr>
            <w:tcW w:w="7247" w:type="dxa"/>
            <w:gridSpan w:val="5"/>
            <w:vAlign w:val="center"/>
          </w:tcPr>
          <w:p w14:paraId="78F53CE9" w14:textId="3E15ED64" w:rsidR="005153FE" w:rsidRDefault="00AA7631">
            <w:pPr>
              <w:spacing w:beforeLines="50" w:before="120" w:afterLines="50" w:after="120"/>
              <w:jc w:val="center"/>
              <w:rPr>
                <w:rFonts w:ascii="Times New Roman" w:eastAsiaTheme="minorEastAsia" w:hAnsi="Times New Roman" w:cs="Times New Roman"/>
                <w:sz w:val="24"/>
                <w:szCs w:val="24"/>
              </w:rPr>
            </w:pPr>
            <w:r>
              <w:rPr>
                <w:rFonts w:ascii="Times New Roman" w:eastAsia="宋体" w:hAnsi="Times New Roman" w:cs="Times New Roman" w:hint="eastAsia"/>
                <w:kern w:val="2"/>
              </w:rPr>
              <w:t>自贡市自流井</w:t>
            </w:r>
            <w:proofErr w:type="gramStart"/>
            <w:r>
              <w:rPr>
                <w:rFonts w:ascii="Times New Roman" w:eastAsia="宋体" w:hAnsi="Times New Roman" w:cs="Times New Roman" w:hint="eastAsia"/>
                <w:kern w:val="2"/>
              </w:rPr>
              <w:t>区舒坪</w:t>
            </w:r>
            <w:proofErr w:type="gramEnd"/>
            <w:r>
              <w:rPr>
                <w:rFonts w:ascii="Times New Roman" w:eastAsia="宋体" w:hAnsi="Times New Roman" w:cs="Times New Roman" w:hint="eastAsia"/>
                <w:kern w:val="2"/>
              </w:rPr>
              <w:t>镇工业集中区</w:t>
            </w:r>
            <w:r>
              <w:rPr>
                <w:rFonts w:ascii="Times New Roman" w:eastAsia="宋体" w:hAnsi="Times New Roman" w:cs="Times New Roman" w:hint="eastAsia"/>
                <w:kern w:val="2"/>
              </w:rPr>
              <w:t>B1-03</w:t>
            </w:r>
            <w:r>
              <w:rPr>
                <w:rFonts w:ascii="Times New Roman" w:eastAsia="宋体" w:hAnsi="Times New Roman" w:cs="Times New Roman" w:hint="eastAsia"/>
                <w:kern w:val="2"/>
              </w:rPr>
              <w:t>地块玛瑙路</w:t>
            </w:r>
            <w:r>
              <w:rPr>
                <w:rFonts w:ascii="Times New Roman" w:eastAsia="宋体" w:hAnsi="Times New Roman" w:cs="Times New Roman" w:hint="eastAsia"/>
                <w:kern w:val="2"/>
              </w:rPr>
              <w:t>8</w:t>
            </w:r>
            <w:r>
              <w:rPr>
                <w:rFonts w:ascii="Times New Roman" w:eastAsia="宋体" w:hAnsi="Times New Roman" w:cs="Times New Roman" w:hint="eastAsia"/>
                <w:kern w:val="2"/>
              </w:rPr>
              <w:t>号</w:t>
            </w:r>
          </w:p>
        </w:tc>
      </w:tr>
      <w:tr w:rsidR="005153FE" w14:paraId="3F5C98D8" w14:textId="77777777">
        <w:trPr>
          <w:trHeight w:val="316"/>
          <w:jc w:val="center"/>
        </w:trPr>
        <w:tc>
          <w:tcPr>
            <w:tcW w:w="1733" w:type="dxa"/>
            <w:vAlign w:val="center"/>
          </w:tcPr>
          <w:p w14:paraId="605AA979" w14:textId="77777777" w:rsidR="005153FE" w:rsidRDefault="00000000">
            <w:pPr>
              <w:spacing w:beforeLines="50" w:before="120" w:afterLines="50" w:after="120"/>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主要产品名称</w:t>
            </w:r>
          </w:p>
        </w:tc>
        <w:tc>
          <w:tcPr>
            <w:tcW w:w="7247" w:type="dxa"/>
            <w:gridSpan w:val="5"/>
            <w:vAlign w:val="center"/>
          </w:tcPr>
          <w:p w14:paraId="112479AD" w14:textId="7E1DFB6A" w:rsidR="005153FE" w:rsidRDefault="00AA7631">
            <w:pPr>
              <w:spacing w:beforeLines="50" w:before="120" w:afterLines="50" w:after="120"/>
              <w:jc w:val="center"/>
              <w:rPr>
                <w:rFonts w:ascii="Times New Roman" w:eastAsiaTheme="minorEastAsia" w:hAnsi="Times New Roman" w:cs="Times New Roman"/>
                <w:sz w:val="24"/>
                <w:szCs w:val="24"/>
              </w:rPr>
            </w:pPr>
            <w:r w:rsidRPr="00AA7631">
              <w:rPr>
                <w:rFonts w:ascii="Times New Roman" w:eastAsia="宋体" w:hAnsi="Times New Roman" w:cs="Times New Roman" w:hint="eastAsia"/>
                <w:kern w:val="2"/>
              </w:rPr>
              <w:t>IBC</w:t>
            </w:r>
            <w:proofErr w:type="gramStart"/>
            <w:r w:rsidRPr="00AA7631">
              <w:rPr>
                <w:rFonts w:ascii="Times New Roman" w:eastAsia="宋体" w:hAnsi="Times New Roman" w:cs="Times New Roman" w:hint="eastAsia"/>
                <w:kern w:val="2"/>
              </w:rPr>
              <w:t>吨桶</w:t>
            </w:r>
            <w:proofErr w:type="gramEnd"/>
          </w:p>
        </w:tc>
      </w:tr>
      <w:tr w:rsidR="005153FE" w14:paraId="7A10B7BF" w14:textId="77777777">
        <w:trPr>
          <w:trHeight w:val="316"/>
          <w:jc w:val="center"/>
        </w:trPr>
        <w:tc>
          <w:tcPr>
            <w:tcW w:w="1733" w:type="dxa"/>
            <w:vAlign w:val="center"/>
          </w:tcPr>
          <w:p w14:paraId="5E607CBF" w14:textId="77777777" w:rsidR="005153FE" w:rsidRDefault="00000000">
            <w:pPr>
              <w:spacing w:beforeLines="50" w:before="120" w:afterLines="50" w:after="120"/>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设计生产能力</w:t>
            </w:r>
          </w:p>
        </w:tc>
        <w:tc>
          <w:tcPr>
            <w:tcW w:w="7247" w:type="dxa"/>
            <w:gridSpan w:val="5"/>
            <w:vAlign w:val="center"/>
          </w:tcPr>
          <w:p w14:paraId="369E82E7" w14:textId="79D20E1E" w:rsidR="005153FE" w:rsidRDefault="00AA7631">
            <w:pPr>
              <w:spacing w:beforeLines="50" w:before="120" w:afterLines="50" w:after="120"/>
              <w:jc w:val="center"/>
              <w:rPr>
                <w:rFonts w:ascii="Times New Roman" w:eastAsiaTheme="minorEastAsia" w:hAnsi="Times New Roman" w:cs="Times New Roman"/>
                <w:sz w:val="24"/>
                <w:szCs w:val="24"/>
              </w:rPr>
            </w:pPr>
            <w:r w:rsidRPr="00AA7631">
              <w:rPr>
                <w:rFonts w:ascii="Times New Roman" w:eastAsiaTheme="minorEastAsia" w:hAnsi="Times New Roman" w:cs="Times New Roman" w:hint="eastAsia"/>
                <w:sz w:val="24"/>
                <w:szCs w:val="24"/>
              </w:rPr>
              <w:t>年产</w:t>
            </w:r>
            <w:r w:rsidRPr="00AA7631">
              <w:rPr>
                <w:rFonts w:ascii="Times New Roman" w:eastAsiaTheme="minorEastAsia" w:hAnsi="Times New Roman" w:cs="Times New Roman" w:hint="eastAsia"/>
                <w:sz w:val="24"/>
                <w:szCs w:val="24"/>
              </w:rPr>
              <w:t>IBC</w:t>
            </w:r>
            <w:proofErr w:type="gramStart"/>
            <w:r w:rsidRPr="00AA7631">
              <w:rPr>
                <w:rFonts w:ascii="Times New Roman" w:eastAsiaTheme="minorEastAsia" w:hAnsi="Times New Roman" w:cs="Times New Roman" w:hint="eastAsia"/>
                <w:sz w:val="24"/>
                <w:szCs w:val="24"/>
              </w:rPr>
              <w:t>吨桶</w:t>
            </w:r>
            <w:r w:rsidRPr="00AA7631">
              <w:rPr>
                <w:rFonts w:ascii="Times New Roman" w:eastAsiaTheme="minorEastAsia" w:hAnsi="Times New Roman" w:cs="Times New Roman" w:hint="eastAsia"/>
                <w:sz w:val="24"/>
                <w:szCs w:val="24"/>
              </w:rPr>
              <w:t>25000</w:t>
            </w:r>
            <w:r w:rsidRPr="00AA7631">
              <w:rPr>
                <w:rFonts w:ascii="Times New Roman" w:eastAsiaTheme="minorEastAsia" w:hAnsi="Times New Roman" w:cs="Times New Roman" w:hint="eastAsia"/>
                <w:sz w:val="24"/>
                <w:szCs w:val="24"/>
              </w:rPr>
              <w:t>只</w:t>
            </w:r>
            <w:proofErr w:type="gramEnd"/>
          </w:p>
        </w:tc>
      </w:tr>
      <w:tr w:rsidR="005153FE" w14:paraId="6625146D" w14:textId="77777777">
        <w:trPr>
          <w:trHeight w:val="90"/>
          <w:jc w:val="center"/>
        </w:trPr>
        <w:tc>
          <w:tcPr>
            <w:tcW w:w="1733" w:type="dxa"/>
            <w:vAlign w:val="center"/>
          </w:tcPr>
          <w:p w14:paraId="6E6626CD" w14:textId="77777777" w:rsidR="005153FE" w:rsidRDefault="00000000">
            <w:pPr>
              <w:spacing w:beforeLines="50" w:before="120" w:afterLines="50" w:after="120"/>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实际生产能力</w:t>
            </w:r>
          </w:p>
        </w:tc>
        <w:tc>
          <w:tcPr>
            <w:tcW w:w="7247" w:type="dxa"/>
            <w:gridSpan w:val="5"/>
            <w:vAlign w:val="center"/>
          </w:tcPr>
          <w:p w14:paraId="5FEB6F98" w14:textId="3ACA6538" w:rsidR="005153FE" w:rsidRDefault="00AA7631">
            <w:pPr>
              <w:spacing w:beforeLines="50" w:before="120" w:afterLines="50" w:after="120"/>
              <w:jc w:val="center"/>
              <w:rPr>
                <w:rFonts w:ascii="Times New Roman" w:eastAsiaTheme="minorEastAsia" w:hAnsi="Times New Roman" w:cs="Times New Roman"/>
                <w:sz w:val="24"/>
                <w:szCs w:val="24"/>
              </w:rPr>
            </w:pPr>
            <w:r w:rsidRPr="00AA7631">
              <w:rPr>
                <w:rFonts w:ascii="Times New Roman" w:eastAsiaTheme="minorEastAsia" w:hAnsi="Times New Roman" w:cs="Times New Roman" w:hint="eastAsia"/>
                <w:sz w:val="24"/>
                <w:szCs w:val="24"/>
              </w:rPr>
              <w:t>年产</w:t>
            </w:r>
            <w:r w:rsidRPr="00AA7631">
              <w:rPr>
                <w:rFonts w:ascii="Times New Roman" w:eastAsiaTheme="minorEastAsia" w:hAnsi="Times New Roman" w:cs="Times New Roman" w:hint="eastAsia"/>
                <w:sz w:val="24"/>
                <w:szCs w:val="24"/>
              </w:rPr>
              <w:t>IBC</w:t>
            </w:r>
            <w:proofErr w:type="gramStart"/>
            <w:r w:rsidRPr="00AA7631">
              <w:rPr>
                <w:rFonts w:ascii="Times New Roman" w:eastAsiaTheme="minorEastAsia" w:hAnsi="Times New Roman" w:cs="Times New Roman" w:hint="eastAsia"/>
                <w:sz w:val="24"/>
                <w:szCs w:val="24"/>
              </w:rPr>
              <w:t>吨桶</w:t>
            </w:r>
            <w:r w:rsidRPr="00AA7631">
              <w:rPr>
                <w:rFonts w:ascii="Times New Roman" w:eastAsiaTheme="minorEastAsia" w:hAnsi="Times New Roman" w:cs="Times New Roman" w:hint="eastAsia"/>
                <w:sz w:val="24"/>
                <w:szCs w:val="24"/>
              </w:rPr>
              <w:t>25000</w:t>
            </w:r>
            <w:r w:rsidRPr="00AA7631">
              <w:rPr>
                <w:rFonts w:ascii="Times New Roman" w:eastAsiaTheme="minorEastAsia" w:hAnsi="Times New Roman" w:cs="Times New Roman" w:hint="eastAsia"/>
                <w:sz w:val="24"/>
                <w:szCs w:val="24"/>
              </w:rPr>
              <w:t>只</w:t>
            </w:r>
            <w:proofErr w:type="gramEnd"/>
          </w:p>
        </w:tc>
      </w:tr>
      <w:tr w:rsidR="005153FE" w14:paraId="1E8A5070" w14:textId="77777777">
        <w:trPr>
          <w:trHeight w:val="672"/>
          <w:jc w:val="center"/>
        </w:trPr>
        <w:tc>
          <w:tcPr>
            <w:tcW w:w="1733" w:type="dxa"/>
            <w:vAlign w:val="center"/>
          </w:tcPr>
          <w:p w14:paraId="378D7D41" w14:textId="77777777" w:rsidR="005153FE" w:rsidRDefault="00000000">
            <w:pPr>
              <w:spacing w:beforeLines="50" w:before="120" w:afterLines="50" w:after="120"/>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建设项目</w:t>
            </w:r>
          </w:p>
          <w:p w14:paraId="4A0AF06B" w14:textId="77777777" w:rsidR="005153FE" w:rsidRDefault="00000000">
            <w:pPr>
              <w:spacing w:beforeLines="50" w:before="120" w:afterLines="50" w:after="120"/>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环</w:t>
            </w:r>
            <w:proofErr w:type="gramStart"/>
            <w:r>
              <w:rPr>
                <w:rFonts w:ascii="Times New Roman" w:eastAsiaTheme="minorEastAsia" w:hAnsi="Times New Roman" w:cs="Times New Roman"/>
                <w:sz w:val="24"/>
                <w:szCs w:val="24"/>
              </w:rPr>
              <w:t>评时间</w:t>
            </w:r>
            <w:proofErr w:type="gramEnd"/>
          </w:p>
        </w:tc>
        <w:tc>
          <w:tcPr>
            <w:tcW w:w="1587" w:type="dxa"/>
            <w:vAlign w:val="center"/>
          </w:tcPr>
          <w:p w14:paraId="20B60F7E" w14:textId="40C4E5E0" w:rsidR="005153FE" w:rsidRDefault="00000000">
            <w:pPr>
              <w:spacing w:beforeLines="50" w:before="120" w:afterLines="50" w:after="120"/>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20</w:t>
            </w:r>
            <w:r w:rsidR="005533CB">
              <w:rPr>
                <w:rFonts w:ascii="Times New Roman" w:eastAsiaTheme="minorEastAsia" w:hAnsi="Times New Roman" w:cs="Times New Roman"/>
                <w:sz w:val="24"/>
                <w:szCs w:val="24"/>
              </w:rPr>
              <w:t>2</w:t>
            </w:r>
            <w:r w:rsidR="00AA7631">
              <w:rPr>
                <w:rFonts w:ascii="Times New Roman" w:eastAsiaTheme="minorEastAsia" w:hAnsi="Times New Roman" w:cs="Times New Roman" w:hint="eastAsia"/>
                <w:sz w:val="24"/>
                <w:szCs w:val="24"/>
              </w:rPr>
              <w:t>4</w:t>
            </w:r>
            <w:r>
              <w:rPr>
                <w:rFonts w:ascii="Times New Roman" w:eastAsiaTheme="minorEastAsia" w:hAnsi="Times New Roman" w:cs="Times New Roman"/>
                <w:sz w:val="24"/>
                <w:szCs w:val="24"/>
              </w:rPr>
              <w:t>年</w:t>
            </w:r>
            <w:r w:rsidR="00AA7631">
              <w:rPr>
                <w:rFonts w:ascii="Times New Roman" w:eastAsiaTheme="minorEastAsia" w:hAnsi="Times New Roman" w:cs="Times New Roman" w:hint="eastAsia"/>
                <w:sz w:val="24"/>
                <w:szCs w:val="24"/>
              </w:rPr>
              <w:t>07</w:t>
            </w:r>
            <w:r>
              <w:rPr>
                <w:rFonts w:ascii="Times New Roman" w:eastAsiaTheme="minorEastAsia" w:hAnsi="Times New Roman" w:cs="Times New Roman"/>
                <w:sz w:val="24"/>
                <w:szCs w:val="24"/>
              </w:rPr>
              <w:t>月</w:t>
            </w:r>
          </w:p>
        </w:tc>
        <w:tc>
          <w:tcPr>
            <w:tcW w:w="2430" w:type="dxa"/>
            <w:vAlign w:val="center"/>
          </w:tcPr>
          <w:p w14:paraId="037D075B" w14:textId="77777777" w:rsidR="005153FE" w:rsidRDefault="00000000">
            <w:pPr>
              <w:spacing w:beforeLines="50" w:before="120" w:afterLines="50" w:after="120"/>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开工建设时间</w:t>
            </w:r>
          </w:p>
        </w:tc>
        <w:tc>
          <w:tcPr>
            <w:tcW w:w="3230" w:type="dxa"/>
            <w:gridSpan w:val="3"/>
            <w:vAlign w:val="center"/>
          </w:tcPr>
          <w:p w14:paraId="6E8FD279" w14:textId="2189665B" w:rsidR="005153FE" w:rsidRDefault="00000000">
            <w:pPr>
              <w:spacing w:beforeLines="50" w:before="120" w:afterLines="50" w:after="120"/>
              <w:jc w:val="center"/>
              <w:rPr>
                <w:rFonts w:ascii="Times New Roman" w:eastAsiaTheme="minorEastAsia" w:hAnsi="Times New Roman" w:cs="Times New Roman"/>
                <w:sz w:val="24"/>
                <w:szCs w:val="24"/>
              </w:rPr>
            </w:pPr>
            <w:r>
              <w:rPr>
                <w:rFonts w:ascii="Times New Roman" w:eastAsiaTheme="minorEastAsia" w:hAnsi="Times New Roman" w:cs="Times New Roman" w:hint="eastAsia"/>
                <w:sz w:val="24"/>
                <w:szCs w:val="24"/>
              </w:rPr>
              <w:t>20</w:t>
            </w:r>
            <w:r w:rsidR="00AA7631">
              <w:rPr>
                <w:rFonts w:ascii="Times New Roman" w:eastAsiaTheme="minorEastAsia" w:hAnsi="Times New Roman" w:cs="Times New Roman" w:hint="eastAsia"/>
                <w:sz w:val="24"/>
                <w:szCs w:val="24"/>
              </w:rPr>
              <w:t>24</w:t>
            </w:r>
            <w:r>
              <w:rPr>
                <w:rFonts w:ascii="Times New Roman" w:eastAsiaTheme="minorEastAsia" w:hAnsi="Times New Roman" w:cs="Times New Roman" w:hint="eastAsia"/>
                <w:sz w:val="24"/>
                <w:szCs w:val="24"/>
              </w:rPr>
              <w:t>年</w:t>
            </w:r>
            <w:r w:rsidR="005533CB">
              <w:rPr>
                <w:rFonts w:ascii="Times New Roman" w:eastAsiaTheme="minorEastAsia" w:hAnsi="Times New Roman" w:cs="Times New Roman"/>
                <w:sz w:val="24"/>
                <w:szCs w:val="24"/>
              </w:rPr>
              <w:t>0</w:t>
            </w:r>
            <w:r w:rsidR="00AA7631">
              <w:rPr>
                <w:rFonts w:ascii="Times New Roman" w:eastAsiaTheme="minorEastAsia" w:hAnsi="Times New Roman" w:cs="Times New Roman" w:hint="eastAsia"/>
                <w:sz w:val="24"/>
                <w:szCs w:val="24"/>
              </w:rPr>
              <w:t>7</w:t>
            </w:r>
            <w:r>
              <w:rPr>
                <w:rFonts w:ascii="Times New Roman" w:eastAsiaTheme="minorEastAsia" w:hAnsi="Times New Roman" w:cs="Times New Roman" w:hint="eastAsia"/>
                <w:sz w:val="24"/>
                <w:szCs w:val="24"/>
              </w:rPr>
              <w:t>月</w:t>
            </w:r>
            <w:r>
              <w:rPr>
                <w:rFonts w:ascii="Times New Roman" w:eastAsiaTheme="minorEastAsia" w:hAnsi="Times New Roman" w:cs="Times New Roman" w:hint="eastAsia"/>
                <w:sz w:val="24"/>
                <w:szCs w:val="24"/>
              </w:rPr>
              <w:t xml:space="preserve"> </w:t>
            </w:r>
          </w:p>
        </w:tc>
      </w:tr>
      <w:tr w:rsidR="005153FE" w14:paraId="1AA256F3" w14:textId="77777777">
        <w:trPr>
          <w:trHeight w:val="316"/>
          <w:jc w:val="center"/>
        </w:trPr>
        <w:tc>
          <w:tcPr>
            <w:tcW w:w="1733" w:type="dxa"/>
            <w:vAlign w:val="center"/>
          </w:tcPr>
          <w:p w14:paraId="3B3CA27E" w14:textId="77777777" w:rsidR="005153FE" w:rsidRDefault="00000000">
            <w:pPr>
              <w:spacing w:beforeLines="50" w:before="120" w:afterLines="50" w:after="120"/>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调试时间</w:t>
            </w:r>
          </w:p>
        </w:tc>
        <w:tc>
          <w:tcPr>
            <w:tcW w:w="1587" w:type="dxa"/>
            <w:vAlign w:val="center"/>
          </w:tcPr>
          <w:p w14:paraId="20329265" w14:textId="6A4A2E33" w:rsidR="005153FE" w:rsidRDefault="00000000">
            <w:pPr>
              <w:spacing w:beforeLines="50" w:before="120" w:afterLines="50" w:after="120"/>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202</w:t>
            </w:r>
            <w:r w:rsidR="00AA7631">
              <w:rPr>
                <w:rFonts w:ascii="Times New Roman" w:eastAsiaTheme="minorEastAsia" w:hAnsi="Times New Roman" w:cs="Times New Roman" w:hint="eastAsia"/>
                <w:sz w:val="24"/>
                <w:szCs w:val="24"/>
              </w:rPr>
              <w:t>4</w:t>
            </w:r>
            <w:r>
              <w:rPr>
                <w:rFonts w:ascii="Times New Roman" w:eastAsiaTheme="minorEastAsia" w:hAnsi="Times New Roman" w:cs="Times New Roman"/>
                <w:sz w:val="24"/>
                <w:szCs w:val="24"/>
              </w:rPr>
              <w:t>年</w:t>
            </w:r>
            <w:r w:rsidR="00AA7631">
              <w:rPr>
                <w:rFonts w:ascii="Times New Roman" w:eastAsiaTheme="minorEastAsia" w:hAnsi="Times New Roman" w:cs="Times New Roman" w:hint="eastAsia"/>
                <w:sz w:val="24"/>
                <w:szCs w:val="24"/>
              </w:rPr>
              <w:t>8</w:t>
            </w:r>
            <w:r>
              <w:rPr>
                <w:rFonts w:ascii="Times New Roman" w:eastAsiaTheme="minorEastAsia" w:hAnsi="Times New Roman" w:cs="Times New Roman"/>
                <w:sz w:val="24"/>
                <w:szCs w:val="24"/>
              </w:rPr>
              <w:t>月</w:t>
            </w:r>
          </w:p>
        </w:tc>
        <w:tc>
          <w:tcPr>
            <w:tcW w:w="2430" w:type="dxa"/>
            <w:vAlign w:val="center"/>
          </w:tcPr>
          <w:p w14:paraId="4F26DF44" w14:textId="77777777" w:rsidR="005153FE" w:rsidRDefault="00000000">
            <w:pPr>
              <w:spacing w:beforeLines="50" w:before="120" w:afterLines="50" w:after="120"/>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验收现场监测时间</w:t>
            </w:r>
          </w:p>
        </w:tc>
        <w:tc>
          <w:tcPr>
            <w:tcW w:w="3230" w:type="dxa"/>
            <w:gridSpan w:val="3"/>
            <w:vAlign w:val="center"/>
          </w:tcPr>
          <w:p w14:paraId="215024D9" w14:textId="7F5DAD46" w:rsidR="005153FE" w:rsidRPr="009C361E" w:rsidRDefault="00000000">
            <w:pPr>
              <w:spacing w:beforeLines="50" w:before="120" w:afterLines="50" w:after="120"/>
              <w:jc w:val="center"/>
              <w:rPr>
                <w:rFonts w:ascii="Times New Roman" w:eastAsiaTheme="minorEastAsia" w:hAnsi="Times New Roman" w:cs="Times New Roman"/>
                <w:sz w:val="24"/>
                <w:szCs w:val="24"/>
              </w:rPr>
            </w:pPr>
            <w:r w:rsidRPr="009C361E">
              <w:rPr>
                <w:rFonts w:ascii="Times New Roman" w:eastAsiaTheme="minorEastAsia" w:hAnsi="Times New Roman" w:cs="Times New Roman"/>
                <w:sz w:val="24"/>
                <w:szCs w:val="24"/>
              </w:rPr>
              <w:t>20</w:t>
            </w:r>
            <w:r w:rsidRPr="009C361E">
              <w:rPr>
                <w:rFonts w:ascii="Times New Roman" w:eastAsiaTheme="minorEastAsia" w:hAnsi="Times New Roman" w:cs="Times New Roman" w:hint="eastAsia"/>
                <w:sz w:val="24"/>
                <w:szCs w:val="24"/>
              </w:rPr>
              <w:t>2</w:t>
            </w:r>
            <w:r w:rsidR="00E45931" w:rsidRPr="009C361E">
              <w:rPr>
                <w:rFonts w:ascii="Times New Roman" w:eastAsiaTheme="minorEastAsia" w:hAnsi="Times New Roman" w:cs="Times New Roman" w:hint="eastAsia"/>
                <w:sz w:val="24"/>
                <w:szCs w:val="24"/>
              </w:rPr>
              <w:t>4</w:t>
            </w:r>
            <w:r w:rsidRPr="009C361E">
              <w:rPr>
                <w:rFonts w:ascii="Times New Roman" w:eastAsiaTheme="minorEastAsia" w:hAnsi="Times New Roman" w:cs="Times New Roman"/>
                <w:sz w:val="24"/>
                <w:szCs w:val="24"/>
              </w:rPr>
              <w:t>年</w:t>
            </w:r>
            <w:r w:rsidR="009C361E" w:rsidRPr="009C361E">
              <w:rPr>
                <w:rFonts w:ascii="Times New Roman" w:eastAsiaTheme="minorEastAsia" w:hAnsi="Times New Roman" w:cs="Times New Roman" w:hint="eastAsia"/>
                <w:sz w:val="24"/>
                <w:szCs w:val="24"/>
              </w:rPr>
              <w:t>09</w:t>
            </w:r>
            <w:r w:rsidRPr="009C361E">
              <w:rPr>
                <w:rFonts w:ascii="Times New Roman" w:eastAsiaTheme="minorEastAsia" w:hAnsi="Times New Roman" w:cs="Times New Roman"/>
                <w:sz w:val="24"/>
                <w:szCs w:val="24"/>
              </w:rPr>
              <w:t>月</w:t>
            </w:r>
            <w:r w:rsidR="009C361E" w:rsidRPr="009C361E">
              <w:rPr>
                <w:rFonts w:ascii="Times New Roman" w:eastAsiaTheme="minorEastAsia" w:hAnsi="Times New Roman" w:cs="Times New Roman" w:hint="eastAsia"/>
                <w:sz w:val="24"/>
                <w:szCs w:val="24"/>
              </w:rPr>
              <w:t>05</w:t>
            </w:r>
            <w:r w:rsidRPr="009C361E">
              <w:rPr>
                <w:rFonts w:ascii="Times New Roman" w:eastAsiaTheme="minorEastAsia" w:hAnsi="Times New Roman" w:cs="Times New Roman"/>
                <w:sz w:val="24"/>
                <w:szCs w:val="24"/>
              </w:rPr>
              <w:t>日</w:t>
            </w:r>
            <w:r w:rsidRPr="009C361E">
              <w:rPr>
                <w:rFonts w:ascii="Times New Roman" w:eastAsiaTheme="minorEastAsia" w:hAnsi="Times New Roman" w:cs="Times New Roman" w:hint="eastAsia"/>
                <w:sz w:val="24"/>
                <w:szCs w:val="24"/>
              </w:rPr>
              <w:t>~</w:t>
            </w:r>
            <w:r w:rsidR="009C361E" w:rsidRPr="009C361E">
              <w:rPr>
                <w:rFonts w:ascii="Times New Roman" w:eastAsiaTheme="minorEastAsia" w:hAnsi="Times New Roman" w:cs="Times New Roman" w:hint="eastAsia"/>
                <w:sz w:val="24"/>
                <w:szCs w:val="24"/>
              </w:rPr>
              <w:t>06</w:t>
            </w:r>
            <w:r w:rsidRPr="009C361E">
              <w:rPr>
                <w:rFonts w:ascii="Times New Roman" w:eastAsiaTheme="minorEastAsia" w:hAnsi="Times New Roman" w:cs="Times New Roman" w:hint="eastAsia"/>
                <w:sz w:val="24"/>
                <w:szCs w:val="24"/>
              </w:rPr>
              <w:t>日</w:t>
            </w:r>
          </w:p>
        </w:tc>
      </w:tr>
      <w:tr w:rsidR="005153FE" w14:paraId="0FFEBBF8" w14:textId="77777777">
        <w:trPr>
          <w:trHeight w:val="626"/>
          <w:jc w:val="center"/>
        </w:trPr>
        <w:tc>
          <w:tcPr>
            <w:tcW w:w="1733" w:type="dxa"/>
            <w:vAlign w:val="center"/>
          </w:tcPr>
          <w:p w14:paraId="60EE7201" w14:textId="77777777" w:rsidR="005153FE" w:rsidRDefault="00000000">
            <w:pPr>
              <w:spacing w:beforeLines="50" w:before="120" w:afterLines="50" w:after="120"/>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环</w:t>
            </w:r>
            <w:proofErr w:type="gramStart"/>
            <w:r>
              <w:rPr>
                <w:rFonts w:ascii="Times New Roman" w:eastAsiaTheme="minorEastAsia" w:hAnsi="Times New Roman" w:cs="Times New Roman"/>
                <w:sz w:val="24"/>
                <w:szCs w:val="24"/>
              </w:rPr>
              <w:t>评报告</w:t>
            </w:r>
            <w:proofErr w:type="gramEnd"/>
            <w:r>
              <w:rPr>
                <w:rFonts w:ascii="Times New Roman" w:eastAsiaTheme="minorEastAsia" w:hAnsi="Times New Roman" w:cs="Times New Roman"/>
                <w:sz w:val="24"/>
                <w:szCs w:val="24"/>
              </w:rPr>
              <w:t>表</w:t>
            </w:r>
          </w:p>
          <w:p w14:paraId="36988660" w14:textId="77777777" w:rsidR="005153FE" w:rsidRDefault="00000000">
            <w:pPr>
              <w:spacing w:beforeLines="50" w:before="120" w:afterLines="50" w:after="120"/>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审批部门</w:t>
            </w:r>
          </w:p>
        </w:tc>
        <w:tc>
          <w:tcPr>
            <w:tcW w:w="1587" w:type="dxa"/>
            <w:vAlign w:val="center"/>
          </w:tcPr>
          <w:p w14:paraId="1467EDF0" w14:textId="77777777" w:rsidR="005153FE" w:rsidRDefault="00000000">
            <w:pPr>
              <w:spacing w:beforeLines="50" w:before="120" w:afterLines="50" w:after="120"/>
              <w:rPr>
                <w:rFonts w:ascii="Times New Roman" w:eastAsiaTheme="minorEastAsia" w:hAnsi="Times New Roman" w:cs="Times New Roman"/>
                <w:sz w:val="24"/>
                <w:szCs w:val="24"/>
              </w:rPr>
            </w:pPr>
            <w:r>
              <w:rPr>
                <w:rFonts w:ascii="Times New Roman" w:eastAsiaTheme="minorEastAsia" w:hAnsi="Times New Roman" w:cs="Times New Roman" w:hint="eastAsia"/>
                <w:sz w:val="24"/>
                <w:szCs w:val="24"/>
              </w:rPr>
              <w:t>自贡市生态环境局</w:t>
            </w:r>
          </w:p>
        </w:tc>
        <w:tc>
          <w:tcPr>
            <w:tcW w:w="2430" w:type="dxa"/>
            <w:vAlign w:val="center"/>
          </w:tcPr>
          <w:p w14:paraId="721FDA97" w14:textId="77777777" w:rsidR="005153FE" w:rsidRDefault="00000000">
            <w:pPr>
              <w:spacing w:beforeLines="50" w:before="120" w:afterLines="50" w:after="120"/>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环</w:t>
            </w:r>
            <w:proofErr w:type="gramStart"/>
            <w:r>
              <w:rPr>
                <w:rFonts w:ascii="Times New Roman" w:eastAsiaTheme="minorEastAsia" w:hAnsi="Times New Roman" w:cs="Times New Roman"/>
                <w:sz w:val="24"/>
                <w:szCs w:val="24"/>
              </w:rPr>
              <w:t>评报告</w:t>
            </w:r>
            <w:proofErr w:type="gramEnd"/>
            <w:r>
              <w:rPr>
                <w:rFonts w:ascii="Times New Roman" w:eastAsiaTheme="minorEastAsia" w:hAnsi="Times New Roman" w:cs="Times New Roman"/>
                <w:sz w:val="24"/>
                <w:szCs w:val="24"/>
              </w:rPr>
              <w:t>表</w:t>
            </w:r>
          </w:p>
          <w:p w14:paraId="4B11BADB" w14:textId="77777777" w:rsidR="005153FE" w:rsidRDefault="00000000">
            <w:pPr>
              <w:spacing w:beforeLines="50" w:before="120" w:afterLines="50" w:after="120"/>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编制单位</w:t>
            </w:r>
          </w:p>
        </w:tc>
        <w:tc>
          <w:tcPr>
            <w:tcW w:w="3230" w:type="dxa"/>
            <w:gridSpan w:val="3"/>
            <w:vAlign w:val="center"/>
          </w:tcPr>
          <w:p w14:paraId="023A41E6" w14:textId="14E5FF26" w:rsidR="005153FE" w:rsidRPr="007624A0" w:rsidRDefault="00AA7631">
            <w:pPr>
              <w:spacing w:beforeLines="50" w:before="120" w:afterLines="50" w:after="120"/>
              <w:jc w:val="center"/>
              <w:rPr>
                <w:rFonts w:ascii="Times New Roman" w:eastAsiaTheme="minorEastAsia" w:hAnsi="Times New Roman" w:cs="Times New Roman"/>
                <w:color w:val="FF0000"/>
                <w:sz w:val="24"/>
                <w:szCs w:val="24"/>
              </w:rPr>
            </w:pPr>
            <w:r>
              <w:rPr>
                <w:rFonts w:ascii="Times New Roman" w:eastAsiaTheme="minorEastAsia" w:hAnsi="Times New Roman" w:cs="Times New Roman" w:hint="eastAsia"/>
                <w:sz w:val="24"/>
                <w:szCs w:val="24"/>
              </w:rPr>
              <w:t>成都环汇华院环保技术有限公司</w:t>
            </w:r>
          </w:p>
        </w:tc>
      </w:tr>
      <w:tr w:rsidR="005153FE" w14:paraId="30C51EB9" w14:textId="77777777">
        <w:trPr>
          <w:trHeight w:val="654"/>
          <w:jc w:val="center"/>
        </w:trPr>
        <w:tc>
          <w:tcPr>
            <w:tcW w:w="1733" w:type="dxa"/>
            <w:vAlign w:val="center"/>
          </w:tcPr>
          <w:p w14:paraId="3A7DE167" w14:textId="77777777" w:rsidR="005153FE" w:rsidRDefault="00000000">
            <w:pPr>
              <w:spacing w:beforeLines="50" w:before="120" w:afterLines="50" w:after="120"/>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环保设施设计单位</w:t>
            </w:r>
          </w:p>
        </w:tc>
        <w:tc>
          <w:tcPr>
            <w:tcW w:w="1587" w:type="dxa"/>
            <w:vAlign w:val="center"/>
          </w:tcPr>
          <w:p w14:paraId="0A3D01C4" w14:textId="77777777" w:rsidR="005153FE" w:rsidRDefault="00000000">
            <w:pPr>
              <w:spacing w:beforeLines="50" w:before="120" w:afterLines="50" w:after="120"/>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w:t>
            </w:r>
          </w:p>
        </w:tc>
        <w:tc>
          <w:tcPr>
            <w:tcW w:w="2430" w:type="dxa"/>
            <w:vAlign w:val="center"/>
          </w:tcPr>
          <w:p w14:paraId="61796B68" w14:textId="77777777" w:rsidR="005153FE" w:rsidRDefault="00000000">
            <w:pPr>
              <w:spacing w:beforeLines="50" w:before="120" w:afterLines="50" w:after="120"/>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环保设施施工单位</w:t>
            </w:r>
          </w:p>
        </w:tc>
        <w:tc>
          <w:tcPr>
            <w:tcW w:w="3230" w:type="dxa"/>
            <w:gridSpan w:val="3"/>
            <w:vAlign w:val="center"/>
          </w:tcPr>
          <w:p w14:paraId="0A1A5F42" w14:textId="52FE6BF6" w:rsidR="005153FE" w:rsidRDefault="00AA7631">
            <w:pPr>
              <w:spacing w:beforeLines="50" w:before="120" w:afterLines="50" w:after="120"/>
              <w:jc w:val="center"/>
              <w:rPr>
                <w:rFonts w:ascii="Times New Roman" w:eastAsiaTheme="minorEastAsia" w:hAnsi="Times New Roman" w:cs="Times New Roman"/>
                <w:sz w:val="24"/>
                <w:szCs w:val="24"/>
              </w:rPr>
            </w:pPr>
            <w:r>
              <w:rPr>
                <w:rFonts w:ascii="Times New Roman" w:eastAsiaTheme="minorEastAsia" w:hAnsi="Times New Roman" w:cs="Times New Roman" w:hint="eastAsia"/>
                <w:sz w:val="24"/>
                <w:szCs w:val="24"/>
              </w:rPr>
              <w:t>四川金山捷远包装有限公司</w:t>
            </w:r>
          </w:p>
        </w:tc>
      </w:tr>
      <w:bookmarkEnd w:id="2"/>
      <w:tr w:rsidR="005153FE" w14:paraId="31C2A58A" w14:textId="77777777">
        <w:trPr>
          <w:trHeight w:val="717"/>
          <w:jc w:val="center"/>
        </w:trPr>
        <w:tc>
          <w:tcPr>
            <w:tcW w:w="1733" w:type="dxa"/>
            <w:vAlign w:val="center"/>
          </w:tcPr>
          <w:p w14:paraId="15387E72" w14:textId="77777777" w:rsidR="005153FE" w:rsidRDefault="00000000">
            <w:pPr>
              <w:spacing w:beforeLines="50" w:before="120" w:afterLines="50" w:after="120"/>
              <w:jc w:val="center"/>
              <w:rPr>
                <w:rFonts w:ascii="Times New Roman" w:eastAsiaTheme="minorEastAsia" w:hAnsi="Times New Roman" w:cs="Times New Roman"/>
                <w:sz w:val="24"/>
                <w:szCs w:val="24"/>
              </w:rPr>
            </w:pPr>
            <w:r>
              <w:rPr>
                <w:rFonts w:ascii="Times New Roman" w:eastAsiaTheme="minorEastAsia" w:hAnsi="Times New Roman" w:cs="Times New Roman" w:hint="eastAsia"/>
                <w:sz w:val="24"/>
                <w:szCs w:val="24"/>
              </w:rPr>
              <w:t>实际</w:t>
            </w:r>
            <w:r>
              <w:rPr>
                <w:rFonts w:ascii="Times New Roman" w:eastAsiaTheme="minorEastAsia" w:hAnsi="Times New Roman" w:cs="Times New Roman"/>
                <w:sz w:val="24"/>
                <w:szCs w:val="24"/>
              </w:rPr>
              <w:t>投资总概算</w:t>
            </w:r>
          </w:p>
        </w:tc>
        <w:tc>
          <w:tcPr>
            <w:tcW w:w="1587" w:type="dxa"/>
            <w:vAlign w:val="center"/>
          </w:tcPr>
          <w:p w14:paraId="335789B9" w14:textId="444C2005" w:rsidR="005153FE" w:rsidRDefault="007624A0">
            <w:pPr>
              <w:spacing w:beforeLines="50" w:before="120" w:afterLines="50" w:after="12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4000</w:t>
            </w:r>
          </w:p>
        </w:tc>
        <w:tc>
          <w:tcPr>
            <w:tcW w:w="2430" w:type="dxa"/>
            <w:vAlign w:val="center"/>
          </w:tcPr>
          <w:p w14:paraId="404B3B6C" w14:textId="77777777" w:rsidR="005153FE" w:rsidRDefault="00000000">
            <w:pPr>
              <w:spacing w:beforeLines="50" w:before="120" w:afterLines="50" w:after="120"/>
              <w:jc w:val="center"/>
              <w:rPr>
                <w:rFonts w:ascii="Times New Roman" w:eastAsiaTheme="minorEastAsia" w:hAnsi="Times New Roman" w:cs="Times New Roman"/>
                <w:sz w:val="24"/>
                <w:szCs w:val="24"/>
              </w:rPr>
            </w:pPr>
            <w:r>
              <w:rPr>
                <w:rFonts w:ascii="Times New Roman" w:eastAsiaTheme="minorEastAsia" w:hAnsi="Times New Roman" w:cs="Times New Roman" w:hint="eastAsia"/>
                <w:sz w:val="24"/>
                <w:szCs w:val="24"/>
              </w:rPr>
              <w:t>实际</w:t>
            </w:r>
            <w:r>
              <w:rPr>
                <w:rFonts w:ascii="Times New Roman" w:eastAsiaTheme="minorEastAsia" w:hAnsi="Times New Roman" w:cs="Times New Roman"/>
                <w:sz w:val="24"/>
                <w:szCs w:val="24"/>
              </w:rPr>
              <w:t>环保投资总概算</w:t>
            </w:r>
          </w:p>
        </w:tc>
        <w:tc>
          <w:tcPr>
            <w:tcW w:w="1320" w:type="dxa"/>
            <w:vAlign w:val="center"/>
          </w:tcPr>
          <w:p w14:paraId="21338770" w14:textId="75600237" w:rsidR="005153FE" w:rsidRDefault="00AA7631">
            <w:pPr>
              <w:spacing w:beforeLines="50" w:before="120" w:afterLines="50" w:after="120"/>
              <w:jc w:val="center"/>
              <w:rPr>
                <w:rFonts w:ascii="Times New Roman" w:eastAsiaTheme="minorEastAsia" w:hAnsi="Times New Roman" w:cs="Times New Roman"/>
                <w:sz w:val="24"/>
                <w:szCs w:val="24"/>
              </w:rPr>
            </w:pPr>
            <w:r>
              <w:rPr>
                <w:rFonts w:ascii="Times New Roman" w:eastAsiaTheme="minorEastAsia" w:hAnsi="Times New Roman" w:cs="Times New Roman" w:hint="eastAsia"/>
                <w:bCs/>
                <w:sz w:val="24"/>
                <w:szCs w:val="24"/>
              </w:rPr>
              <w:t>46</w:t>
            </w:r>
            <w:r w:rsidR="007624A0">
              <w:rPr>
                <w:rFonts w:ascii="Times New Roman" w:eastAsiaTheme="minorEastAsia" w:hAnsi="Times New Roman" w:cs="Times New Roman"/>
                <w:bCs/>
                <w:sz w:val="24"/>
                <w:szCs w:val="24"/>
              </w:rPr>
              <w:t>万元</w:t>
            </w:r>
          </w:p>
        </w:tc>
        <w:tc>
          <w:tcPr>
            <w:tcW w:w="735" w:type="dxa"/>
            <w:vAlign w:val="center"/>
          </w:tcPr>
          <w:p w14:paraId="50DF8810" w14:textId="77777777" w:rsidR="005153FE" w:rsidRDefault="00000000">
            <w:pPr>
              <w:spacing w:beforeLines="50" w:before="120" w:afterLines="50" w:after="120"/>
              <w:jc w:val="center"/>
              <w:rPr>
                <w:rFonts w:ascii="Times New Roman" w:eastAsiaTheme="minorEastAsia" w:hAnsi="Times New Roman" w:cs="Times New Roman"/>
                <w:sz w:val="24"/>
                <w:szCs w:val="24"/>
              </w:rPr>
            </w:pPr>
            <w:r>
              <w:rPr>
                <w:rFonts w:ascii="Times New Roman" w:eastAsiaTheme="minorEastAsia" w:hAnsi="Times New Roman" w:cs="Times New Roman"/>
                <w:bCs/>
                <w:sz w:val="24"/>
                <w:szCs w:val="24"/>
              </w:rPr>
              <w:t>比例</w:t>
            </w:r>
          </w:p>
        </w:tc>
        <w:tc>
          <w:tcPr>
            <w:tcW w:w="1175" w:type="dxa"/>
            <w:vAlign w:val="center"/>
          </w:tcPr>
          <w:p w14:paraId="2A73A661" w14:textId="4E15C497" w:rsidR="005153FE" w:rsidRDefault="00AA7631">
            <w:pPr>
              <w:spacing w:beforeLines="50" w:before="120" w:afterLines="50" w:after="120"/>
              <w:jc w:val="center"/>
              <w:rPr>
                <w:rFonts w:ascii="Times New Roman" w:eastAsiaTheme="minorEastAsia" w:hAnsi="Times New Roman" w:cs="Times New Roman"/>
                <w:sz w:val="24"/>
                <w:szCs w:val="24"/>
              </w:rPr>
            </w:pPr>
            <w:r>
              <w:rPr>
                <w:rFonts w:ascii="Times New Roman" w:eastAsiaTheme="minorEastAsia" w:hAnsi="Times New Roman" w:cs="Times New Roman" w:hint="eastAsia"/>
                <w:bCs/>
                <w:sz w:val="24"/>
                <w:szCs w:val="24"/>
              </w:rPr>
              <w:t>1.15</w:t>
            </w:r>
            <w:r w:rsidR="007624A0">
              <w:rPr>
                <w:rFonts w:ascii="Times New Roman" w:eastAsiaTheme="minorEastAsia" w:hAnsi="Times New Roman" w:cs="Times New Roman"/>
                <w:bCs/>
                <w:sz w:val="24"/>
                <w:szCs w:val="24"/>
              </w:rPr>
              <w:t>%</w:t>
            </w:r>
          </w:p>
        </w:tc>
      </w:tr>
      <w:tr w:rsidR="005153FE" w14:paraId="5BD35B84" w14:textId="77777777">
        <w:trPr>
          <w:trHeight w:val="3414"/>
          <w:jc w:val="center"/>
        </w:trPr>
        <w:tc>
          <w:tcPr>
            <w:tcW w:w="1733" w:type="dxa"/>
            <w:vAlign w:val="center"/>
          </w:tcPr>
          <w:p w14:paraId="135571DB" w14:textId="77777777" w:rsidR="005153FE" w:rsidRDefault="00000000">
            <w:pPr>
              <w:spacing w:line="360" w:lineRule="auto"/>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验收监测依据</w:t>
            </w:r>
            <w:r>
              <w:rPr>
                <w:rFonts w:ascii="Times New Roman" w:eastAsiaTheme="minorEastAsia" w:hAnsi="Times New Roman" w:cs="Times New Roman" w:hint="eastAsia"/>
                <w:sz w:val="24"/>
                <w:szCs w:val="24"/>
              </w:rPr>
              <w:t>、</w:t>
            </w:r>
            <w:r>
              <w:rPr>
                <w:rFonts w:ascii="Times New Roman" w:eastAsiaTheme="minorEastAsia" w:hAnsi="Times New Roman" w:cs="Times New Roman"/>
                <w:sz w:val="24"/>
                <w:szCs w:val="24"/>
              </w:rPr>
              <w:t>验收监测评价标准、标号、级别、限值</w:t>
            </w:r>
          </w:p>
        </w:tc>
        <w:tc>
          <w:tcPr>
            <w:tcW w:w="7247" w:type="dxa"/>
            <w:gridSpan w:val="5"/>
            <w:tcBorders>
              <w:bottom w:val="single" w:sz="4" w:space="0" w:color="auto"/>
            </w:tcBorders>
            <w:vAlign w:val="center"/>
          </w:tcPr>
          <w:p w14:paraId="4FFDA66A" w14:textId="77777777" w:rsidR="005153FE" w:rsidRDefault="00000000">
            <w:pPr>
              <w:spacing w:beforeLines="50" w:before="120" w:afterLines="100" w:after="240" w:line="360" w:lineRule="auto"/>
              <w:jc w:val="both"/>
              <w:rPr>
                <w:rFonts w:ascii="Times New Roman" w:eastAsiaTheme="minorEastAsia" w:hAnsi="Times New Roman" w:cs="Times New Roman"/>
                <w:sz w:val="24"/>
                <w:szCs w:val="24"/>
              </w:rPr>
            </w:pPr>
            <w:r>
              <w:rPr>
                <w:rFonts w:ascii="Times New Roman" w:eastAsiaTheme="minorEastAsia" w:hAnsi="Times New Roman" w:cs="Times New Roman" w:hint="eastAsia"/>
                <w:sz w:val="24"/>
                <w:szCs w:val="24"/>
              </w:rPr>
              <w:t>1.</w:t>
            </w:r>
            <w:r>
              <w:rPr>
                <w:rFonts w:ascii="Times New Roman" w:eastAsiaTheme="minorEastAsia" w:hAnsi="Times New Roman" w:cs="Times New Roman" w:hint="eastAsia"/>
                <w:sz w:val="24"/>
                <w:szCs w:val="24"/>
              </w:rPr>
              <w:t>《中华人民共和国环境保护法》（</w:t>
            </w:r>
            <w:r>
              <w:rPr>
                <w:rFonts w:ascii="Times New Roman" w:eastAsiaTheme="minorEastAsia" w:hAnsi="Times New Roman" w:cs="Times New Roman" w:hint="eastAsia"/>
                <w:sz w:val="24"/>
                <w:szCs w:val="24"/>
              </w:rPr>
              <w:t>2015</w:t>
            </w:r>
            <w:r>
              <w:rPr>
                <w:rFonts w:ascii="Times New Roman" w:eastAsiaTheme="minorEastAsia" w:hAnsi="Times New Roman" w:cs="Times New Roman" w:hint="eastAsia"/>
                <w:sz w:val="24"/>
                <w:szCs w:val="24"/>
              </w:rPr>
              <w:t>年</w:t>
            </w:r>
            <w:r>
              <w:rPr>
                <w:rFonts w:ascii="Times New Roman" w:eastAsiaTheme="minorEastAsia" w:hAnsi="Times New Roman" w:cs="Times New Roman" w:hint="eastAsia"/>
                <w:sz w:val="24"/>
                <w:szCs w:val="24"/>
              </w:rPr>
              <w:t>1</w:t>
            </w:r>
            <w:r>
              <w:rPr>
                <w:rFonts w:ascii="Times New Roman" w:eastAsiaTheme="minorEastAsia" w:hAnsi="Times New Roman" w:cs="Times New Roman" w:hint="eastAsia"/>
                <w:sz w:val="24"/>
                <w:szCs w:val="24"/>
              </w:rPr>
              <w:t>月</w:t>
            </w:r>
            <w:r>
              <w:rPr>
                <w:rFonts w:ascii="Times New Roman" w:eastAsiaTheme="minorEastAsia" w:hAnsi="Times New Roman" w:cs="Times New Roman" w:hint="eastAsia"/>
                <w:sz w:val="24"/>
                <w:szCs w:val="24"/>
              </w:rPr>
              <w:t>1</w:t>
            </w:r>
            <w:r>
              <w:rPr>
                <w:rFonts w:ascii="Times New Roman" w:eastAsiaTheme="minorEastAsia" w:hAnsi="Times New Roman" w:cs="Times New Roman" w:hint="eastAsia"/>
                <w:sz w:val="24"/>
                <w:szCs w:val="24"/>
              </w:rPr>
              <w:t>日施行）；</w:t>
            </w:r>
          </w:p>
          <w:p w14:paraId="50E611C4" w14:textId="77777777" w:rsidR="005153FE" w:rsidRDefault="00000000">
            <w:pPr>
              <w:spacing w:beforeLines="50" w:before="120" w:afterLines="100" w:after="240" w:line="360" w:lineRule="auto"/>
              <w:jc w:val="both"/>
              <w:rPr>
                <w:rFonts w:ascii="Times New Roman" w:eastAsiaTheme="minorEastAsia" w:hAnsi="Times New Roman" w:cs="Times New Roman"/>
                <w:sz w:val="24"/>
                <w:szCs w:val="24"/>
              </w:rPr>
            </w:pPr>
            <w:r>
              <w:rPr>
                <w:rFonts w:ascii="Times New Roman" w:eastAsiaTheme="minorEastAsia" w:hAnsi="Times New Roman" w:cs="Times New Roman" w:hint="eastAsia"/>
                <w:sz w:val="24"/>
                <w:szCs w:val="24"/>
              </w:rPr>
              <w:t>2.</w:t>
            </w:r>
            <w:r>
              <w:rPr>
                <w:rFonts w:ascii="Times New Roman" w:eastAsiaTheme="minorEastAsia" w:hAnsi="Times New Roman" w:cs="Times New Roman" w:hint="eastAsia"/>
                <w:sz w:val="24"/>
                <w:szCs w:val="24"/>
              </w:rPr>
              <w:t>《中华人民共和国水污染防治法》（</w:t>
            </w:r>
            <w:r>
              <w:rPr>
                <w:rFonts w:ascii="Times New Roman" w:eastAsiaTheme="minorEastAsia" w:hAnsi="Times New Roman" w:cs="Times New Roman" w:hint="eastAsia"/>
                <w:sz w:val="24"/>
                <w:szCs w:val="24"/>
              </w:rPr>
              <w:t>2018</w:t>
            </w:r>
            <w:r>
              <w:rPr>
                <w:rFonts w:ascii="Times New Roman" w:eastAsiaTheme="minorEastAsia" w:hAnsi="Times New Roman" w:cs="Times New Roman" w:hint="eastAsia"/>
                <w:sz w:val="24"/>
                <w:szCs w:val="24"/>
              </w:rPr>
              <w:t>年</w:t>
            </w:r>
            <w:r>
              <w:rPr>
                <w:rFonts w:ascii="Times New Roman" w:eastAsiaTheme="minorEastAsia" w:hAnsi="Times New Roman" w:cs="Times New Roman" w:hint="eastAsia"/>
                <w:sz w:val="24"/>
                <w:szCs w:val="24"/>
              </w:rPr>
              <w:t>1</w:t>
            </w:r>
            <w:r>
              <w:rPr>
                <w:rFonts w:ascii="Times New Roman" w:eastAsiaTheme="minorEastAsia" w:hAnsi="Times New Roman" w:cs="Times New Roman" w:hint="eastAsia"/>
                <w:sz w:val="24"/>
                <w:szCs w:val="24"/>
              </w:rPr>
              <w:t>月</w:t>
            </w:r>
            <w:r>
              <w:rPr>
                <w:rFonts w:ascii="Times New Roman" w:eastAsiaTheme="minorEastAsia" w:hAnsi="Times New Roman" w:cs="Times New Roman" w:hint="eastAsia"/>
                <w:sz w:val="24"/>
                <w:szCs w:val="24"/>
              </w:rPr>
              <w:t>1</w:t>
            </w:r>
            <w:r>
              <w:rPr>
                <w:rFonts w:ascii="Times New Roman" w:eastAsiaTheme="minorEastAsia" w:hAnsi="Times New Roman" w:cs="Times New Roman" w:hint="eastAsia"/>
                <w:sz w:val="24"/>
                <w:szCs w:val="24"/>
              </w:rPr>
              <w:t>日施行）；</w:t>
            </w:r>
          </w:p>
          <w:p w14:paraId="25445D34" w14:textId="77777777" w:rsidR="005153FE" w:rsidRDefault="00000000">
            <w:pPr>
              <w:spacing w:beforeLines="50" w:before="120" w:afterLines="100" w:after="240" w:line="360" w:lineRule="auto"/>
              <w:jc w:val="both"/>
              <w:rPr>
                <w:rFonts w:ascii="Times New Roman" w:eastAsiaTheme="minorEastAsia" w:hAnsi="Times New Roman" w:cs="Times New Roman"/>
                <w:sz w:val="24"/>
                <w:szCs w:val="24"/>
              </w:rPr>
            </w:pPr>
            <w:r>
              <w:rPr>
                <w:rFonts w:ascii="Times New Roman" w:eastAsiaTheme="minorEastAsia" w:hAnsi="Times New Roman" w:cs="Times New Roman" w:hint="eastAsia"/>
                <w:sz w:val="24"/>
                <w:szCs w:val="24"/>
              </w:rPr>
              <w:t>3.</w:t>
            </w:r>
            <w:r>
              <w:rPr>
                <w:rFonts w:ascii="Times New Roman" w:eastAsiaTheme="minorEastAsia" w:hAnsi="Times New Roman" w:cs="Times New Roman" w:hint="eastAsia"/>
                <w:sz w:val="24"/>
                <w:szCs w:val="24"/>
              </w:rPr>
              <w:t>《中华人民共和国大气污染防治法》（</w:t>
            </w:r>
            <w:r>
              <w:rPr>
                <w:rFonts w:ascii="Times New Roman" w:eastAsiaTheme="minorEastAsia" w:hAnsi="Times New Roman" w:cs="Times New Roman" w:hint="eastAsia"/>
                <w:sz w:val="24"/>
                <w:szCs w:val="24"/>
              </w:rPr>
              <w:t>2016</w:t>
            </w:r>
            <w:r>
              <w:rPr>
                <w:rFonts w:ascii="Times New Roman" w:eastAsiaTheme="minorEastAsia" w:hAnsi="Times New Roman" w:cs="Times New Roman" w:hint="eastAsia"/>
                <w:sz w:val="24"/>
                <w:szCs w:val="24"/>
              </w:rPr>
              <w:t>年</w:t>
            </w:r>
            <w:r>
              <w:rPr>
                <w:rFonts w:ascii="Times New Roman" w:eastAsiaTheme="minorEastAsia" w:hAnsi="Times New Roman" w:cs="Times New Roman" w:hint="eastAsia"/>
                <w:sz w:val="24"/>
                <w:szCs w:val="24"/>
              </w:rPr>
              <w:t>1</w:t>
            </w:r>
            <w:r>
              <w:rPr>
                <w:rFonts w:ascii="Times New Roman" w:eastAsiaTheme="minorEastAsia" w:hAnsi="Times New Roman" w:cs="Times New Roman" w:hint="eastAsia"/>
                <w:sz w:val="24"/>
                <w:szCs w:val="24"/>
              </w:rPr>
              <w:t>月</w:t>
            </w:r>
            <w:r>
              <w:rPr>
                <w:rFonts w:ascii="Times New Roman" w:eastAsiaTheme="minorEastAsia" w:hAnsi="Times New Roman" w:cs="Times New Roman" w:hint="eastAsia"/>
                <w:sz w:val="24"/>
                <w:szCs w:val="24"/>
              </w:rPr>
              <w:t>1</w:t>
            </w:r>
            <w:r>
              <w:rPr>
                <w:rFonts w:ascii="Times New Roman" w:eastAsiaTheme="minorEastAsia" w:hAnsi="Times New Roman" w:cs="Times New Roman" w:hint="eastAsia"/>
                <w:sz w:val="24"/>
                <w:szCs w:val="24"/>
              </w:rPr>
              <w:t>日施行）；</w:t>
            </w:r>
          </w:p>
          <w:p w14:paraId="4AB854EE" w14:textId="77777777" w:rsidR="005153FE" w:rsidRDefault="00000000">
            <w:pPr>
              <w:spacing w:beforeLines="50" w:before="120" w:afterLines="100" w:after="240" w:line="360" w:lineRule="auto"/>
              <w:jc w:val="both"/>
              <w:rPr>
                <w:rFonts w:ascii="Times New Roman" w:eastAsiaTheme="minorEastAsia" w:hAnsi="Times New Roman" w:cs="Times New Roman"/>
                <w:sz w:val="24"/>
                <w:szCs w:val="24"/>
              </w:rPr>
            </w:pPr>
            <w:r>
              <w:rPr>
                <w:rFonts w:ascii="Times New Roman" w:eastAsiaTheme="minorEastAsia" w:hAnsi="Times New Roman" w:cs="Times New Roman" w:hint="eastAsia"/>
                <w:sz w:val="24"/>
                <w:szCs w:val="24"/>
              </w:rPr>
              <w:t>4.</w:t>
            </w:r>
            <w:r>
              <w:rPr>
                <w:rFonts w:ascii="Times New Roman" w:eastAsiaTheme="minorEastAsia" w:hAnsi="Times New Roman" w:cs="Times New Roman" w:hint="eastAsia"/>
                <w:sz w:val="24"/>
                <w:szCs w:val="24"/>
              </w:rPr>
              <w:t>《中华人民共和国环境噪声污染防治法》（</w:t>
            </w:r>
            <w:r>
              <w:rPr>
                <w:rFonts w:ascii="Times New Roman" w:eastAsiaTheme="minorEastAsia" w:hAnsi="Times New Roman" w:cs="Times New Roman" w:hint="eastAsia"/>
                <w:sz w:val="24"/>
                <w:szCs w:val="24"/>
              </w:rPr>
              <w:t>1997</w:t>
            </w:r>
            <w:r>
              <w:rPr>
                <w:rFonts w:ascii="Times New Roman" w:eastAsiaTheme="minorEastAsia" w:hAnsi="Times New Roman" w:cs="Times New Roman" w:hint="eastAsia"/>
                <w:sz w:val="24"/>
                <w:szCs w:val="24"/>
              </w:rPr>
              <w:t>年</w:t>
            </w:r>
            <w:r>
              <w:rPr>
                <w:rFonts w:ascii="Times New Roman" w:eastAsiaTheme="minorEastAsia" w:hAnsi="Times New Roman" w:cs="Times New Roman" w:hint="eastAsia"/>
                <w:sz w:val="24"/>
                <w:szCs w:val="24"/>
              </w:rPr>
              <w:t>3</w:t>
            </w:r>
            <w:r>
              <w:rPr>
                <w:rFonts w:ascii="Times New Roman" w:eastAsiaTheme="minorEastAsia" w:hAnsi="Times New Roman" w:cs="Times New Roman" w:hint="eastAsia"/>
                <w:sz w:val="24"/>
                <w:szCs w:val="24"/>
              </w:rPr>
              <w:t>月</w:t>
            </w:r>
            <w:r>
              <w:rPr>
                <w:rFonts w:ascii="Times New Roman" w:eastAsiaTheme="minorEastAsia" w:hAnsi="Times New Roman" w:cs="Times New Roman" w:hint="eastAsia"/>
                <w:sz w:val="24"/>
                <w:szCs w:val="24"/>
              </w:rPr>
              <w:t>1</w:t>
            </w:r>
            <w:r>
              <w:rPr>
                <w:rFonts w:ascii="Times New Roman" w:eastAsiaTheme="minorEastAsia" w:hAnsi="Times New Roman" w:cs="Times New Roman" w:hint="eastAsia"/>
                <w:sz w:val="24"/>
                <w:szCs w:val="24"/>
              </w:rPr>
              <w:t>日施行）；</w:t>
            </w:r>
          </w:p>
          <w:p w14:paraId="1C9EFB6A" w14:textId="77777777" w:rsidR="005153FE" w:rsidRDefault="00000000">
            <w:pPr>
              <w:spacing w:beforeLines="50" w:before="120" w:afterLines="100" w:after="240" w:line="360" w:lineRule="auto"/>
              <w:jc w:val="both"/>
              <w:rPr>
                <w:rFonts w:ascii="Times New Roman" w:eastAsiaTheme="minorEastAsia" w:hAnsi="Times New Roman" w:cs="Times New Roman"/>
                <w:sz w:val="24"/>
                <w:szCs w:val="24"/>
              </w:rPr>
            </w:pPr>
            <w:r>
              <w:rPr>
                <w:rFonts w:ascii="Times New Roman" w:eastAsiaTheme="minorEastAsia" w:hAnsi="Times New Roman" w:cs="Times New Roman" w:hint="eastAsia"/>
                <w:sz w:val="24"/>
                <w:szCs w:val="24"/>
              </w:rPr>
              <w:t>5.</w:t>
            </w:r>
            <w:r>
              <w:rPr>
                <w:rFonts w:ascii="Times New Roman" w:eastAsiaTheme="minorEastAsia" w:hAnsi="Times New Roman" w:cs="Times New Roman" w:hint="eastAsia"/>
                <w:sz w:val="24"/>
                <w:szCs w:val="24"/>
              </w:rPr>
              <w:t>《中华人民共和国固体废物污染环境防治法》（</w:t>
            </w:r>
            <w:r>
              <w:rPr>
                <w:rFonts w:ascii="Times New Roman" w:eastAsiaTheme="minorEastAsia" w:hAnsi="Times New Roman" w:cs="Times New Roman" w:hint="eastAsia"/>
                <w:sz w:val="24"/>
                <w:szCs w:val="24"/>
              </w:rPr>
              <w:t>2016</w:t>
            </w:r>
            <w:r>
              <w:rPr>
                <w:rFonts w:ascii="Times New Roman" w:eastAsiaTheme="minorEastAsia" w:hAnsi="Times New Roman" w:cs="Times New Roman" w:hint="eastAsia"/>
                <w:sz w:val="24"/>
                <w:szCs w:val="24"/>
              </w:rPr>
              <w:t>年</w:t>
            </w:r>
            <w:r>
              <w:rPr>
                <w:rFonts w:ascii="Times New Roman" w:eastAsiaTheme="minorEastAsia" w:hAnsi="Times New Roman" w:cs="Times New Roman" w:hint="eastAsia"/>
                <w:sz w:val="24"/>
                <w:szCs w:val="24"/>
              </w:rPr>
              <w:t>11</w:t>
            </w:r>
            <w:r>
              <w:rPr>
                <w:rFonts w:ascii="Times New Roman" w:eastAsiaTheme="minorEastAsia" w:hAnsi="Times New Roman" w:cs="Times New Roman" w:hint="eastAsia"/>
                <w:sz w:val="24"/>
                <w:szCs w:val="24"/>
              </w:rPr>
              <w:t>月</w:t>
            </w:r>
            <w:r>
              <w:rPr>
                <w:rFonts w:ascii="Times New Roman" w:eastAsiaTheme="minorEastAsia" w:hAnsi="Times New Roman" w:cs="Times New Roman" w:hint="eastAsia"/>
                <w:sz w:val="24"/>
                <w:szCs w:val="24"/>
              </w:rPr>
              <w:t>7</w:t>
            </w:r>
            <w:r>
              <w:rPr>
                <w:rFonts w:ascii="Times New Roman" w:eastAsiaTheme="minorEastAsia" w:hAnsi="Times New Roman" w:cs="Times New Roman" w:hint="eastAsia"/>
                <w:sz w:val="24"/>
                <w:szCs w:val="24"/>
              </w:rPr>
              <w:t>日修改）；</w:t>
            </w:r>
          </w:p>
          <w:p w14:paraId="1A1FD9E4" w14:textId="77777777" w:rsidR="005153FE" w:rsidRDefault="00000000">
            <w:pPr>
              <w:spacing w:beforeLines="50" w:before="120" w:afterLines="100" w:after="240" w:line="360" w:lineRule="auto"/>
              <w:jc w:val="both"/>
              <w:rPr>
                <w:rFonts w:ascii="Times New Roman" w:eastAsiaTheme="minorEastAsia" w:hAnsi="Times New Roman" w:cs="Times New Roman"/>
                <w:sz w:val="24"/>
                <w:szCs w:val="24"/>
              </w:rPr>
            </w:pPr>
            <w:r>
              <w:rPr>
                <w:rFonts w:ascii="Times New Roman" w:eastAsiaTheme="minorEastAsia" w:hAnsi="Times New Roman" w:cs="Times New Roman" w:hint="eastAsia"/>
                <w:sz w:val="24"/>
                <w:szCs w:val="24"/>
              </w:rPr>
              <w:t>6.</w:t>
            </w:r>
            <w:r>
              <w:rPr>
                <w:rFonts w:ascii="Times New Roman" w:eastAsiaTheme="minorEastAsia" w:hAnsi="Times New Roman" w:cs="Times New Roman" w:hint="eastAsia"/>
                <w:sz w:val="24"/>
                <w:szCs w:val="24"/>
              </w:rPr>
              <w:t>《国务院关于修改</w:t>
            </w:r>
            <w:r>
              <w:rPr>
                <w:rFonts w:ascii="Times New Roman" w:eastAsiaTheme="minorEastAsia" w:hAnsi="Times New Roman" w:cs="Times New Roman" w:hint="eastAsia"/>
                <w:sz w:val="24"/>
                <w:szCs w:val="24"/>
              </w:rPr>
              <w:t>&lt;</w:t>
            </w:r>
            <w:r>
              <w:rPr>
                <w:rFonts w:ascii="Times New Roman" w:eastAsiaTheme="minorEastAsia" w:hAnsi="Times New Roman" w:cs="Times New Roman" w:hint="eastAsia"/>
                <w:sz w:val="24"/>
                <w:szCs w:val="24"/>
              </w:rPr>
              <w:t>建设项目环境保护管理条例</w:t>
            </w:r>
            <w:r>
              <w:rPr>
                <w:rFonts w:ascii="Times New Roman" w:eastAsiaTheme="minorEastAsia" w:hAnsi="Times New Roman" w:cs="Times New Roman" w:hint="eastAsia"/>
                <w:sz w:val="24"/>
                <w:szCs w:val="24"/>
              </w:rPr>
              <w:t>&gt;</w:t>
            </w:r>
            <w:r>
              <w:rPr>
                <w:rFonts w:ascii="Times New Roman" w:eastAsiaTheme="minorEastAsia" w:hAnsi="Times New Roman" w:cs="Times New Roman" w:hint="eastAsia"/>
                <w:sz w:val="24"/>
                <w:szCs w:val="24"/>
              </w:rPr>
              <w:t>的决定》（国务院令第</w:t>
            </w:r>
            <w:r>
              <w:rPr>
                <w:rFonts w:ascii="Times New Roman" w:eastAsiaTheme="minorEastAsia" w:hAnsi="Times New Roman" w:cs="Times New Roman" w:hint="eastAsia"/>
                <w:sz w:val="24"/>
                <w:szCs w:val="24"/>
              </w:rPr>
              <w:t>682</w:t>
            </w:r>
            <w:r>
              <w:rPr>
                <w:rFonts w:ascii="Times New Roman" w:eastAsiaTheme="minorEastAsia" w:hAnsi="Times New Roman" w:cs="Times New Roman" w:hint="eastAsia"/>
                <w:sz w:val="24"/>
                <w:szCs w:val="24"/>
              </w:rPr>
              <w:t>号）</w:t>
            </w:r>
            <w:r>
              <w:rPr>
                <w:rFonts w:ascii="Times New Roman" w:eastAsiaTheme="minorEastAsia" w:hAnsi="Times New Roman" w:cs="Times New Roman" w:hint="eastAsia"/>
                <w:sz w:val="24"/>
                <w:szCs w:val="24"/>
              </w:rPr>
              <w:t>2017.7.16</w:t>
            </w:r>
            <w:r>
              <w:rPr>
                <w:rFonts w:ascii="Times New Roman" w:eastAsiaTheme="minorEastAsia" w:hAnsi="Times New Roman" w:cs="Times New Roman" w:hint="eastAsia"/>
                <w:sz w:val="24"/>
                <w:szCs w:val="24"/>
              </w:rPr>
              <w:t>；</w:t>
            </w:r>
          </w:p>
          <w:p w14:paraId="52F6C523" w14:textId="77777777" w:rsidR="005153FE" w:rsidRDefault="00000000">
            <w:pPr>
              <w:spacing w:beforeLines="50" w:before="120" w:afterLines="100" w:after="240" w:line="360" w:lineRule="auto"/>
              <w:jc w:val="both"/>
              <w:rPr>
                <w:rFonts w:ascii="Times New Roman" w:eastAsiaTheme="minorEastAsia" w:hAnsi="Times New Roman" w:cs="Times New Roman"/>
                <w:sz w:val="24"/>
                <w:szCs w:val="24"/>
              </w:rPr>
            </w:pPr>
            <w:r>
              <w:rPr>
                <w:rFonts w:ascii="Times New Roman" w:eastAsiaTheme="minorEastAsia" w:hAnsi="Times New Roman" w:cs="Times New Roman" w:hint="eastAsia"/>
                <w:sz w:val="24"/>
                <w:szCs w:val="24"/>
              </w:rPr>
              <w:lastRenderedPageBreak/>
              <w:t>7.</w:t>
            </w:r>
            <w:r>
              <w:rPr>
                <w:rFonts w:ascii="Times New Roman" w:eastAsiaTheme="minorEastAsia" w:hAnsi="Times New Roman" w:cs="Times New Roman" w:hint="eastAsia"/>
                <w:sz w:val="24"/>
                <w:szCs w:val="24"/>
              </w:rPr>
              <w:t>《建设项目竣工环境保护验收暂行办法》的公告（国环</w:t>
            </w:r>
            <w:proofErr w:type="gramStart"/>
            <w:r>
              <w:rPr>
                <w:rFonts w:ascii="Times New Roman" w:eastAsiaTheme="minorEastAsia" w:hAnsi="Times New Roman" w:cs="Times New Roman" w:hint="eastAsia"/>
                <w:sz w:val="24"/>
                <w:szCs w:val="24"/>
              </w:rPr>
              <w:t>规</w:t>
            </w:r>
            <w:proofErr w:type="gramEnd"/>
            <w:r>
              <w:rPr>
                <w:rFonts w:ascii="Times New Roman" w:eastAsiaTheme="minorEastAsia" w:hAnsi="Times New Roman" w:cs="Times New Roman" w:hint="eastAsia"/>
                <w:sz w:val="24"/>
                <w:szCs w:val="24"/>
              </w:rPr>
              <w:t>环评</w:t>
            </w:r>
            <w:r>
              <w:rPr>
                <w:rFonts w:ascii="Times New Roman" w:eastAsiaTheme="minorEastAsia" w:hAnsi="Times New Roman" w:cs="Times New Roman" w:hint="eastAsia"/>
                <w:sz w:val="24"/>
                <w:szCs w:val="24"/>
              </w:rPr>
              <w:t>[2017]4</w:t>
            </w:r>
            <w:r>
              <w:rPr>
                <w:rFonts w:ascii="Times New Roman" w:eastAsiaTheme="minorEastAsia" w:hAnsi="Times New Roman" w:cs="Times New Roman" w:hint="eastAsia"/>
                <w:sz w:val="24"/>
                <w:szCs w:val="24"/>
              </w:rPr>
              <w:t>号）</w:t>
            </w:r>
            <w:r>
              <w:rPr>
                <w:rFonts w:ascii="Times New Roman" w:eastAsiaTheme="minorEastAsia" w:hAnsi="Times New Roman" w:cs="Times New Roman" w:hint="eastAsia"/>
                <w:sz w:val="24"/>
                <w:szCs w:val="24"/>
              </w:rPr>
              <w:t>2017.11.20</w:t>
            </w:r>
            <w:r>
              <w:rPr>
                <w:rFonts w:ascii="Times New Roman" w:eastAsiaTheme="minorEastAsia" w:hAnsi="Times New Roman" w:cs="Times New Roman" w:hint="eastAsia"/>
                <w:sz w:val="24"/>
                <w:szCs w:val="24"/>
              </w:rPr>
              <w:t>；</w:t>
            </w:r>
          </w:p>
          <w:p w14:paraId="5FF5AA3A" w14:textId="77777777" w:rsidR="005153FE" w:rsidRDefault="00000000">
            <w:pPr>
              <w:spacing w:beforeLines="50" w:before="120" w:afterLines="100" w:after="240" w:line="360" w:lineRule="auto"/>
              <w:jc w:val="both"/>
              <w:rPr>
                <w:rFonts w:ascii="Times New Roman" w:eastAsiaTheme="minorEastAsia" w:hAnsi="Times New Roman" w:cs="Times New Roman"/>
                <w:sz w:val="24"/>
                <w:szCs w:val="24"/>
              </w:rPr>
            </w:pPr>
            <w:r>
              <w:rPr>
                <w:rFonts w:ascii="Times New Roman" w:eastAsiaTheme="minorEastAsia" w:hAnsi="Times New Roman" w:cs="Times New Roman" w:hint="eastAsia"/>
                <w:sz w:val="24"/>
                <w:szCs w:val="24"/>
              </w:rPr>
              <w:t>8.</w:t>
            </w:r>
            <w:r>
              <w:rPr>
                <w:rFonts w:ascii="Times New Roman" w:eastAsiaTheme="minorEastAsia" w:hAnsi="Times New Roman" w:cs="Times New Roman" w:hint="eastAsia"/>
                <w:sz w:val="24"/>
                <w:szCs w:val="24"/>
              </w:rPr>
              <w:t>生态环境部关于发布《建设项目竣工环境保护验收技术指南污染影响类》的公告</w:t>
            </w:r>
            <w:r>
              <w:rPr>
                <w:rFonts w:ascii="Times New Roman" w:eastAsiaTheme="minorEastAsia" w:hAnsi="Times New Roman" w:cs="Times New Roman" w:hint="eastAsia"/>
                <w:sz w:val="24"/>
                <w:szCs w:val="24"/>
              </w:rPr>
              <w:t xml:space="preserve"> </w:t>
            </w:r>
            <w:r>
              <w:rPr>
                <w:rFonts w:ascii="Times New Roman" w:eastAsiaTheme="minorEastAsia" w:hAnsi="Times New Roman" w:cs="Times New Roman" w:hint="eastAsia"/>
                <w:sz w:val="24"/>
                <w:szCs w:val="24"/>
              </w:rPr>
              <w:t>（公告</w:t>
            </w:r>
            <w:r>
              <w:rPr>
                <w:rFonts w:ascii="Times New Roman" w:eastAsiaTheme="minorEastAsia" w:hAnsi="Times New Roman" w:cs="Times New Roman" w:hint="eastAsia"/>
                <w:sz w:val="24"/>
                <w:szCs w:val="24"/>
              </w:rPr>
              <w:t xml:space="preserve"> 2018</w:t>
            </w:r>
            <w:r>
              <w:rPr>
                <w:rFonts w:ascii="Times New Roman" w:eastAsiaTheme="minorEastAsia" w:hAnsi="Times New Roman" w:cs="Times New Roman" w:hint="eastAsia"/>
                <w:sz w:val="24"/>
                <w:szCs w:val="24"/>
              </w:rPr>
              <w:t>年</w:t>
            </w:r>
            <w:r>
              <w:rPr>
                <w:rFonts w:ascii="Times New Roman" w:eastAsiaTheme="minorEastAsia" w:hAnsi="Times New Roman" w:cs="Times New Roman" w:hint="eastAsia"/>
                <w:sz w:val="24"/>
                <w:szCs w:val="24"/>
              </w:rPr>
              <w:t xml:space="preserve"> </w:t>
            </w:r>
            <w:r>
              <w:rPr>
                <w:rFonts w:ascii="Times New Roman" w:eastAsiaTheme="minorEastAsia" w:hAnsi="Times New Roman" w:cs="Times New Roman" w:hint="eastAsia"/>
                <w:sz w:val="24"/>
                <w:szCs w:val="24"/>
              </w:rPr>
              <w:t>第</w:t>
            </w:r>
            <w:r>
              <w:rPr>
                <w:rFonts w:ascii="Times New Roman" w:eastAsiaTheme="minorEastAsia" w:hAnsi="Times New Roman" w:cs="Times New Roman" w:hint="eastAsia"/>
                <w:sz w:val="24"/>
                <w:szCs w:val="24"/>
              </w:rPr>
              <w:t>9</w:t>
            </w:r>
            <w:r>
              <w:rPr>
                <w:rFonts w:ascii="Times New Roman" w:eastAsiaTheme="minorEastAsia" w:hAnsi="Times New Roman" w:cs="Times New Roman" w:hint="eastAsia"/>
                <w:sz w:val="24"/>
                <w:szCs w:val="24"/>
              </w:rPr>
              <w:t>号）</w:t>
            </w:r>
            <w:r>
              <w:rPr>
                <w:rFonts w:ascii="Times New Roman" w:eastAsiaTheme="minorEastAsia" w:hAnsi="Times New Roman" w:cs="Times New Roman" w:hint="eastAsia"/>
                <w:sz w:val="24"/>
                <w:szCs w:val="24"/>
              </w:rPr>
              <w:t>2018.5.15</w:t>
            </w:r>
            <w:r>
              <w:rPr>
                <w:rFonts w:ascii="Times New Roman" w:eastAsiaTheme="minorEastAsia" w:hAnsi="Times New Roman" w:cs="Times New Roman" w:hint="eastAsia"/>
                <w:sz w:val="24"/>
                <w:szCs w:val="24"/>
              </w:rPr>
              <w:t>；</w:t>
            </w:r>
          </w:p>
          <w:p w14:paraId="6E905D17" w14:textId="3A86D96D" w:rsidR="005153FE" w:rsidRDefault="00000000" w:rsidP="007624A0">
            <w:pPr>
              <w:spacing w:beforeLines="50" w:before="120" w:afterLines="100" w:after="240" w:line="360" w:lineRule="auto"/>
              <w:jc w:val="both"/>
              <w:rPr>
                <w:rFonts w:ascii="Times New Roman" w:eastAsiaTheme="minorEastAsia" w:hAnsi="Times New Roman" w:cs="Times New Roman"/>
                <w:color w:val="FF0000"/>
                <w:sz w:val="24"/>
                <w:szCs w:val="24"/>
              </w:rPr>
            </w:pPr>
            <w:r>
              <w:rPr>
                <w:rFonts w:ascii="Times New Roman" w:eastAsiaTheme="minorEastAsia" w:hAnsi="Times New Roman" w:cs="Times New Roman" w:hint="eastAsia"/>
                <w:sz w:val="24"/>
                <w:szCs w:val="24"/>
              </w:rPr>
              <w:t>9.</w:t>
            </w:r>
            <w:r>
              <w:rPr>
                <w:rFonts w:ascii="Times New Roman" w:eastAsiaTheme="minorEastAsia" w:hAnsi="Times New Roman" w:cs="Times New Roman" w:hint="eastAsia"/>
                <w:sz w:val="24"/>
                <w:szCs w:val="24"/>
              </w:rPr>
              <w:t>《</w:t>
            </w:r>
            <w:r w:rsidR="00AA7631">
              <w:rPr>
                <w:rFonts w:ascii="Times New Roman" w:eastAsiaTheme="minorEastAsia" w:hAnsi="Times New Roman" w:cs="Times New Roman" w:hint="eastAsia"/>
                <w:sz w:val="24"/>
                <w:szCs w:val="24"/>
              </w:rPr>
              <w:t>四川金山捷远包装有限公司金山捷远</w:t>
            </w:r>
            <w:r w:rsidR="00AA7631">
              <w:rPr>
                <w:rFonts w:ascii="Times New Roman" w:eastAsiaTheme="minorEastAsia" w:hAnsi="Times New Roman" w:cs="Times New Roman" w:hint="eastAsia"/>
                <w:sz w:val="24"/>
                <w:szCs w:val="24"/>
              </w:rPr>
              <w:t>IBC</w:t>
            </w:r>
            <w:r w:rsidR="00AA7631">
              <w:rPr>
                <w:rFonts w:ascii="Times New Roman" w:eastAsiaTheme="minorEastAsia" w:hAnsi="Times New Roman" w:cs="Times New Roman" w:hint="eastAsia"/>
                <w:sz w:val="24"/>
                <w:szCs w:val="24"/>
              </w:rPr>
              <w:t>吨桶项目</w:t>
            </w:r>
            <w:r>
              <w:rPr>
                <w:rFonts w:ascii="Times New Roman" w:eastAsiaTheme="minorEastAsia" w:hAnsi="Times New Roman" w:cs="Times New Roman" w:hint="eastAsia"/>
                <w:sz w:val="24"/>
                <w:szCs w:val="24"/>
              </w:rPr>
              <w:t>环境影响报告表》</w:t>
            </w:r>
            <w:r w:rsidR="00AA7631" w:rsidRPr="00AA7631">
              <w:rPr>
                <w:rFonts w:ascii="Times New Roman" w:eastAsiaTheme="minorEastAsia" w:hAnsi="Times New Roman" w:cs="Times New Roman" w:hint="eastAsia"/>
                <w:sz w:val="24"/>
                <w:szCs w:val="24"/>
              </w:rPr>
              <w:t>成都环汇华院环保技术有限公司</w:t>
            </w:r>
            <w:r>
              <w:rPr>
                <w:rFonts w:ascii="Times New Roman" w:eastAsiaTheme="minorEastAsia" w:hAnsi="Times New Roman" w:cs="Times New Roman" w:hint="eastAsia"/>
                <w:sz w:val="24"/>
                <w:szCs w:val="24"/>
              </w:rPr>
              <w:t>20</w:t>
            </w:r>
            <w:r w:rsidR="007624A0">
              <w:rPr>
                <w:rFonts w:ascii="Times New Roman" w:eastAsiaTheme="minorEastAsia" w:hAnsi="Times New Roman" w:cs="Times New Roman"/>
                <w:sz w:val="24"/>
                <w:szCs w:val="24"/>
              </w:rPr>
              <w:t>2</w:t>
            </w:r>
            <w:r w:rsidR="00AA7631">
              <w:rPr>
                <w:rFonts w:ascii="Times New Roman" w:eastAsiaTheme="minorEastAsia" w:hAnsi="Times New Roman" w:cs="Times New Roman" w:hint="eastAsia"/>
                <w:sz w:val="24"/>
                <w:szCs w:val="24"/>
              </w:rPr>
              <w:t>4</w:t>
            </w:r>
            <w:r>
              <w:rPr>
                <w:rFonts w:ascii="Times New Roman" w:eastAsiaTheme="minorEastAsia" w:hAnsi="Times New Roman" w:cs="Times New Roman" w:hint="eastAsia"/>
                <w:sz w:val="24"/>
                <w:szCs w:val="24"/>
              </w:rPr>
              <w:t>.</w:t>
            </w:r>
            <w:r w:rsidR="00AA7631">
              <w:rPr>
                <w:rFonts w:ascii="Times New Roman" w:eastAsiaTheme="minorEastAsia" w:hAnsi="Times New Roman" w:cs="Times New Roman" w:hint="eastAsia"/>
                <w:sz w:val="24"/>
                <w:szCs w:val="24"/>
              </w:rPr>
              <w:t>07</w:t>
            </w:r>
            <w:r>
              <w:rPr>
                <w:rFonts w:ascii="Times New Roman" w:eastAsiaTheme="minorEastAsia" w:hAnsi="Times New Roman" w:cs="Times New Roman" w:hint="eastAsia"/>
                <w:sz w:val="24"/>
                <w:szCs w:val="24"/>
              </w:rPr>
              <w:t>；</w:t>
            </w:r>
          </w:p>
          <w:p w14:paraId="6FF5D659" w14:textId="544D7B7A" w:rsidR="005A0A95" w:rsidRPr="00062B0E" w:rsidRDefault="00000000" w:rsidP="00062B0E">
            <w:pPr>
              <w:spacing w:beforeLines="50" w:before="120" w:afterLines="100" w:after="240" w:line="360" w:lineRule="auto"/>
              <w:rPr>
                <w:rFonts w:ascii="Times New Roman" w:eastAsiaTheme="minorEastAsia" w:hAnsi="Times New Roman" w:cs="Times New Roman"/>
                <w:sz w:val="24"/>
                <w:szCs w:val="24"/>
              </w:rPr>
            </w:pPr>
            <w:r w:rsidRPr="0095695E">
              <w:rPr>
                <w:rFonts w:ascii="Times New Roman" w:eastAsiaTheme="minorEastAsia" w:hAnsi="Times New Roman" w:cs="Times New Roman" w:hint="eastAsia"/>
                <w:sz w:val="24"/>
                <w:szCs w:val="24"/>
              </w:rPr>
              <w:t>10.</w:t>
            </w:r>
            <w:r w:rsidR="0095695E" w:rsidRPr="0095695E">
              <w:rPr>
                <w:rFonts w:ascii="Times New Roman" w:eastAsiaTheme="minorEastAsia" w:hAnsi="Times New Roman" w:cs="Times New Roman" w:hint="eastAsia"/>
                <w:sz w:val="24"/>
                <w:szCs w:val="24"/>
              </w:rPr>
              <w:t xml:space="preserve"> </w:t>
            </w:r>
            <w:r w:rsidR="0095695E" w:rsidRPr="0095695E">
              <w:rPr>
                <w:rFonts w:ascii="Times New Roman" w:eastAsiaTheme="minorEastAsia" w:hAnsi="Times New Roman" w:cs="Times New Roman" w:hint="eastAsia"/>
                <w:sz w:val="24"/>
                <w:szCs w:val="24"/>
              </w:rPr>
              <w:t>《</w:t>
            </w:r>
            <w:r w:rsidRPr="0095695E">
              <w:rPr>
                <w:rFonts w:ascii="Times New Roman" w:eastAsiaTheme="minorEastAsia" w:hAnsi="Times New Roman" w:cs="Times New Roman" w:hint="eastAsia"/>
                <w:sz w:val="24"/>
                <w:szCs w:val="24"/>
              </w:rPr>
              <w:t>自贡市生态环境局</w:t>
            </w:r>
            <w:r w:rsidR="0095695E" w:rsidRPr="0095695E">
              <w:rPr>
                <w:rFonts w:ascii="Times New Roman" w:eastAsiaTheme="minorEastAsia" w:hAnsi="Times New Roman" w:cs="Times New Roman" w:hint="eastAsia"/>
                <w:sz w:val="24"/>
                <w:szCs w:val="24"/>
              </w:rPr>
              <w:t>关于</w:t>
            </w:r>
            <w:r w:rsidR="00AA7631" w:rsidRPr="0095695E">
              <w:rPr>
                <w:rFonts w:ascii="Times New Roman" w:eastAsiaTheme="minorEastAsia" w:hAnsi="Times New Roman" w:cs="Times New Roman" w:hint="eastAsia"/>
                <w:sz w:val="24"/>
                <w:szCs w:val="24"/>
              </w:rPr>
              <w:t>金山捷远</w:t>
            </w:r>
            <w:r w:rsidR="00AA7631" w:rsidRPr="0095695E">
              <w:rPr>
                <w:rFonts w:ascii="Times New Roman" w:eastAsiaTheme="minorEastAsia" w:hAnsi="Times New Roman" w:cs="Times New Roman" w:hint="eastAsia"/>
                <w:sz w:val="24"/>
                <w:szCs w:val="24"/>
              </w:rPr>
              <w:t>IBC</w:t>
            </w:r>
            <w:r w:rsidR="00AA7631" w:rsidRPr="0095695E">
              <w:rPr>
                <w:rFonts w:ascii="Times New Roman" w:eastAsiaTheme="minorEastAsia" w:hAnsi="Times New Roman" w:cs="Times New Roman" w:hint="eastAsia"/>
                <w:sz w:val="24"/>
                <w:szCs w:val="24"/>
              </w:rPr>
              <w:t>吨桶项目</w:t>
            </w:r>
            <w:r w:rsidRPr="0095695E">
              <w:rPr>
                <w:rFonts w:ascii="Times New Roman" w:eastAsiaTheme="minorEastAsia" w:hAnsi="Times New Roman" w:cs="Times New Roman" w:hint="eastAsia"/>
                <w:sz w:val="24"/>
                <w:szCs w:val="24"/>
              </w:rPr>
              <w:t>环境影响报告表</w:t>
            </w:r>
            <w:r w:rsidR="0095695E" w:rsidRPr="0095695E">
              <w:rPr>
                <w:rFonts w:ascii="Times New Roman" w:eastAsiaTheme="minorEastAsia" w:hAnsi="Times New Roman" w:cs="Times New Roman" w:hint="eastAsia"/>
                <w:sz w:val="24"/>
                <w:szCs w:val="24"/>
              </w:rPr>
              <w:t>的批复</w:t>
            </w:r>
            <w:r w:rsidRPr="0095695E">
              <w:rPr>
                <w:rFonts w:ascii="Times New Roman" w:eastAsiaTheme="minorEastAsia" w:hAnsi="Times New Roman" w:cs="Times New Roman" w:hint="eastAsia"/>
                <w:sz w:val="24"/>
                <w:szCs w:val="24"/>
              </w:rPr>
              <w:t>》（</w:t>
            </w:r>
            <w:proofErr w:type="gramStart"/>
            <w:r w:rsidR="007624A0" w:rsidRPr="0095695E">
              <w:rPr>
                <w:rFonts w:ascii="Times New Roman" w:eastAsiaTheme="minorEastAsia" w:hAnsi="Times New Roman" w:cs="Times New Roman" w:hint="eastAsia"/>
                <w:sz w:val="24"/>
                <w:szCs w:val="24"/>
              </w:rPr>
              <w:t>自</w:t>
            </w:r>
            <w:r w:rsidRPr="0095695E">
              <w:rPr>
                <w:rFonts w:ascii="Times New Roman" w:eastAsiaTheme="minorEastAsia" w:hAnsi="Times New Roman" w:cs="Times New Roman" w:hint="eastAsia"/>
                <w:sz w:val="24"/>
                <w:szCs w:val="24"/>
              </w:rPr>
              <w:t>环</w:t>
            </w:r>
            <w:r w:rsidR="0095695E" w:rsidRPr="0095695E">
              <w:rPr>
                <w:rFonts w:ascii="Times New Roman" w:eastAsiaTheme="minorEastAsia" w:hAnsi="Times New Roman" w:cs="Times New Roman" w:hint="eastAsia"/>
                <w:sz w:val="24"/>
                <w:szCs w:val="24"/>
              </w:rPr>
              <w:t>自井</w:t>
            </w:r>
            <w:r w:rsidR="007624A0" w:rsidRPr="0095695E">
              <w:rPr>
                <w:rFonts w:ascii="Times New Roman" w:eastAsiaTheme="minorEastAsia" w:hAnsi="Times New Roman" w:cs="Times New Roman" w:hint="eastAsia"/>
                <w:sz w:val="24"/>
                <w:szCs w:val="24"/>
              </w:rPr>
              <w:t>审批</w:t>
            </w:r>
            <w:proofErr w:type="gramEnd"/>
            <w:r w:rsidRPr="0095695E">
              <w:rPr>
                <w:rFonts w:ascii="Times New Roman" w:eastAsiaTheme="minorEastAsia" w:hAnsi="Times New Roman" w:cs="Times New Roman" w:hint="eastAsia"/>
                <w:sz w:val="24"/>
                <w:szCs w:val="24"/>
              </w:rPr>
              <w:t>[20</w:t>
            </w:r>
            <w:r w:rsidR="007624A0" w:rsidRPr="0095695E">
              <w:rPr>
                <w:rFonts w:ascii="Times New Roman" w:eastAsiaTheme="minorEastAsia" w:hAnsi="Times New Roman" w:cs="Times New Roman"/>
                <w:sz w:val="24"/>
                <w:szCs w:val="24"/>
              </w:rPr>
              <w:t>2</w:t>
            </w:r>
            <w:r w:rsidR="0095695E" w:rsidRPr="0095695E">
              <w:rPr>
                <w:rFonts w:ascii="Times New Roman" w:eastAsiaTheme="minorEastAsia" w:hAnsi="Times New Roman" w:cs="Times New Roman" w:hint="eastAsia"/>
                <w:sz w:val="24"/>
                <w:szCs w:val="24"/>
              </w:rPr>
              <w:t>4</w:t>
            </w:r>
            <w:r w:rsidRPr="0095695E">
              <w:rPr>
                <w:rFonts w:ascii="Times New Roman" w:eastAsiaTheme="minorEastAsia" w:hAnsi="Times New Roman" w:cs="Times New Roman" w:hint="eastAsia"/>
                <w:sz w:val="24"/>
                <w:szCs w:val="24"/>
              </w:rPr>
              <w:t>]</w:t>
            </w:r>
            <w:r w:rsidR="007624A0" w:rsidRPr="0095695E">
              <w:rPr>
                <w:rFonts w:ascii="Times New Roman" w:eastAsiaTheme="minorEastAsia" w:hAnsi="Times New Roman" w:cs="Times New Roman" w:hint="eastAsia"/>
                <w:sz w:val="24"/>
                <w:szCs w:val="24"/>
              </w:rPr>
              <w:t xml:space="preserve"> </w:t>
            </w:r>
            <w:r w:rsidR="0095695E" w:rsidRPr="0095695E">
              <w:rPr>
                <w:rFonts w:ascii="Times New Roman" w:eastAsiaTheme="minorEastAsia" w:hAnsi="Times New Roman" w:cs="Times New Roman" w:hint="eastAsia"/>
                <w:sz w:val="24"/>
                <w:szCs w:val="24"/>
              </w:rPr>
              <w:t>7</w:t>
            </w:r>
            <w:r w:rsidR="007624A0" w:rsidRPr="0095695E">
              <w:rPr>
                <w:rFonts w:ascii="Times New Roman" w:eastAsiaTheme="minorEastAsia" w:hAnsi="Times New Roman" w:cs="Times New Roman" w:hint="eastAsia"/>
                <w:sz w:val="24"/>
                <w:szCs w:val="24"/>
              </w:rPr>
              <w:t>号</w:t>
            </w:r>
            <w:r w:rsidRPr="0095695E">
              <w:rPr>
                <w:rFonts w:ascii="Times New Roman" w:eastAsiaTheme="minorEastAsia" w:hAnsi="Times New Roman" w:cs="Times New Roman" w:hint="eastAsia"/>
                <w:sz w:val="24"/>
                <w:szCs w:val="24"/>
              </w:rPr>
              <w:t>）</w:t>
            </w:r>
            <w:r w:rsidRPr="0095695E">
              <w:rPr>
                <w:rFonts w:ascii="Times New Roman" w:eastAsiaTheme="minorEastAsia" w:hAnsi="Times New Roman" w:cs="Times New Roman" w:hint="eastAsia"/>
                <w:sz w:val="24"/>
                <w:szCs w:val="24"/>
              </w:rPr>
              <w:t>20</w:t>
            </w:r>
            <w:r w:rsidR="007624A0" w:rsidRPr="0095695E">
              <w:rPr>
                <w:rFonts w:ascii="Times New Roman" w:eastAsiaTheme="minorEastAsia" w:hAnsi="Times New Roman" w:cs="Times New Roman"/>
                <w:sz w:val="24"/>
                <w:szCs w:val="24"/>
              </w:rPr>
              <w:t>2</w:t>
            </w:r>
            <w:r w:rsidR="0095695E" w:rsidRPr="0095695E">
              <w:rPr>
                <w:rFonts w:ascii="Times New Roman" w:eastAsiaTheme="minorEastAsia" w:hAnsi="Times New Roman" w:cs="Times New Roman" w:hint="eastAsia"/>
                <w:sz w:val="24"/>
                <w:szCs w:val="24"/>
              </w:rPr>
              <w:t>4</w:t>
            </w:r>
            <w:r w:rsidRPr="0095695E">
              <w:rPr>
                <w:rFonts w:ascii="Times New Roman" w:eastAsiaTheme="minorEastAsia" w:hAnsi="Times New Roman" w:cs="Times New Roman" w:hint="eastAsia"/>
                <w:sz w:val="24"/>
                <w:szCs w:val="24"/>
              </w:rPr>
              <w:t>.</w:t>
            </w:r>
            <w:r w:rsidR="0095695E" w:rsidRPr="0095695E">
              <w:rPr>
                <w:rFonts w:ascii="Times New Roman" w:eastAsiaTheme="minorEastAsia" w:hAnsi="Times New Roman" w:cs="Times New Roman" w:hint="eastAsia"/>
                <w:sz w:val="24"/>
                <w:szCs w:val="24"/>
              </w:rPr>
              <w:t>7</w:t>
            </w:r>
            <w:r w:rsidRPr="0095695E">
              <w:rPr>
                <w:rFonts w:ascii="Times New Roman" w:eastAsiaTheme="minorEastAsia" w:hAnsi="Times New Roman" w:cs="Times New Roman" w:hint="eastAsia"/>
                <w:sz w:val="24"/>
                <w:szCs w:val="24"/>
              </w:rPr>
              <w:t>.</w:t>
            </w:r>
            <w:r w:rsidR="0095695E" w:rsidRPr="0095695E">
              <w:rPr>
                <w:rFonts w:ascii="Times New Roman" w:eastAsiaTheme="minorEastAsia" w:hAnsi="Times New Roman" w:cs="Times New Roman" w:hint="eastAsia"/>
                <w:sz w:val="24"/>
                <w:szCs w:val="24"/>
              </w:rPr>
              <w:t>22</w:t>
            </w:r>
            <w:r w:rsidRPr="0095695E">
              <w:rPr>
                <w:rFonts w:ascii="Times New Roman" w:eastAsiaTheme="minorEastAsia" w:hAnsi="Times New Roman" w:cs="Times New Roman" w:hint="eastAsia"/>
                <w:sz w:val="24"/>
                <w:szCs w:val="24"/>
              </w:rPr>
              <w:t>。</w:t>
            </w:r>
          </w:p>
          <w:p w14:paraId="73742B0A" w14:textId="6F53EE9A" w:rsidR="005153FE" w:rsidRDefault="009A3971" w:rsidP="009A3971">
            <w:pPr>
              <w:spacing w:line="360" w:lineRule="auto"/>
              <w:ind w:firstLineChars="200" w:firstLine="482"/>
              <w:jc w:val="center"/>
              <w:rPr>
                <w:rFonts w:ascii="Times New Roman" w:eastAsiaTheme="minorEastAsia" w:hAnsi="Times New Roman" w:cs="Times New Roman"/>
                <w:b/>
                <w:sz w:val="24"/>
                <w:szCs w:val="24"/>
              </w:rPr>
            </w:pPr>
            <w:r w:rsidRPr="009A3971">
              <w:rPr>
                <w:rFonts w:ascii="Times New Roman" w:eastAsiaTheme="minorEastAsia" w:hAnsi="Times New Roman" w:cs="Times New Roman" w:hint="eastAsia"/>
                <w:b/>
                <w:sz w:val="24"/>
                <w:szCs w:val="24"/>
              </w:rPr>
              <w:t>表</w:t>
            </w:r>
            <w:r w:rsidRPr="009A3971">
              <w:rPr>
                <w:rFonts w:ascii="Times New Roman" w:eastAsiaTheme="minorEastAsia" w:hAnsi="Times New Roman" w:cs="Times New Roman" w:hint="eastAsia"/>
                <w:b/>
                <w:sz w:val="24"/>
                <w:szCs w:val="24"/>
              </w:rPr>
              <w:t>1-</w:t>
            </w:r>
            <w:r w:rsidRPr="009A3971">
              <w:rPr>
                <w:rFonts w:ascii="Times New Roman" w:eastAsiaTheme="minorEastAsia" w:hAnsi="Times New Roman" w:cs="Times New Roman"/>
                <w:b/>
                <w:sz w:val="24"/>
                <w:szCs w:val="24"/>
              </w:rPr>
              <w:t xml:space="preserve">1 </w:t>
            </w:r>
            <w:r w:rsidRPr="009A3971">
              <w:rPr>
                <w:rFonts w:ascii="Times New Roman" w:eastAsiaTheme="minorEastAsia" w:hAnsi="Times New Roman" w:cs="Times New Roman" w:hint="eastAsia"/>
                <w:b/>
                <w:sz w:val="24"/>
                <w:szCs w:val="24"/>
              </w:rPr>
              <w:t>验收</w:t>
            </w:r>
            <w:r w:rsidR="00455D13">
              <w:rPr>
                <w:rFonts w:ascii="Times New Roman" w:eastAsiaTheme="minorEastAsia" w:hAnsi="Times New Roman" w:cs="Times New Roman" w:hint="eastAsia"/>
                <w:b/>
                <w:sz w:val="24"/>
                <w:szCs w:val="24"/>
              </w:rPr>
              <w:t>评价</w:t>
            </w:r>
            <w:r w:rsidRPr="009A3971">
              <w:rPr>
                <w:rFonts w:ascii="Times New Roman" w:eastAsiaTheme="minorEastAsia" w:hAnsi="Times New Roman" w:cs="Times New Roman" w:hint="eastAsia"/>
                <w:b/>
                <w:sz w:val="24"/>
                <w:szCs w:val="24"/>
              </w:rPr>
              <w:t>标准</w:t>
            </w:r>
          </w:p>
          <w:tbl>
            <w:tblPr>
              <w:tblW w:w="5000" w:type="pct"/>
              <w:jc w:val="center"/>
              <w:tblBorders>
                <w:top w:val="single" w:sz="4" w:space="0" w:color="auto"/>
                <w:bottom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29"/>
              <w:gridCol w:w="1281"/>
              <w:gridCol w:w="1207"/>
              <w:gridCol w:w="3614"/>
            </w:tblGrid>
            <w:tr w:rsidR="009A3971" w14:paraId="5BDD32D3" w14:textId="77777777" w:rsidTr="00AC2883">
              <w:trPr>
                <w:trHeight w:val="90"/>
                <w:jc w:val="center"/>
              </w:trPr>
              <w:tc>
                <w:tcPr>
                  <w:tcW w:w="661" w:type="pct"/>
                  <w:vAlign w:val="center"/>
                </w:tcPr>
                <w:p w14:paraId="40F9D60A" w14:textId="77777777" w:rsidR="009A3971" w:rsidRDefault="009A3971" w:rsidP="009A3971">
                  <w:pPr>
                    <w:pStyle w:val="af1"/>
                    <w:spacing w:beforeAutospacing="0" w:afterAutospacing="0" w:line="240" w:lineRule="atLeast"/>
                    <w:jc w:val="center"/>
                    <w:rPr>
                      <w:rFonts w:ascii="等线 Light" w:eastAsia="等线 Light" w:hAnsi="等线 Light" w:cs="华文细黑" w:hint="eastAsia"/>
                      <w:sz w:val="21"/>
                      <w:szCs w:val="21"/>
                    </w:rPr>
                  </w:pPr>
                  <w:r>
                    <w:rPr>
                      <w:rFonts w:ascii="等线 Light" w:eastAsia="等线 Light" w:hAnsi="等线 Light" w:cs="华文细黑" w:hint="eastAsia"/>
                      <w:sz w:val="21"/>
                      <w:szCs w:val="21"/>
                    </w:rPr>
                    <w:t>检测分类</w:t>
                  </w:r>
                </w:p>
              </w:tc>
              <w:tc>
                <w:tcPr>
                  <w:tcW w:w="911" w:type="pct"/>
                  <w:vAlign w:val="center"/>
                </w:tcPr>
                <w:p w14:paraId="4B950BDC" w14:textId="77777777" w:rsidR="009A3971" w:rsidRDefault="009A3971" w:rsidP="009A3971">
                  <w:pPr>
                    <w:pStyle w:val="af1"/>
                    <w:spacing w:beforeAutospacing="0" w:afterAutospacing="0" w:line="240" w:lineRule="atLeast"/>
                    <w:jc w:val="center"/>
                    <w:rPr>
                      <w:rFonts w:ascii="等线 Light" w:eastAsia="等线 Light" w:hAnsi="等线 Light" w:cs="华文细黑" w:hint="eastAsia"/>
                      <w:sz w:val="21"/>
                      <w:szCs w:val="21"/>
                    </w:rPr>
                  </w:pPr>
                  <w:r>
                    <w:rPr>
                      <w:rFonts w:ascii="等线 Light" w:eastAsia="等线 Light" w:hAnsi="等线 Light" w:cs="华文细黑" w:hint="eastAsia"/>
                      <w:sz w:val="21"/>
                      <w:szCs w:val="21"/>
                    </w:rPr>
                    <w:t>检测项目</w:t>
                  </w:r>
                </w:p>
              </w:tc>
              <w:tc>
                <w:tcPr>
                  <w:tcW w:w="3428" w:type="pct"/>
                  <w:gridSpan w:val="2"/>
                  <w:vAlign w:val="center"/>
                </w:tcPr>
                <w:p w14:paraId="2FF4C2AD" w14:textId="77777777" w:rsidR="009A3971" w:rsidRDefault="009A3971" w:rsidP="009A3971">
                  <w:pPr>
                    <w:pStyle w:val="af1"/>
                    <w:spacing w:beforeAutospacing="0" w:afterAutospacing="0" w:line="240" w:lineRule="atLeast"/>
                    <w:jc w:val="center"/>
                    <w:rPr>
                      <w:rFonts w:ascii="等线 Light" w:eastAsia="等线 Light" w:hAnsi="等线 Light" w:cs="华文细黑" w:hint="eastAsia"/>
                      <w:sz w:val="21"/>
                      <w:szCs w:val="21"/>
                    </w:rPr>
                  </w:pPr>
                  <w:r>
                    <w:rPr>
                      <w:rFonts w:ascii="等线 Light" w:eastAsia="等线 Light" w:hAnsi="等线 Light" w:cs="华文细黑" w:hint="eastAsia"/>
                      <w:sz w:val="21"/>
                      <w:szCs w:val="21"/>
                    </w:rPr>
                    <w:t>评价标准</w:t>
                  </w:r>
                </w:p>
              </w:tc>
            </w:tr>
            <w:tr w:rsidR="00AB26BB" w14:paraId="3A6BBE40" w14:textId="77777777" w:rsidTr="00AB26BB">
              <w:trPr>
                <w:trHeight w:val="570"/>
                <w:jc w:val="center"/>
              </w:trPr>
              <w:tc>
                <w:tcPr>
                  <w:tcW w:w="661" w:type="pct"/>
                  <w:vMerge w:val="restart"/>
                  <w:vAlign w:val="center"/>
                </w:tcPr>
                <w:p w14:paraId="4FF3A989" w14:textId="77777777" w:rsidR="00AB26BB" w:rsidRPr="00AB26BB" w:rsidRDefault="00AB26BB" w:rsidP="009A3971">
                  <w:pPr>
                    <w:spacing w:line="320" w:lineRule="exact"/>
                    <w:jc w:val="center"/>
                    <w:rPr>
                      <w:rFonts w:ascii="等线 Light" w:eastAsia="等线 Light" w:hAnsi="等线 Light" w:cs="华文细黑" w:hint="eastAsia"/>
                      <w:sz w:val="21"/>
                      <w:szCs w:val="21"/>
                    </w:rPr>
                  </w:pPr>
                  <w:r>
                    <w:rPr>
                      <w:rFonts w:ascii="等线 Light" w:eastAsia="等线 Light" w:hAnsi="等线 Light" w:cs="华文细黑" w:hint="eastAsia"/>
                      <w:sz w:val="21"/>
                      <w:szCs w:val="21"/>
                    </w:rPr>
                    <w:t>有组织排放废气</w:t>
                  </w:r>
                </w:p>
              </w:tc>
              <w:tc>
                <w:tcPr>
                  <w:tcW w:w="911" w:type="pct"/>
                  <w:vAlign w:val="center"/>
                </w:tcPr>
                <w:p w14:paraId="51BBC14A" w14:textId="77777777" w:rsidR="00AB26BB" w:rsidRDefault="00AB26BB" w:rsidP="009A3971">
                  <w:pPr>
                    <w:pStyle w:val="af1"/>
                    <w:spacing w:beforeAutospacing="0" w:afterAutospacing="0"/>
                    <w:jc w:val="center"/>
                    <w:rPr>
                      <w:rFonts w:ascii="等线 Light" w:eastAsia="等线 Light" w:hAnsi="等线 Light" w:cs="华文细黑" w:hint="eastAsia"/>
                      <w:sz w:val="21"/>
                      <w:szCs w:val="21"/>
                    </w:rPr>
                  </w:pPr>
                  <w:r>
                    <w:rPr>
                      <w:rFonts w:ascii="等线 Light" w:eastAsia="等线 Light" w:hAnsi="等线 Light" w:cs="华文细黑" w:hint="eastAsia"/>
                      <w:sz w:val="21"/>
                      <w:szCs w:val="21"/>
                    </w:rPr>
                    <w:t>颗粒物</w:t>
                  </w:r>
                </w:p>
              </w:tc>
              <w:tc>
                <w:tcPr>
                  <w:tcW w:w="858" w:type="pct"/>
                  <w:vAlign w:val="center"/>
                </w:tcPr>
                <w:p w14:paraId="2AF30987" w14:textId="3614CCD9" w:rsidR="00AB26BB" w:rsidRDefault="00AB26BB" w:rsidP="009A3971">
                  <w:pPr>
                    <w:spacing w:line="320" w:lineRule="exact"/>
                    <w:jc w:val="center"/>
                    <w:rPr>
                      <w:rFonts w:ascii="等线 Light" w:eastAsia="等线 Light" w:hAnsi="等线 Light" w:cs="华文细黑" w:hint="eastAsia"/>
                      <w:sz w:val="21"/>
                      <w:szCs w:val="21"/>
                    </w:rPr>
                  </w:pPr>
                  <w:r>
                    <w:rPr>
                      <w:rFonts w:ascii="等线 Light" w:eastAsia="等线 Light" w:hAnsi="等线 Light" w:cs="华文细黑" w:hint="eastAsia"/>
                      <w:sz w:val="21"/>
                      <w:szCs w:val="21"/>
                    </w:rPr>
                    <w:t>20</w:t>
                  </w:r>
                  <w:r>
                    <w:rPr>
                      <w:rFonts w:ascii="宋体" w:eastAsia="等线 Light" w:hAnsi="宋体" w:hint="eastAsia"/>
                      <w:bCs/>
                      <w:szCs w:val="21"/>
                    </w:rPr>
                    <w:t>mg/m</w:t>
                  </w:r>
                  <w:r>
                    <w:rPr>
                      <w:rFonts w:ascii="宋体" w:eastAsia="等线 Light" w:hAnsi="宋体" w:hint="eastAsia"/>
                      <w:bCs/>
                      <w:szCs w:val="21"/>
                      <w:vertAlign w:val="superscript"/>
                    </w:rPr>
                    <w:t>3</w:t>
                  </w:r>
                </w:p>
              </w:tc>
              <w:tc>
                <w:tcPr>
                  <w:tcW w:w="2570" w:type="pct"/>
                  <w:vMerge w:val="restart"/>
                  <w:vAlign w:val="center"/>
                </w:tcPr>
                <w:p w14:paraId="48C14B1F" w14:textId="5E77D435" w:rsidR="00AB26BB" w:rsidRDefault="00AB26BB" w:rsidP="009A3971">
                  <w:pPr>
                    <w:spacing w:line="320" w:lineRule="exact"/>
                    <w:jc w:val="center"/>
                    <w:rPr>
                      <w:rFonts w:ascii="等线 Light" w:eastAsia="等线 Light" w:hAnsi="等线 Light" w:cs="华文细黑" w:hint="eastAsia"/>
                      <w:sz w:val="21"/>
                      <w:szCs w:val="21"/>
                    </w:rPr>
                  </w:pPr>
                  <w:r w:rsidRPr="00AB26BB">
                    <w:rPr>
                      <w:rFonts w:ascii="等线 Light" w:eastAsia="等线 Light" w:hAnsi="等线 Light" w:cs="华文细黑" w:hint="eastAsia"/>
                      <w:sz w:val="21"/>
                      <w:szCs w:val="21"/>
                    </w:rPr>
                    <w:t>《合成树脂工业污染物排放标准》（GB 31572-2015）</w:t>
                  </w:r>
                  <w:r>
                    <w:rPr>
                      <w:rFonts w:ascii="等线 Light" w:eastAsia="等线 Light" w:hAnsi="等线 Light" w:cs="华文细黑" w:hint="eastAsia"/>
                      <w:sz w:val="21"/>
                      <w:szCs w:val="21"/>
                    </w:rPr>
                    <w:t>表5</w:t>
                  </w:r>
                </w:p>
              </w:tc>
            </w:tr>
            <w:tr w:rsidR="00AB26BB" w14:paraId="39060D07" w14:textId="77777777" w:rsidTr="00AB26BB">
              <w:trPr>
                <w:trHeight w:val="533"/>
                <w:jc w:val="center"/>
              </w:trPr>
              <w:tc>
                <w:tcPr>
                  <w:tcW w:w="661" w:type="pct"/>
                  <w:vMerge/>
                  <w:vAlign w:val="center"/>
                </w:tcPr>
                <w:p w14:paraId="526E7CDC" w14:textId="77777777" w:rsidR="00AB26BB" w:rsidRPr="00AB26BB" w:rsidRDefault="00AB26BB" w:rsidP="009A3971">
                  <w:pPr>
                    <w:pStyle w:val="af1"/>
                    <w:spacing w:beforeAutospacing="0" w:afterAutospacing="0"/>
                    <w:ind w:firstLine="480"/>
                    <w:jc w:val="center"/>
                    <w:rPr>
                      <w:rFonts w:ascii="等线 Light" w:eastAsia="等线 Light" w:hAnsi="等线 Light" w:cs="华文细黑" w:hint="eastAsia"/>
                      <w:sz w:val="21"/>
                      <w:szCs w:val="21"/>
                    </w:rPr>
                  </w:pPr>
                </w:p>
              </w:tc>
              <w:tc>
                <w:tcPr>
                  <w:tcW w:w="911" w:type="pct"/>
                  <w:vAlign w:val="center"/>
                </w:tcPr>
                <w:p w14:paraId="73B8D511" w14:textId="2CD88160" w:rsidR="00AB26BB" w:rsidRDefault="00AB26BB" w:rsidP="009A3971">
                  <w:pPr>
                    <w:pStyle w:val="af1"/>
                    <w:jc w:val="center"/>
                    <w:rPr>
                      <w:rFonts w:ascii="等线 Light" w:eastAsia="等线 Light" w:hAnsi="等线 Light" w:cs="华文细黑" w:hint="eastAsia"/>
                      <w:sz w:val="21"/>
                      <w:szCs w:val="21"/>
                    </w:rPr>
                  </w:pPr>
                  <w:r>
                    <w:rPr>
                      <w:rFonts w:ascii="等线 Light" w:eastAsia="等线 Light" w:hAnsi="等线 Light" w:cs="华文细黑" w:hint="eastAsia"/>
                      <w:sz w:val="21"/>
                      <w:szCs w:val="21"/>
                    </w:rPr>
                    <w:t>VOCs非甲烷总烃</w:t>
                  </w:r>
                </w:p>
              </w:tc>
              <w:tc>
                <w:tcPr>
                  <w:tcW w:w="858" w:type="pct"/>
                  <w:vAlign w:val="center"/>
                </w:tcPr>
                <w:p w14:paraId="14D2E284" w14:textId="7D7CAF12" w:rsidR="00AB26BB" w:rsidRDefault="00AB26BB" w:rsidP="009A3971">
                  <w:pPr>
                    <w:pStyle w:val="af1"/>
                    <w:jc w:val="center"/>
                    <w:rPr>
                      <w:rFonts w:ascii="等线 Light" w:eastAsia="等线 Light" w:hAnsi="等线 Light" w:cs="华文细黑" w:hint="eastAsia"/>
                      <w:sz w:val="21"/>
                      <w:szCs w:val="21"/>
                    </w:rPr>
                  </w:pPr>
                  <w:r>
                    <w:rPr>
                      <w:rFonts w:ascii="等线 Light" w:eastAsia="等线 Light" w:hAnsi="等线 Light" w:cs="华文细黑" w:hint="eastAsia"/>
                      <w:sz w:val="21"/>
                      <w:szCs w:val="21"/>
                    </w:rPr>
                    <w:t>60</w:t>
                  </w:r>
                  <w:r>
                    <w:rPr>
                      <w:rFonts w:ascii="宋体" w:eastAsia="等线 Light" w:hAnsi="宋体" w:hint="eastAsia"/>
                      <w:bCs/>
                      <w:szCs w:val="21"/>
                    </w:rPr>
                    <w:t>mg/m</w:t>
                  </w:r>
                  <w:r>
                    <w:rPr>
                      <w:rFonts w:ascii="宋体" w:eastAsia="等线 Light" w:hAnsi="宋体" w:hint="eastAsia"/>
                      <w:bCs/>
                      <w:szCs w:val="21"/>
                      <w:vertAlign w:val="superscript"/>
                    </w:rPr>
                    <w:t>3</w:t>
                  </w:r>
                </w:p>
              </w:tc>
              <w:tc>
                <w:tcPr>
                  <w:tcW w:w="2570" w:type="pct"/>
                  <w:vMerge/>
                  <w:vAlign w:val="center"/>
                </w:tcPr>
                <w:p w14:paraId="733450A0" w14:textId="661441CA" w:rsidR="00AB26BB" w:rsidRDefault="00AB26BB" w:rsidP="009A3971">
                  <w:pPr>
                    <w:pStyle w:val="af1"/>
                    <w:spacing w:beforeAutospacing="0" w:afterAutospacing="0"/>
                    <w:jc w:val="center"/>
                    <w:rPr>
                      <w:rFonts w:ascii="等线 Light" w:eastAsia="等线 Light" w:hAnsi="等线 Light" w:cs="华文细黑" w:hint="eastAsia"/>
                      <w:sz w:val="21"/>
                      <w:szCs w:val="21"/>
                    </w:rPr>
                  </w:pPr>
                </w:p>
              </w:tc>
            </w:tr>
            <w:tr w:rsidR="009A3971" w14:paraId="25CDC6AC" w14:textId="77777777" w:rsidTr="00AB26BB">
              <w:trPr>
                <w:trHeight w:val="315"/>
                <w:jc w:val="center"/>
              </w:trPr>
              <w:tc>
                <w:tcPr>
                  <w:tcW w:w="661" w:type="pct"/>
                  <w:vMerge w:val="restart"/>
                  <w:vAlign w:val="center"/>
                </w:tcPr>
                <w:p w14:paraId="0604C82A" w14:textId="77777777" w:rsidR="009A3971" w:rsidRPr="00AB26BB" w:rsidRDefault="009A3971" w:rsidP="009A3971">
                  <w:pPr>
                    <w:spacing w:line="320" w:lineRule="exact"/>
                    <w:jc w:val="center"/>
                    <w:rPr>
                      <w:rFonts w:ascii="等线 Light" w:eastAsia="等线 Light" w:hAnsi="等线 Light" w:cs="华文细黑" w:hint="eastAsia"/>
                      <w:sz w:val="21"/>
                      <w:szCs w:val="21"/>
                    </w:rPr>
                  </w:pPr>
                  <w:r w:rsidRPr="00AB26BB">
                    <w:rPr>
                      <w:rFonts w:ascii="等线 Light" w:eastAsia="等线 Light" w:hAnsi="等线 Light" w:cs="华文细黑" w:hint="eastAsia"/>
                      <w:sz w:val="21"/>
                      <w:szCs w:val="21"/>
                    </w:rPr>
                    <w:t>无组织排放废气</w:t>
                  </w:r>
                </w:p>
              </w:tc>
              <w:tc>
                <w:tcPr>
                  <w:tcW w:w="911" w:type="pct"/>
                  <w:vAlign w:val="center"/>
                </w:tcPr>
                <w:p w14:paraId="007F9A26" w14:textId="77777777" w:rsidR="009A3971" w:rsidRDefault="009A3971" w:rsidP="009A3971">
                  <w:pPr>
                    <w:spacing w:line="360" w:lineRule="auto"/>
                    <w:jc w:val="center"/>
                    <w:rPr>
                      <w:rFonts w:ascii="等线 Light" w:eastAsia="等线 Light" w:hAnsi="等线 Light" w:cs="华文细黑" w:hint="eastAsia"/>
                      <w:sz w:val="21"/>
                      <w:szCs w:val="21"/>
                    </w:rPr>
                  </w:pPr>
                  <w:r>
                    <w:rPr>
                      <w:rFonts w:ascii="等线 Light" w:eastAsia="等线 Light" w:hAnsi="等线 Light" w:cs="华文细黑" w:hint="eastAsia"/>
                      <w:sz w:val="21"/>
                      <w:szCs w:val="21"/>
                    </w:rPr>
                    <w:t>颗粒物</w:t>
                  </w:r>
                </w:p>
              </w:tc>
              <w:tc>
                <w:tcPr>
                  <w:tcW w:w="858" w:type="pct"/>
                  <w:vAlign w:val="center"/>
                </w:tcPr>
                <w:p w14:paraId="3A4961B2" w14:textId="77777777" w:rsidR="009A3971" w:rsidRDefault="009A3971" w:rsidP="009A3971">
                  <w:pPr>
                    <w:spacing w:line="320" w:lineRule="exact"/>
                    <w:jc w:val="center"/>
                    <w:rPr>
                      <w:rFonts w:ascii="等线 Light" w:eastAsia="等线 Light" w:hAnsi="等线 Light" w:cs="华文细黑" w:hint="eastAsia"/>
                      <w:sz w:val="21"/>
                      <w:szCs w:val="21"/>
                    </w:rPr>
                  </w:pPr>
                  <w:r>
                    <w:rPr>
                      <w:rFonts w:ascii="等线 Light" w:eastAsia="等线 Light" w:hAnsi="等线 Light" w:cs="华文细黑" w:hint="eastAsia"/>
                      <w:sz w:val="21"/>
                      <w:szCs w:val="21"/>
                    </w:rPr>
                    <w:t>1.0</w:t>
                  </w:r>
                  <w:r>
                    <w:rPr>
                      <w:rFonts w:ascii="宋体" w:eastAsia="等线 Light" w:hAnsi="宋体" w:hint="eastAsia"/>
                      <w:bCs/>
                      <w:szCs w:val="21"/>
                    </w:rPr>
                    <w:t>mg/m</w:t>
                  </w:r>
                  <w:r>
                    <w:rPr>
                      <w:rFonts w:ascii="宋体" w:eastAsia="等线 Light" w:hAnsi="宋体" w:hint="eastAsia"/>
                      <w:bCs/>
                      <w:szCs w:val="21"/>
                      <w:vertAlign w:val="superscript"/>
                    </w:rPr>
                    <w:t>3</w:t>
                  </w:r>
                </w:p>
              </w:tc>
              <w:tc>
                <w:tcPr>
                  <w:tcW w:w="2570" w:type="pct"/>
                  <w:vAlign w:val="center"/>
                </w:tcPr>
                <w:p w14:paraId="2C35C4DB" w14:textId="6A928F70" w:rsidR="009A3971" w:rsidRDefault="00AB26BB" w:rsidP="009A3971">
                  <w:pPr>
                    <w:spacing w:line="320" w:lineRule="exact"/>
                    <w:jc w:val="center"/>
                    <w:rPr>
                      <w:rFonts w:ascii="等线 Light" w:eastAsia="等线 Light" w:hAnsi="等线 Light" w:cs="华文细黑" w:hint="eastAsia"/>
                      <w:sz w:val="21"/>
                      <w:szCs w:val="21"/>
                    </w:rPr>
                  </w:pPr>
                  <w:r w:rsidRPr="00AB26BB">
                    <w:rPr>
                      <w:rFonts w:ascii="等线 Light" w:eastAsia="等线 Light" w:hAnsi="等线 Light" w:cs="华文细黑" w:hint="eastAsia"/>
                      <w:sz w:val="21"/>
                      <w:szCs w:val="21"/>
                    </w:rPr>
                    <w:t>《合成树脂工业污染物排放标准》（GB 31572-2015）</w:t>
                  </w:r>
                  <w:r>
                    <w:rPr>
                      <w:rFonts w:ascii="等线 Light" w:eastAsia="等线 Light" w:hAnsi="等线 Light" w:cs="华文细黑" w:hint="eastAsia"/>
                      <w:sz w:val="21"/>
                      <w:szCs w:val="21"/>
                    </w:rPr>
                    <w:t>表9</w:t>
                  </w:r>
                </w:p>
              </w:tc>
            </w:tr>
            <w:tr w:rsidR="009A3971" w14:paraId="76846F4E" w14:textId="77777777" w:rsidTr="00AB26BB">
              <w:trPr>
                <w:trHeight w:val="153"/>
                <w:jc w:val="center"/>
              </w:trPr>
              <w:tc>
                <w:tcPr>
                  <w:tcW w:w="661" w:type="pct"/>
                  <w:vMerge/>
                  <w:vAlign w:val="center"/>
                </w:tcPr>
                <w:p w14:paraId="624B8867" w14:textId="77777777" w:rsidR="009A3971" w:rsidRPr="00AB26BB" w:rsidRDefault="009A3971" w:rsidP="009A3971">
                  <w:pPr>
                    <w:pStyle w:val="af1"/>
                    <w:spacing w:beforeAutospacing="0" w:afterAutospacing="0"/>
                    <w:ind w:firstLine="480"/>
                    <w:jc w:val="center"/>
                    <w:rPr>
                      <w:rFonts w:ascii="等线 Light" w:eastAsia="等线 Light" w:hAnsi="等线 Light" w:cs="华文细黑" w:hint="eastAsia"/>
                      <w:sz w:val="21"/>
                      <w:szCs w:val="21"/>
                    </w:rPr>
                  </w:pPr>
                </w:p>
              </w:tc>
              <w:tc>
                <w:tcPr>
                  <w:tcW w:w="911" w:type="pct"/>
                  <w:vAlign w:val="center"/>
                </w:tcPr>
                <w:p w14:paraId="06BCC20B" w14:textId="77777777" w:rsidR="009A3971" w:rsidRDefault="009A3971" w:rsidP="009A3971">
                  <w:pPr>
                    <w:pStyle w:val="af1"/>
                    <w:spacing w:beforeAutospacing="0" w:afterAutospacing="0"/>
                    <w:jc w:val="center"/>
                    <w:rPr>
                      <w:rFonts w:ascii="等线 Light" w:eastAsia="等线 Light" w:hAnsi="等线 Light" w:cs="华文细黑" w:hint="eastAsia"/>
                      <w:sz w:val="21"/>
                      <w:szCs w:val="21"/>
                    </w:rPr>
                  </w:pPr>
                  <w:r>
                    <w:rPr>
                      <w:rFonts w:ascii="等线 Light" w:eastAsia="等线 Light" w:hAnsi="等线 Light" w:cs="华文细黑" w:hint="eastAsia"/>
                      <w:sz w:val="21"/>
                      <w:szCs w:val="21"/>
                    </w:rPr>
                    <w:t>VOCs（以非甲烷总烃计）</w:t>
                  </w:r>
                </w:p>
              </w:tc>
              <w:tc>
                <w:tcPr>
                  <w:tcW w:w="858" w:type="pct"/>
                  <w:vAlign w:val="center"/>
                </w:tcPr>
                <w:p w14:paraId="126CE5AF" w14:textId="77777777" w:rsidR="009A3971" w:rsidRDefault="009A3971" w:rsidP="009A3971">
                  <w:pPr>
                    <w:pStyle w:val="af1"/>
                    <w:spacing w:beforeAutospacing="0" w:afterAutospacing="0"/>
                    <w:jc w:val="center"/>
                    <w:rPr>
                      <w:rFonts w:ascii="等线 Light" w:eastAsia="等线 Light" w:hAnsi="等线 Light" w:cs="华文细黑" w:hint="eastAsia"/>
                      <w:sz w:val="21"/>
                      <w:szCs w:val="21"/>
                    </w:rPr>
                  </w:pPr>
                  <w:r>
                    <w:rPr>
                      <w:rFonts w:ascii="等线 Light" w:eastAsia="等线 Light" w:hAnsi="等线 Light" w:cs="华文细黑" w:hint="eastAsia"/>
                      <w:sz w:val="21"/>
                      <w:szCs w:val="21"/>
                    </w:rPr>
                    <w:t>2.0</w:t>
                  </w:r>
                  <w:r>
                    <w:rPr>
                      <w:rFonts w:ascii="宋体" w:eastAsia="等线 Light" w:hAnsi="宋体" w:hint="eastAsia"/>
                      <w:bCs/>
                      <w:szCs w:val="21"/>
                    </w:rPr>
                    <w:t>mg/m</w:t>
                  </w:r>
                  <w:r>
                    <w:rPr>
                      <w:rFonts w:ascii="宋体" w:eastAsia="等线 Light" w:hAnsi="宋体" w:hint="eastAsia"/>
                      <w:bCs/>
                      <w:szCs w:val="21"/>
                      <w:vertAlign w:val="superscript"/>
                    </w:rPr>
                    <w:t>3</w:t>
                  </w:r>
                </w:p>
              </w:tc>
              <w:tc>
                <w:tcPr>
                  <w:tcW w:w="2570" w:type="pct"/>
                  <w:vAlign w:val="center"/>
                </w:tcPr>
                <w:p w14:paraId="76B41B33" w14:textId="77777777" w:rsidR="009A3971" w:rsidRDefault="009A3971" w:rsidP="009A3971">
                  <w:pPr>
                    <w:pStyle w:val="af1"/>
                    <w:spacing w:beforeAutospacing="0" w:afterAutospacing="0"/>
                    <w:jc w:val="center"/>
                    <w:rPr>
                      <w:rFonts w:ascii="等线 Light" w:eastAsia="等线 Light" w:hAnsi="等线 Light" w:cs="华文细黑" w:hint="eastAsia"/>
                      <w:sz w:val="21"/>
                      <w:szCs w:val="21"/>
                    </w:rPr>
                  </w:pPr>
                  <w:r>
                    <w:rPr>
                      <w:rFonts w:ascii="等线 Light" w:eastAsia="等线 Light" w:hAnsi="等线 Light" w:cs="华文细黑" w:hint="eastAsia"/>
                      <w:sz w:val="21"/>
                      <w:szCs w:val="21"/>
                    </w:rPr>
                    <w:t>《四川省固定污染源大气挥发性有机物排放标准》（DB51/2377-2017）表5无组织标准限值</w:t>
                  </w:r>
                </w:p>
              </w:tc>
            </w:tr>
            <w:tr w:rsidR="009A3971" w14:paraId="6EE6590B" w14:textId="77777777" w:rsidTr="00AB26BB">
              <w:trPr>
                <w:trHeight w:val="90"/>
                <w:jc w:val="center"/>
              </w:trPr>
              <w:tc>
                <w:tcPr>
                  <w:tcW w:w="661" w:type="pct"/>
                  <w:vAlign w:val="center"/>
                </w:tcPr>
                <w:p w14:paraId="7BF81D57" w14:textId="77777777" w:rsidR="009A3971" w:rsidRDefault="009A3971" w:rsidP="009A3971">
                  <w:pPr>
                    <w:spacing w:line="320" w:lineRule="exact"/>
                    <w:jc w:val="center"/>
                    <w:rPr>
                      <w:rFonts w:ascii="等线 Light" w:eastAsia="等线 Light" w:hAnsi="等线 Light" w:cs="华文细黑" w:hint="eastAsia"/>
                      <w:sz w:val="21"/>
                      <w:szCs w:val="21"/>
                    </w:rPr>
                  </w:pPr>
                  <w:r>
                    <w:rPr>
                      <w:rFonts w:ascii="等线 Light" w:eastAsia="等线 Light" w:hAnsi="等线 Light" w:cs="华文细黑" w:hint="eastAsia"/>
                      <w:sz w:val="21"/>
                      <w:szCs w:val="21"/>
                    </w:rPr>
                    <w:t>噪声</w:t>
                  </w:r>
                </w:p>
              </w:tc>
              <w:tc>
                <w:tcPr>
                  <w:tcW w:w="911" w:type="pct"/>
                  <w:vAlign w:val="center"/>
                </w:tcPr>
                <w:p w14:paraId="788A91E8" w14:textId="77777777" w:rsidR="009A3971" w:rsidRDefault="009A3971" w:rsidP="009A3971">
                  <w:pPr>
                    <w:spacing w:line="320" w:lineRule="exact"/>
                    <w:jc w:val="center"/>
                    <w:rPr>
                      <w:rFonts w:ascii="等线 Light" w:eastAsia="等线 Light" w:hAnsi="等线 Light" w:cs="华文细黑" w:hint="eastAsia"/>
                      <w:sz w:val="21"/>
                      <w:szCs w:val="21"/>
                    </w:rPr>
                  </w:pPr>
                  <w:r w:rsidRPr="00AB26BB">
                    <w:rPr>
                      <w:rFonts w:ascii="等线 Light" w:eastAsia="等线 Light" w:hAnsi="等线 Light" w:cs="华文细黑" w:hint="eastAsia"/>
                      <w:sz w:val="21"/>
                      <w:szCs w:val="21"/>
                    </w:rPr>
                    <w:t xml:space="preserve">厂界噪声 </w:t>
                  </w:r>
                </w:p>
              </w:tc>
              <w:tc>
                <w:tcPr>
                  <w:tcW w:w="858" w:type="pct"/>
                  <w:vAlign w:val="center"/>
                </w:tcPr>
                <w:p w14:paraId="770C627F" w14:textId="77777777" w:rsidR="009A3971" w:rsidRDefault="009A3971" w:rsidP="009A3971">
                  <w:pPr>
                    <w:spacing w:line="320" w:lineRule="exact"/>
                    <w:jc w:val="center"/>
                    <w:rPr>
                      <w:rFonts w:ascii="等线 Light" w:eastAsia="等线 Light" w:hAnsi="等线 Light" w:cs="华文细黑" w:hint="eastAsia"/>
                      <w:sz w:val="21"/>
                      <w:szCs w:val="21"/>
                    </w:rPr>
                  </w:pPr>
                  <w:r>
                    <w:rPr>
                      <w:rFonts w:ascii="等线 Light" w:eastAsia="等线 Light" w:hAnsi="等线 Light" w:cs="华文细黑" w:hint="eastAsia"/>
                      <w:sz w:val="21"/>
                      <w:szCs w:val="21"/>
                    </w:rPr>
                    <w:t>65dB（A）昼间</w:t>
                  </w:r>
                </w:p>
              </w:tc>
              <w:tc>
                <w:tcPr>
                  <w:tcW w:w="2570" w:type="pct"/>
                  <w:vAlign w:val="center"/>
                </w:tcPr>
                <w:p w14:paraId="312B8DA9" w14:textId="77777777" w:rsidR="009A3971" w:rsidRDefault="009A3971" w:rsidP="009A3971">
                  <w:pPr>
                    <w:spacing w:line="320" w:lineRule="exact"/>
                    <w:jc w:val="center"/>
                    <w:rPr>
                      <w:rFonts w:ascii="等线 Light" w:eastAsia="等线 Light" w:hAnsi="等线 Light" w:cs="华文细黑" w:hint="eastAsia"/>
                      <w:sz w:val="21"/>
                      <w:szCs w:val="21"/>
                    </w:rPr>
                  </w:pPr>
                  <w:r>
                    <w:rPr>
                      <w:rFonts w:ascii="等线 Light" w:eastAsia="等线 Light" w:hAnsi="等线 Light" w:cs="华文细黑" w:hint="eastAsia"/>
                      <w:sz w:val="21"/>
                      <w:szCs w:val="21"/>
                    </w:rPr>
                    <w:t>《</w:t>
                  </w:r>
                  <w:r>
                    <w:rPr>
                      <w:rFonts w:ascii="等线 Light" w:eastAsia="等线 Light" w:hAnsi="等线 Light" w:cs="华文细黑" w:hint="eastAsia"/>
                      <w:szCs w:val="21"/>
                    </w:rPr>
                    <w:t>工业企业厂界环境噪声排放标准</w:t>
                  </w:r>
                  <w:r>
                    <w:rPr>
                      <w:rFonts w:ascii="等线 Light" w:eastAsia="等线 Light" w:hAnsi="等线 Light" w:cs="华文细黑" w:hint="eastAsia"/>
                      <w:sz w:val="21"/>
                      <w:szCs w:val="21"/>
                    </w:rPr>
                    <w:t>》（</w:t>
                  </w:r>
                  <w:r>
                    <w:rPr>
                      <w:rFonts w:ascii="等线 Light" w:eastAsia="等线 Light" w:hAnsi="等线 Light" w:cs="华文细黑" w:hint="eastAsia"/>
                      <w:szCs w:val="21"/>
                    </w:rPr>
                    <w:t>GB12348-2008</w:t>
                  </w:r>
                  <w:r>
                    <w:rPr>
                      <w:rFonts w:ascii="等线 Light" w:eastAsia="等线 Light" w:hAnsi="等线 Light" w:cs="华文细黑" w:hint="eastAsia"/>
                      <w:sz w:val="21"/>
                      <w:szCs w:val="21"/>
                    </w:rPr>
                    <w:t>）3类噪声限值</w:t>
                  </w:r>
                </w:p>
              </w:tc>
            </w:tr>
          </w:tbl>
          <w:p w14:paraId="4AA42009" w14:textId="77777777" w:rsidR="005153FE" w:rsidRDefault="00000000">
            <w:pPr>
              <w:spacing w:line="360" w:lineRule="auto"/>
              <w:rPr>
                <w:rFonts w:ascii="Times New Roman" w:eastAsiaTheme="minorEastAsia" w:hAnsi="Times New Roman" w:cs="Times New Roman"/>
                <w:sz w:val="24"/>
                <w:szCs w:val="24"/>
              </w:rPr>
            </w:pPr>
            <w:r>
              <w:rPr>
                <w:rFonts w:ascii="Times New Roman" w:eastAsiaTheme="minorEastAsia" w:hAnsi="Times New Roman" w:cs="Times New Roman"/>
                <w:b/>
                <w:bCs/>
                <w:sz w:val="24"/>
                <w:szCs w:val="24"/>
              </w:rPr>
              <w:t>固体废物</w:t>
            </w:r>
            <w:r>
              <w:rPr>
                <w:rFonts w:ascii="Times New Roman" w:eastAsiaTheme="minorEastAsia" w:hAnsi="Times New Roman" w:cs="Times New Roman"/>
                <w:sz w:val="24"/>
                <w:szCs w:val="24"/>
              </w:rPr>
              <w:t>：</w:t>
            </w:r>
          </w:p>
          <w:p w14:paraId="156DC76C" w14:textId="5F5EDBFF" w:rsidR="005153FE" w:rsidRDefault="00000000">
            <w:pPr>
              <w:tabs>
                <w:tab w:val="left" w:pos="2592"/>
              </w:tabs>
              <w:spacing w:line="520" w:lineRule="exact"/>
              <w:ind w:firstLineChars="200" w:firstLine="482"/>
              <w:rPr>
                <w:rFonts w:ascii="宋体" w:eastAsia="宋体" w:hAnsi="宋体" w:cs="宋体" w:hint="eastAsia"/>
                <w:color w:val="000000"/>
                <w:sz w:val="24"/>
              </w:rPr>
            </w:pPr>
            <w:r>
              <w:rPr>
                <w:rFonts w:ascii="宋体" w:eastAsia="宋体" w:hAnsi="宋体" w:cs="宋体" w:hint="eastAsia"/>
                <w:b/>
                <w:sz w:val="24"/>
                <w:szCs w:val="24"/>
              </w:rPr>
              <w:t>环评：</w:t>
            </w:r>
            <w:r w:rsidR="00D7007B" w:rsidRPr="00D7007B">
              <w:rPr>
                <w:rFonts w:ascii="宋体" w:eastAsia="宋体" w:hAnsi="宋体" w:cs="宋体" w:hint="eastAsia"/>
                <w:color w:val="000000"/>
                <w:sz w:val="24"/>
              </w:rPr>
              <w:t>一般固</w:t>
            </w:r>
            <w:proofErr w:type="gramStart"/>
            <w:r w:rsidR="00D7007B" w:rsidRPr="00D7007B">
              <w:rPr>
                <w:rFonts w:ascii="宋体" w:eastAsia="宋体" w:hAnsi="宋体" w:cs="宋体" w:hint="eastAsia"/>
                <w:color w:val="000000"/>
                <w:sz w:val="24"/>
              </w:rPr>
              <w:t>废</w:t>
            </w:r>
            <w:r>
              <w:rPr>
                <w:rFonts w:ascii="宋体" w:eastAsia="宋体" w:hAnsi="宋体" w:cs="宋体" w:hint="eastAsia"/>
                <w:color w:val="000000"/>
                <w:sz w:val="24"/>
              </w:rPr>
              <w:t>按照</w:t>
            </w:r>
            <w:proofErr w:type="gramEnd"/>
            <w:r>
              <w:rPr>
                <w:rFonts w:ascii="宋体" w:eastAsia="宋体" w:hAnsi="宋体" w:cs="宋体" w:hint="eastAsia"/>
                <w:color w:val="000000"/>
                <w:sz w:val="24"/>
              </w:rPr>
              <w:t>《一般工业固体废物贮存、处置场污染控制标准》（GB18599-2001）中的要求，妥善处理，不会形成二次污染</w:t>
            </w:r>
            <w:r w:rsidR="00D7007B">
              <w:rPr>
                <w:rFonts w:ascii="宋体" w:eastAsia="宋体" w:hAnsi="宋体" w:cs="宋体" w:hint="eastAsia"/>
                <w:color w:val="000000"/>
                <w:sz w:val="24"/>
              </w:rPr>
              <w:t>，危险废物按照</w:t>
            </w:r>
            <w:r w:rsidR="00D7007B" w:rsidRPr="00D7007B">
              <w:rPr>
                <w:rFonts w:ascii="宋体" w:eastAsia="宋体" w:hAnsi="宋体" w:cs="宋体" w:hint="eastAsia"/>
                <w:color w:val="000000"/>
                <w:sz w:val="24"/>
              </w:rPr>
              <w:t>《危险废物贮存污染控制标准》（GB 18597-2001）</w:t>
            </w:r>
            <w:r w:rsidR="00D7007B">
              <w:rPr>
                <w:rFonts w:ascii="宋体" w:eastAsia="宋体" w:hAnsi="宋体" w:cs="宋体" w:hint="eastAsia"/>
                <w:color w:val="000000"/>
                <w:sz w:val="24"/>
              </w:rPr>
              <w:t>暂存处理</w:t>
            </w:r>
            <w:r>
              <w:rPr>
                <w:rFonts w:ascii="宋体" w:eastAsia="宋体" w:hAnsi="宋体" w:cs="宋体" w:hint="eastAsia"/>
                <w:color w:val="000000"/>
                <w:sz w:val="24"/>
              </w:rPr>
              <w:t>。</w:t>
            </w:r>
          </w:p>
          <w:p w14:paraId="18E672EB" w14:textId="09099769" w:rsidR="005153FE" w:rsidRPr="00AB26BB" w:rsidRDefault="00000000" w:rsidP="00AB26BB">
            <w:pPr>
              <w:tabs>
                <w:tab w:val="left" w:pos="2592"/>
              </w:tabs>
              <w:spacing w:line="520" w:lineRule="exact"/>
              <w:ind w:firstLineChars="200" w:firstLine="482"/>
              <w:rPr>
                <w:rFonts w:ascii="宋体" w:eastAsia="宋体" w:hAnsi="宋体" w:cs="宋体" w:hint="eastAsia"/>
                <w:color w:val="000000"/>
                <w:sz w:val="24"/>
              </w:rPr>
            </w:pPr>
            <w:r>
              <w:rPr>
                <w:rFonts w:ascii="宋体" w:eastAsia="宋体" w:hAnsi="宋体" w:cs="宋体" w:hint="eastAsia"/>
                <w:b/>
                <w:sz w:val="24"/>
                <w:szCs w:val="24"/>
              </w:rPr>
              <w:t>验收：</w:t>
            </w:r>
            <w:r w:rsidR="00D7007B" w:rsidRPr="00D7007B">
              <w:rPr>
                <w:rFonts w:ascii="宋体" w:eastAsia="宋体" w:hAnsi="宋体" w:cs="宋体" w:hint="eastAsia"/>
                <w:color w:val="000000"/>
                <w:sz w:val="24"/>
              </w:rPr>
              <w:t>一般固</w:t>
            </w:r>
            <w:proofErr w:type="gramStart"/>
            <w:r w:rsidR="00D7007B" w:rsidRPr="00D7007B">
              <w:rPr>
                <w:rFonts w:ascii="宋体" w:eastAsia="宋体" w:hAnsi="宋体" w:cs="宋体" w:hint="eastAsia"/>
                <w:color w:val="000000"/>
                <w:sz w:val="24"/>
              </w:rPr>
              <w:t>废</w:t>
            </w:r>
            <w:r>
              <w:rPr>
                <w:rFonts w:ascii="宋体" w:eastAsia="宋体" w:hAnsi="宋体" w:cs="宋体" w:hint="eastAsia"/>
                <w:color w:val="000000"/>
                <w:sz w:val="24"/>
              </w:rPr>
              <w:t>按照</w:t>
            </w:r>
            <w:proofErr w:type="gramEnd"/>
            <w:r>
              <w:rPr>
                <w:rFonts w:ascii="宋体" w:eastAsia="宋体" w:hAnsi="宋体" w:cs="宋体" w:hint="eastAsia"/>
                <w:color w:val="000000"/>
                <w:sz w:val="24"/>
              </w:rPr>
              <w:t>《</w:t>
            </w:r>
            <w:r w:rsidR="001C63B9" w:rsidRPr="001C63B9">
              <w:rPr>
                <w:rFonts w:ascii="宋体" w:eastAsia="宋体" w:hAnsi="宋体" w:cs="宋体" w:hint="eastAsia"/>
                <w:color w:val="000000"/>
                <w:sz w:val="24"/>
              </w:rPr>
              <w:t>一般工业固体废物贮存和填埋污染控制标准</w:t>
            </w:r>
            <w:r>
              <w:rPr>
                <w:rFonts w:ascii="宋体" w:eastAsia="宋体" w:hAnsi="宋体" w:cs="宋体" w:hint="eastAsia"/>
                <w:color w:val="000000"/>
                <w:sz w:val="24"/>
              </w:rPr>
              <w:t>》（</w:t>
            </w:r>
            <w:r w:rsidR="001C63B9" w:rsidRPr="001C63B9">
              <w:rPr>
                <w:rFonts w:ascii="宋体" w:eastAsia="宋体" w:hAnsi="宋体" w:cs="宋体"/>
                <w:color w:val="000000"/>
                <w:sz w:val="24"/>
              </w:rPr>
              <w:t>GB 18599-2020</w:t>
            </w:r>
            <w:r>
              <w:rPr>
                <w:rFonts w:ascii="宋体" w:eastAsia="宋体" w:hAnsi="宋体" w:cs="宋体" w:hint="eastAsia"/>
                <w:color w:val="000000"/>
                <w:sz w:val="24"/>
              </w:rPr>
              <w:t>）中的要求，妥善处理，不会形成二次污染</w:t>
            </w:r>
            <w:r w:rsidR="00D7007B">
              <w:rPr>
                <w:rFonts w:ascii="宋体" w:eastAsia="宋体" w:hAnsi="宋体" w:cs="宋体" w:hint="eastAsia"/>
                <w:color w:val="000000"/>
                <w:sz w:val="24"/>
              </w:rPr>
              <w:t>，危险废物按照</w:t>
            </w:r>
            <w:r w:rsidR="00D7007B" w:rsidRPr="00D7007B">
              <w:rPr>
                <w:rFonts w:ascii="宋体" w:eastAsia="宋体" w:hAnsi="宋体" w:cs="宋体" w:hint="eastAsia"/>
                <w:color w:val="000000"/>
                <w:sz w:val="24"/>
              </w:rPr>
              <w:t>《危险废物贮存污染控制标准》（GB 18597-2001）</w:t>
            </w:r>
            <w:r w:rsidR="00D7007B">
              <w:rPr>
                <w:rFonts w:ascii="宋体" w:eastAsia="宋体" w:hAnsi="宋体" w:cs="宋体" w:hint="eastAsia"/>
                <w:color w:val="000000"/>
                <w:sz w:val="24"/>
              </w:rPr>
              <w:t>暂存处理</w:t>
            </w:r>
            <w:r>
              <w:rPr>
                <w:rFonts w:ascii="宋体" w:eastAsia="宋体" w:hAnsi="宋体" w:cs="宋体" w:hint="eastAsia"/>
                <w:color w:val="000000"/>
                <w:sz w:val="24"/>
              </w:rPr>
              <w:t>。</w:t>
            </w:r>
          </w:p>
        </w:tc>
      </w:tr>
    </w:tbl>
    <w:p w14:paraId="4A3B685C" w14:textId="77777777" w:rsidR="005153FE" w:rsidRDefault="00000000">
      <w:pPr>
        <w:spacing w:line="360" w:lineRule="auto"/>
        <w:rPr>
          <w:rFonts w:ascii="Times New Roman" w:eastAsiaTheme="minorEastAsia" w:hAnsi="Times New Roman" w:cs="Times New Roman"/>
          <w:b/>
          <w:sz w:val="21"/>
          <w:szCs w:val="21"/>
        </w:rPr>
      </w:pPr>
      <w:bookmarkStart w:id="3" w:name="_Toc29844_WPSOffice_Level1"/>
      <w:bookmarkStart w:id="4" w:name="_Toc127255058"/>
      <w:r>
        <w:rPr>
          <w:rStyle w:val="10"/>
          <w:rFonts w:ascii="Times New Roman" w:eastAsiaTheme="minorEastAsia" w:hAnsi="Times New Roman" w:cs="Times New Roman"/>
        </w:rPr>
        <w:lastRenderedPageBreak/>
        <w:t>表二</w:t>
      </w:r>
      <w:bookmarkEnd w:id="3"/>
      <w:r>
        <w:rPr>
          <w:rStyle w:val="10"/>
          <w:rFonts w:ascii="Times New Roman" w:eastAsiaTheme="minorEastAsia" w:hAnsi="Times New Roman" w:cs="Times New Roman" w:hint="eastAsia"/>
        </w:rPr>
        <w:t xml:space="preserve"> </w:t>
      </w:r>
      <w:r>
        <w:rPr>
          <w:rStyle w:val="10"/>
          <w:rFonts w:ascii="Times New Roman" w:eastAsiaTheme="minorEastAsia" w:hAnsi="Times New Roman" w:cs="Times New Roman" w:hint="eastAsia"/>
        </w:rPr>
        <w:t>项目建设情况</w:t>
      </w:r>
      <w:bookmarkEnd w:id="4"/>
    </w:p>
    <w:tbl>
      <w:tblPr>
        <w:tblW w:w="9226"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9226"/>
      </w:tblGrid>
      <w:tr w:rsidR="005153FE" w14:paraId="24C8B0EC" w14:textId="77777777">
        <w:trPr>
          <w:trHeight w:val="13044"/>
        </w:trPr>
        <w:tc>
          <w:tcPr>
            <w:tcW w:w="9226" w:type="dxa"/>
          </w:tcPr>
          <w:p w14:paraId="641F5B60" w14:textId="77777777" w:rsidR="005153FE" w:rsidRDefault="00000000">
            <w:pPr>
              <w:spacing w:line="360" w:lineRule="auto"/>
              <w:jc w:val="both"/>
              <w:rPr>
                <w:rFonts w:ascii="宋体" w:eastAsia="宋体" w:hAnsi="宋体" w:cs="宋体" w:hint="eastAsia"/>
                <w:b/>
                <w:sz w:val="28"/>
                <w:szCs w:val="28"/>
              </w:rPr>
            </w:pPr>
            <w:r>
              <w:rPr>
                <w:rFonts w:ascii="宋体" w:eastAsia="宋体" w:hAnsi="宋体" w:cs="宋体" w:hint="eastAsia"/>
                <w:b/>
                <w:bCs/>
                <w:sz w:val="24"/>
                <w:szCs w:val="24"/>
              </w:rPr>
              <w:lastRenderedPageBreak/>
              <w:t>2.1</w:t>
            </w:r>
            <w:r>
              <w:rPr>
                <w:rFonts w:ascii="宋体" w:eastAsia="宋体" w:hAnsi="宋体" w:cs="宋体" w:hint="eastAsia"/>
                <w:b/>
                <w:sz w:val="28"/>
                <w:szCs w:val="28"/>
              </w:rPr>
              <w:t>工程建设内容及规模</w:t>
            </w:r>
          </w:p>
          <w:p w14:paraId="2201566E" w14:textId="77777777" w:rsidR="005153FE" w:rsidRDefault="00000000">
            <w:pPr>
              <w:spacing w:line="500" w:lineRule="exact"/>
              <w:ind w:firstLineChars="200" w:firstLine="482"/>
              <w:jc w:val="both"/>
              <w:rPr>
                <w:rFonts w:ascii="宋体" w:eastAsia="宋体" w:hAnsi="宋体" w:cs="宋体" w:hint="eastAsia"/>
                <w:b/>
                <w:sz w:val="24"/>
              </w:rPr>
            </w:pPr>
            <w:r>
              <w:rPr>
                <w:rFonts w:ascii="宋体" w:eastAsia="宋体" w:hAnsi="宋体" w:cs="宋体" w:hint="eastAsia"/>
                <w:b/>
                <w:sz w:val="24"/>
              </w:rPr>
              <w:t>2.1.1工程名称、性质、建设地点</w:t>
            </w:r>
          </w:p>
          <w:p w14:paraId="269D238C" w14:textId="77777777" w:rsidR="00234190" w:rsidRPr="00234190" w:rsidRDefault="00234190" w:rsidP="00234190">
            <w:pPr>
              <w:spacing w:line="500" w:lineRule="exact"/>
              <w:ind w:firstLineChars="200" w:firstLine="480"/>
              <w:jc w:val="both"/>
              <w:rPr>
                <w:rFonts w:ascii="宋体" w:eastAsia="宋体" w:hAnsi="宋体" w:cs="宋体" w:hint="eastAsia"/>
                <w:sz w:val="24"/>
              </w:rPr>
            </w:pPr>
            <w:r w:rsidRPr="00234190">
              <w:rPr>
                <w:rFonts w:ascii="宋体" w:eastAsia="宋体" w:hAnsi="宋体" w:cs="宋体" w:hint="eastAsia"/>
                <w:sz w:val="24"/>
              </w:rPr>
              <w:t>项目名称：金山捷远IBC</w:t>
            </w:r>
            <w:proofErr w:type="gramStart"/>
            <w:r w:rsidRPr="00234190">
              <w:rPr>
                <w:rFonts w:ascii="宋体" w:eastAsia="宋体" w:hAnsi="宋体" w:cs="宋体" w:hint="eastAsia"/>
                <w:sz w:val="24"/>
              </w:rPr>
              <w:t>吨桶项目</w:t>
            </w:r>
            <w:proofErr w:type="gramEnd"/>
          </w:p>
          <w:p w14:paraId="75697345" w14:textId="77777777" w:rsidR="00234190" w:rsidRPr="00234190" w:rsidRDefault="00234190" w:rsidP="00234190">
            <w:pPr>
              <w:spacing w:line="500" w:lineRule="exact"/>
              <w:ind w:firstLineChars="200" w:firstLine="480"/>
              <w:jc w:val="both"/>
              <w:rPr>
                <w:rFonts w:ascii="宋体" w:eastAsia="宋体" w:hAnsi="宋体" w:cs="宋体" w:hint="eastAsia"/>
                <w:sz w:val="24"/>
              </w:rPr>
            </w:pPr>
            <w:r w:rsidRPr="00234190">
              <w:rPr>
                <w:rFonts w:ascii="宋体" w:eastAsia="宋体" w:hAnsi="宋体" w:cs="宋体" w:hint="eastAsia"/>
                <w:sz w:val="24"/>
              </w:rPr>
              <w:t>建设单位：四川金山捷远包装有限公司</w:t>
            </w:r>
          </w:p>
          <w:p w14:paraId="69780DDB" w14:textId="77777777" w:rsidR="00234190" w:rsidRPr="00234190" w:rsidRDefault="00234190" w:rsidP="00234190">
            <w:pPr>
              <w:spacing w:line="500" w:lineRule="exact"/>
              <w:ind w:firstLineChars="200" w:firstLine="480"/>
              <w:jc w:val="both"/>
              <w:rPr>
                <w:rFonts w:ascii="宋体" w:eastAsia="宋体" w:hAnsi="宋体" w:cs="宋体" w:hint="eastAsia"/>
                <w:sz w:val="24"/>
              </w:rPr>
            </w:pPr>
            <w:r w:rsidRPr="00234190">
              <w:rPr>
                <w:rFonts w:ascii="宋体" w:eastAsia="宋体" w:hAnsi="宋体" w:cs="宋体" w:hint="eastAsia"/>
                <w:sz w:val="24"/>
              </w:rPr>
              <w:t>项目性质：新建（原生产线拆除、新建本项目）</w:t>
            </w:r>
          </w:p>
          <w:p w14:paraId="3DB88B10" w14:textId="77777777" w:rsidR="00234190" w:rsidRPr="00234190" w:rsidRDefault="00234190" w:rsidP="00234190">
            <w:pPr>
              <w:spacing w:line="500" w:lineRule="exact"/>
              <w:ind w:firstLineChars="200" w:firstLine="480"/>
              <w:jc w:val="both"/>
              <w:rPr>
                <w:rFonts w:ascii="宋体" w:eastAsia="宋体" w:hAnsi="宋体" w:cs="宋体" w:hint="eastAsia"/>
                <w:sz w:val="24"/>
              </w:rPr>
            </w:pPr>
            <w:r w:rsidRPr="00234190">
              <w:rPr>
                <w:rFonts w:ascii="宋体" w:eastAsia="宋体" w:hAnsi="宋体" w:cs="宋体" w:hint="eastAsia"/>
                <w:sz w:val="24"/>
              </w:rPr>
              <w:t>建设地点：自贡市自流井</w:t>
            </w:r>
            <w:proofErr w:type="gramStart"/>
            <w:r w:rsidRPr="00234190">
              <w:rPr>
                <w:rFonts w:ascii="宋体" w:eastAsia="宋体" w:hAnsi="宋体" w:cs="宋体" w:hint="eastAsia"/>
                <w:sz w:val="24"/>
              </w:rPr>
              <w:t>区舒坪</w:t>
            </w:r>
            <w:proofErr w:type="gramEnd"/>
            <w:r w:rsidRPr="00234190">
              <w:rPr>
                <w:rFonts w:ascii="宋体" w:eastAsia="宋体" w:hAnsi="宋体" w:cs="宋体" w:hint="eastAsia"/>
                <w:sz w:val="24"/>
              </w:rPr>
              <w:t>镇工业集中区B1-03地块玛瑙路8号</w:t>
            </w:r>
          </w:p>
          <w:p w14:paraId="471A8A4B" w14:textId="77777777" w:rsidR="00234190" w:rsidRDefault="00234190" w:rsidP="00234190">
            <w:pPr>
              <w:spacing w:line="500" w:lineRule="exact"/>
              <w:ind w:firstLineChars="200" w:firstLine="480"/>
              <w:jc w:val="both"/>
              <w:rPr>
                <w:rFonts w:ascii="宋体" w:eastAsia="宋体" w:hAnsi="宋体" w:cs="宋体" w:hint="eastAsia"/>
                <w:sz w:val="24"/>
              </w:rPr>
            </w:pPr>
            <w:r w:rsidRPr="00234190">
              <w:rPr>
                <w:rFonts w:ascii="宋体" w:eastAsia="宋体" w:hAnsi="宋体" w:cs="宋体" w:hint="eastAsia"/>
                <w:sz w:val="24"/>
              </w:rPr>
              <w:t>建设投资：4000万元</w:t>
            </w:r>
          </w:p>
          <w:p w14:paraId="17120DDF" w14:textId="19C21E8B" w:rsidR="005153FE" w:rsidRDefault="00000000" w:rsidP="00234190">
            <w:pPr>
              <w:spacing w:line="500" w:lineRule="exact"/>
              <w:ind w:firstLineChars="200" w:firstLine="482"/>
              <w:jc w:val="both"/>
              <w:rPr>
                <w:rFonts w:ascii="宋体" w:eastAsia="宋体" w:hAnsi="宋体" w:cs="宋体" w:hint="eastAsia"/>
                <w:b/>
                <w:sz w:val="24"/>
              </w:rPr>
            </w:pPr>
            <w:r>
              <w:rPr>
                <w:rFonts w:ascii="宋体" w:eastAsia="宋体" w:hAnsi="宋体" w:cs="宋体" w:hint="eastAsia"/>
                <w:b/>
                <w:sz w:val="24"/>
              </w:rPr>
              <w:t>2.1.2建设规模</w:t>
            </w:r>
          </w:p>
          <w:p w14:paraId="2AAAD10C" w14:textId="74427653" w:rsidR="005153FE" w:rsidRDefault="00234190">
            <w:pPr>
              <w:spacing w:line="500" w:lineRule="exact"/>
              <w:ind w:firstLineChars="200" w:firstLine="480"/>
              <w:jc w:val="both"/>
              <w:rPr>
                <w:rFonts w:ascii="宋体" w:eastAsia="宋体" w:hAnsi="宋体" w:cs="宋体" w:hint="eastAsia"/>
                <w:sz w:val="24"/>
              </w:rPr>
            </w:pPr>
            <w:r w:rsidRPr="00234190">
              <w:rPr>
                <w:rFonts w:ascii="宋体" w:eastAsia="宋体" w:hAnsi="宋体" w:cs="宋体" w:hint="eastAsia"/>
                <w:sz w:val="24"/>
              </w:rPr>
              <w:t>本项目利用原有厂房进行适应性改造，原有“年产350万吨钢桶封闭器生产线”项目已全部关停拆除，本项目新购置吹塑机、破碎机、搅拌机、焊机、折弯机等生产设备建设“金山捷远IBC吨桶项目”，项目建成后，年产IBC</w:t>
            </w:r>
            <w:proofErr w:type="gramStart"/>
            <w:r w:rsidRPr="00234190">
              <w:rPr>
                <w:rFonts w:ascii="宋体" w:eastAsia="宋体" w:hAnsi="宋体" w:cs="宋体" w:hint="eastAsia"/>
                <w:sz w:val="24"/>
              </w:rPr>
              <w:t>吨桶25000只</w:t>
            </w:r>
            <w:proofErr w:type="gramEnd"/>
            <w:r>
              <w:rPr>
                <w:rFonts w:ascii="宋体" w:eastAsia="宋体" w:hAnsi="宋体" w:cs="宋体" w:hint="eastAsia"/>
                <w:sz w:val="24"/>
              </w:rPr>
              <w:t>。</w:t>
            </w:r>
          </w:p>
          <w:p w14:paraId="3F9E5D96" w14:textId="25F20386" w:rsidR="00D7007B" w:rsidRDefault="00D7007B" w:rsidP="00D7007B">
            <w:pPr>
              <w:spacing w:line="500" w:lineRule="exact"/>
              <w:ind w:firstLineChars="200" w:firstLine="482"/>
              <w:jc w:val="both"/>
              <w:rPr>
                <w:rFonts w:ascii="宋体" w:eastAsia="宋体" w:hAnsi="宋体" w:cs="宋体" w:hint="eastAsia"/>
                <w:b/>
                <w:sz w:val="24"/>
              </w:rPr>
            </w:pPr>
            <w:r>
              <w:rPr>
                <w:rFonts w:ascii="宋体" w:eastAsia="宋体" w:hAnsi="宋体" w:cs="宋体" w:hint="eastAsia"/>
                <w:b/>
                <w:sz w:val="24"/>
              </w:rPr>
              <w:t>2.1.</w:t>
            </w:r>
            <w:r>
              <w:rPr>
                <w:rFonts w:ascii="宋体" w:eastAsia="宋体" w:hAnsi="宋体" w:cs="宋体"/>
                <w:b/>
                <w:sz w:val="24"/>
              </w:rPr>
              <w:t>3</w:t>
            </w:r>
            <w:r>
              <w:rPr>
                <w:rFonts w:ascii="宋体" w:eastAsia="宋体" w:hAnsi="宋体" w:cs="宋体" w:hint="eastAsia"/>
                <w:b/>
                <w:sz w:val="24"/>
              </w:rPr>
              <w:t>项目组成</w:t>
            </w:r>
          </w:p>
          <w:p w14:paraId="424C60A6" w14:textId="0D9B1182" w:rsidR="005153FE" w:rsidRDefault="00000000" w:rsidP="00D7007B">
            <w:pPr>
              <w:spacing w:line="500" w:lineRule="exact"/>
              <w:ind w:firstLineChars="1145" w:firstLine="2759"/>
              <w:jc w:val="both"/>
              <w:rPr>
                <w:rFonts w:ascii="宋体" w:eastAsia="宋体" w:hAnsi="宋体" w:cs="宋体" w:hint="eastAsia"/>
                <w:b/>
                <w:sz w:val="24"/>
                <w:szCs w:val="24"/>
              </w:rPr>
            </w:pPr>
            <w:r>
              <w:rPr>
                <w:rFonts w:ascii="宋体" w:eastAsia="宋体" w:hAnsi="宋体" w:cs="宋体" w:hint="eastAsia"/>
                <w:b/>
                <w:sz w:val="24"/>
                <w:szCs w:val="24"/>
              </w:rPr>
              <w:t>表2-</w:t>
            </w:r>
            <w:r w:rsidR="00D7007B">
              <w:rPr>
                <w:rFonts w:ascii="宋体" w:eastAsia="宋体" w:hAnsi="宋体" w:cs="宋体"/>
                <w:b/>
                <w:sz w:val="24"/>
                <w:szCs w:val="24"/>
              </w:rPr>
              <w:t>1</w:t>
            </w:r>
            <w:r>
              <w:rPr>
                <w:rFonts w:ascii="宋体" w:eastAsia="宋体" w:hAnsi="宋体" w:cs="宋体" w:hint="eastAsia"/>
                <w:b/>
                <w:sz w:val="24"/>
                <w:szCs w:val="24"/>
              </w:rPr>
              <w:t xml:space="preserve">    项目组成表</w:t>
            </w:r>
          </w:p>
          <w:tbl>
            <w:tblPr>
              <w:tblW w:w="0" w:type="auto"/>
              <w:jc w:val="center"/>
              <w:tblBorders>
                <w:top w:val="single" w:sz="12" w:space="0" w:color="auto"/>
                <w:left w:val="single" w:sz="4" w:space="0" w:color="auto"/>
                <w:bottom w:val="single" w:sz="12" w:space="0" w:color="auto"/>
                <w:right w:val="single" w:sz="4"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359"/>
              <w:gridCol w:w="360"/>
              <w:gridCol w:w="415"/>
              <w:gridCol w:w="5435"/>
              <w:gridCol w:w="2431"/>
            </w:tblGrid>
            <w:tr w:rsidR="006620C6" w14:paraId="221E9AF8" w14:textId="206DCF19" w:rsidTr="001F604A">
              <w:trPr>
                <w:cantSplit/>
                <w:trHeight w:val="1050"/>
                <w:tblHeader/>
                <w:jc w:val="center"/>
              </w:trPr>
              <w:tc>
                <w:tcPr>
                  <w:tcW w:w="0" w:type="auto"/>
                  <w:gridSpan w:val="2"/>
                  <w:vAlign w:val="center"/>
                </w:tcPr>
                <w:p w14:paraId="072495F4" w14:textId="77777777" w:rsidR="00D7007B" w:rsidRDefault="00D7007B">
                  <w:pPr>
                    <w:spacing w:line="240" w:lineRule="atLeast"/>
                    <w:jc w:val="both"/>
                    <w:rPr>
                      <w:rFonts w:ascii="宋体" w:eastAsia="宋体" w:hAnsi="宋体" w:cs="宋体" w:hint="eastAsia"/>
                      <w:szCs w:val="21"/>
                    </w:rPr>
                  </w:pPr>
                  <w:r>
                    <w:rPr>
                      <w:rFonts w:ascii="宋体" w:eastAsia="宋体" w:hAnsi="宋体" w:cs="宋体" w:hint="eastAsia"/>
                      <w:szCs w:val="21"/>
                    </w:rPr>
                    <w:t>名称</w:t>
                  </w:r>
                </w:p>
              </w:tc>
              <w:tc>
                <w:tcPr>
                  <w:tcW w:w="0" w:type="auto"/>
                  <w:gridSpan w:val="2"/>
                  <w:vAlign w:val="center"/>
                </w:tcPr>
                <w:p w14:paraId="2199565C" w14:textId="4F942AFA" w:rsidR="00D7007B" w:rsidRDefault="00D7007B">
                  <w:pPr>
                    <w:spacing w:line="240" w:lineRule="atLeast"/>
                    <w:jc w:val="both"/>
                    <w:rPr>
                      <w:rFonts w:ascii="宋体" w:eastAsia="宋体" w:hAnsi="宋体" w:cs="宋体" w:hint="eastAsia"/>
                      <w:szCs w:val="21"/>
                    </w:rPr>
                  </w:pPr>
                  <w:r>
                    <w:rPr>
                      <w:rFonts w:ascii="宋体" w:eastAsia="宋体" w:hAnsi="宋体" w:cs="宋体" w:hint="eastAsia"/>
                      <w:szCs w:val="21"/>
                    </w:rPr>
                    <w:t>环</w:t>
                  </w:r>
                  <w:proofErr w:type="gramStart"/>
                  <w:r>
                    <w:rPr>
                      <w:rFonts w:ascii="宋体" w:eastAsia="宋体" w:hAnsi="宋体" w:cs="宋体" w:hint="eastAsia"/>
                      <w:szCs w:val="21"/>
                    </w:rPr>
                    <w:t>评建设</w:t>
                  </w:r>
                  <w:proofErr w:type="gramEnd"/>
                  <w:r>
                    <w:rPr>
                      <w:rFonts w:ascii="宋体" w:eastAsia="宋体" w:hAnsi="宋体" w:cs="宋体" w:hint="eastAsia"/>
                      <w:szCs w:val="21"/>
                    </w:rPr>
                    <w:t>内容及规模</w:t>
                  </w:r>
                </w:p>
              </w:tc>
              <w:tc>
                <w:tcPr>
                  <w:tcW w:w="0" w:type="auto"/>
                  <w:tcBorders>
                    <w:bottom w:val="single" w:sz="4" w:space="0" w:color="auto"/>
                  </w:tcBorders>
                  <w:vAlign w:val="center"/>
                </w:tcPr>
                <w:p w14:paraId="1292BB0D" w14:textId="187610C2" w:rsidR="00D7007B" w:rsidRDefault="00D7007B">
                  <w:pPr>
                    <w:spacing w:line="240" w:lineRule="atLeast"/>
                    <w:jc w:val="both"/>
                    <w:rPr>
                      <w:rFonts w:ascii="宋体" w:eastAsia="宋体" w:hAnsi="宋体" w:cs="宋体" w:hint="eastAsia"/>
                      <w:szCs w:val="21"/>
                    </w:rPr>
                  </w:pPr>
                  <w:r>
                    <w:rPr>
                      <w:rFonts w:ascii="宋体" w:eastAsia="宋体" w:hAnsi="宋体" w:cs="宋体" w:hint="eastAsia"/>
                      <w:szCs w:val="21"/>
                    </w:rPr>
                    <w:t>实际建设内容和规模</w:t>
                  </w:r>
                </w:p>
              </w:tc>
            </w:tr>
            <w:tr w:rsidR="006620C6" w14:paraId="199BA33C" w14:textId="77777777" w:rsidTr="001F604A">
              <w:trPr>
                <w:cantSplit/>
                <w:trHeight w:val="1775"/>
                <w:jc w:val="center"/>
              </w:trPr>
              <w:tc>
                <w:tcPr>
                  <w:tcW w:w="0" w:type="auto"/>
                  <w:vAlign w:val="center"/>
                </w:tcPr>
                <w:p w14:paraId="06C5D61F" w14:textId="77777777" w:rsidR="00D7007B" w:rsidRDefault="00D7007B" w:rsidP="00D7007B">
                  <w:pPr>
                    <w:spacing w:line="240" w:lineRule="atLeast"/>
                    <w:jc w:val="both"/>
                    <w:rPr>
                      <w:rFonts w:ascii="宋体" w:eastAsia="宋体" w:hAnsi="宋体" w:cs="宋体" w:hint="eastAsia"/>
                      <w:szCs w:val="21"/>
                    </w:rPr>
                  </w:pPr>
                  <w:r>
                    <w:rPr>
                      <w:rFonts w:ascii="宋体" w:eastAsia="宋体" w:hAnsi="宋体" w:cs="宋体" w:hint="eastAsia"/>
                      <w:szCs w:val="21"/>
                    </w:rPr>
                    <w:t>主体</w:t>
                  </w:r>
                </w:p>
                <w:p w14:paraId="6EB42AAA" w14:textId="77777777" w:rsidR="00D7007B" w:rsidRDefault="00D7007B" w:rsidP="00D7007B">
                  <w:pPr>
                    <w:spacing w:line="240" w:lineRule="atLeast"/>
                    <w:jc w:val="both"/>
                    <w:rPr>
                      <w:rFonts w:ascii="宋体" w:eastAsia="宋体" w:hAnsi="宋体" w:cs="宋体" w:hint="eastAsia"/>
                      <w:szCs w:val="21"/>
                    </w:rPr>
                  </w:pPr>
                  <w:r>
                    <w:rPr>
                      <w:rFonts w:ascii="宋体" w:eastAsia="宋体" w:hAnsi="宋体" w:cs="宋体" w:hint="eastAsia"/>
                      <w:szCs w:val="21"/>
                    </w:rPr>
                    <w:t>工程</w:t>
                  </w:r>
                </w:p>
              </w:tc>
              <w:tc>
                <w:tcPr>
                  <w:tcW w:w="0" w:type="auto"/>
                  <w:vAlign w:val="center"/>
                </w:tcPr>
                <w:p w14:paraId="10D5BFEF" w14:textId="50321834" w:rsidR="00D7007B" w:rsidRDefault="00D7007B" w:rsidP="00D7007B">
                  <w:pPr>
                    <w:spacing w:line="240" w:lineRule="atLeast"/>
                    <w:jc w:val="both"/>
                    <w:rPr>
                      <w:rFonts w:ascii="宋体" w:eastAsia="宋体" w:hAnsi="宋体" w:cs="宋体" w:hint="eastAsia"/>
                      <w:szCs w:val="21"/>
                    </w:rPr>
                  </w:pPr>
                  <w:r>
                    <w:t>生产车间</w:t>
                  </w:r>
                </w:p>
              </w:tc>
              <w:tc>
                <w:tcPr>
                  <w:tcW w:w="0" w:type="auto"/>
                  <w:gridSpan w:val="2"/>
                  <w:tcBorders>
                    <w:right w:val="single" w:sz="4" w:space="0" w:color="auto"/>
                  </w:tcBorders>
                  <w:vAlign w:val="center"/>
                </w:tcPr>
                <w:p w14:paraId="7330F72F" w14:textId="4FA777BB" w:rsidR="00D7007B" w:rsidRDefault="00343C5F" w:rsidP="00D7007B">
                  <w:pPr>
                    <w:spacing w:line="240" w:lineRule="atLeast"/>
                    <w:jc w:val="both"/>
                    <w:rPr>
                      <w:rFonts w:ascii="宋体" w:eastAsia="宋体" w:hAnsi="宋体" w:cs="宋体" w:hint="eastAsia"/>
                      <w:szCs w:val="21"/>
                    </w:rPr>
                  </w:pPr>
                  <w:r w:rsidRPr="00343C5F">
                    <w:rPr>
                      <w:rFonts w:ascii="宋体" w:eastAsia="宋体" w:hAnsi="宋体" w:cs="宋体" w:hint="eastAsia"/>
                      <w:szCs w:val="21"/>
                    </w:rPr>
                    <w:t>1F，钢结构，占地面积约3200m</w:t>
                  </w:r>
                  <w:r w:rsidRPr="00343C5F">
                    <w:rPr>
                      <w:rFonts w:ascii="宋体" w:eastAsia="宋体" w:hAnsi="宋体" w:cs="宋体" w:hint="eastAsia"/>
                      <w:szCs w:val="21"/>
                      <w:vertAlign w:val="superscript"/>
                    </w:rPr>
                    <w:t>2</w:t>
                  </w:r>
                  <w:r w:rsidRPr="00343C5F">
                    <w:rPr>
                      <w:rFonts w:ascii="宋体" w:eastAsia="宋体" w:hAnsi="宋体" w:cs="宋体" w:hint="eastAsia"/>
                      <w:szCs w:val="21"/>
                    </w:rPr>
                    <w:t>，利用原有厂房进行适应性改造，原有项目已全部关停拆除。新购置吹塑机、破碎机、搅拌机、焊机、折弯机等生产设备建设1条IBC</w:t>
                  </w:r>
                  <w:proofErr w:type="gramStart"/>
                  <w:r w:rsidRPr="00343C5F">
                    <w:rPr>
                      <w:rFonts w:ascii="宋体" w:eastAsia="宋体" w:hAnsi="宋体" w:cs="宋体" w:hint="eastAsia"/>
                      <w:szCs w:val="21"/>
                    </w:rPr>
                    <w:t>吨桶生产线</w:t>
                  </w:r>
                  <w:proofErr w:type="gramEnd"/>
                  <w:r w:rsidRPr="00343C5F">
                    <w:rPr>
                      <w:rFonts w:ascii="宋体" w:eastAsia="宋体" w:hAnsi="宋体" w:cs="宋体" w:hint="eastAsia"/>
                      <w:szCs w:val="21"/>
                    </w:rPr>
                    <w:t>，年产IBC</w:t>
                  </w:r>
                  <w:proofErr w:type="gramStart"/>
                  <w:r w:rsidRPr="00343C5F">
                    <w:rPr>
                      <w:rFonts w:ascii="宋体" w:eastAsia="宋体" w:hAnsi="宋体" w:cs="宋体" w:hint="eastAsia"/>
                      <w:szCs w:val="21"/>
                    </w:rPr>
                    <w:t>吨桶25000只</w:t>
                  </w:r>
                  <w:proofErr w:type="gramEnd"/>
                  <w:r w:rsidRPr="00343C5F">
                    <w:rPr>
                      <w:rFonts w:ascii="宋体" w:eastAsia="宋体" w:hAnsi="宋体" w:cs="宋体" w:hint="eastAsia"/>
                      <w:szCs w:val="21"/>
                    </w:rPr>
                    <w:t>。</w:t>
                  </w:r>
                </w:p>
              </w:tc>
              <w:tc>
                <w:tcPr>
                  <w:tcW w:w="0" w:type="auto"/>
                  <w:tcBorders>
                    <w:top w:val="single" w:sz="4" w:space="0" w:color="auto"/>
                    <w:left w:val="single" w:sz="4" w:space="0" w:color="auto"/>
                    <w:bottom w:val="single" w:sz="4" w:space="0" w:color="auto"/>
                  </w:tcBorders>
                  <w:vAlign w:val="center"/>
                </w:tcPr>
                <w:p w14:paraId="7A304D91" w14:textId="32D6DD27" w:rsidR="00D7007B" w:rsidRDefault="00E913F0" w:rsidP="00D7007B">
                  <w:pPr>
                    <w:spacing w:line="240" w:lineRule="atLeast"/>
                    <w:jc w:val="both"/>
                    <w:rPr>
                      <w:rFonts w:ascii="宋体" w:eastAsia="宋体" w:hAnsi="宋体" w:cs="宋体" w:hint="eastAsia"/>
                      <w:szCs w:val="21"/>
                    </w:rPr>
                  </w:pPr>
                  <w:r>
                    <w:rPr>
                      <w:rFonts w:ascii="宋体" w:eastAsia="宋体" w:hAnsi="宋体" w:cs="宋体" w:hint="eastAsia"/>
                      <w:szCs w:val="21"/>
                    </w:rPr>
                    <w:t>利用原厂房</w:t>
                  </w:r>
                  <w:proofErr w:type="gramStart"/>
                  <w:r>
                    <w:rPr>
                      <w:rFonts w:ascii="宋体" w:eastAsia="宋体" w:hAnsi="宋体" w:cs="宋体" w:hint="eastAsia"/>
                      <w:szCs w:val="21"/>
                    </w:rPr>
                    <w:t>进行利旧改造</w:t>
                  </w:r>
                  <w:proofErr w:type="gramEnd"/>
                  <w:r>
                    <w:rPr>
                      <w:rFonts w:ascii="宋体" w:eastAsia="宋体" w:hAnsi="宋体" w:cs="宋体" w:hint="eastAsia"/>
                      <w:szCs w:val="21"/>
                    </w:rPr>
                    <w:t>，新购置</w:t>
                  </w:r>
                  <w:r w:rsidRPr="00343C5F">
                    <w:rPr>
                      <w:rFonts w:ascii="宋体" w:eastAsia="宋体" w:hAnsi="宋体" w:cs="宋体" w:hint="eastAsia"/>
                      <w:szCs w:val="21"/>
                    </w:rPr>
                    <w:t>吹塑机、破碎机、搅拌机、焊机、折弯机等</w:t>
                  </w:r>
                  <w:r>
                    <w:rPr>
                      <w:rFonts w:ascii="宋体" w:eastAsia="宋体" w:hAnsi="宋体" w:cs="宋体" w:hint="eastAsia"/>
                      <w:szCs w:val="21"/>
                    </w:rPr>
                    <w:t>生产设备建设</w:t>
                  </w:r>
                  <w:r w:rsidRPr="00343C5F">
                    <w:rPr>
                      <w:rFonts w:ascii="宋体" w:eastAsia="宋体" w:hAnsi="宋体" w:cs="宋体" w:hint="eastAsia"/>
                      <w:szCs w:val="21"/>
                    </w:rPr>
                    <w:t>1条IBC</w:t>
                  </w:r>
                  <w:proofErr w:type="gramStart"/>
                  <w:r w:rsidRPr="00343C5F">
                    <w:rPr>
                      <w:rFonts w:ascii="宋体" w:eastAsia="宋体" w:hAnsi="宋体" w:cs="宋体" w:hint="eastAsia"/>
                      <w:szCs w:val="21"/>
                    </w:rPr>
                    <w:t>吨桶生产线</w:t>
                  </w:r>
                  <w:proofErr w:type="gramEnd"/>
                  <w:r>
                    <w:rPr>
                      <w:rFonts w:ascii="宋体" w:eastAsia="宋体" w:hAnsi="宋体" w:cs="宋体" w:hint="eastAsia"/>
                      <w:szCs w:val="21"/>
                    </w:rPr>
                    <w:t>，</w:t>
                  </w:r>
                  <w:r w:rsidRPr="00343C5F">
                    <w:rPr>
                      <w:rFonts w:ascii="宋体" w:eastAsia="宋体" w:hAnsi="宋体" w:cs="宋体" w:hint="eastAsia"/>
                      <w:szCs w:val="21"/>
                    </w:rPr>
                    <w:t>年产IBC</w:t>
                  </w:r>
                  <w:proofErr w:type="gramStart"/>
                  <w:r w:rsidRPr="00343C5F">
                    <w:rPr>
                      <w:rFonts w:ascii="宋体" w:eastAsia="宋体" w:hAnsi="宋体" w:cs="宋体" w:hint="eastAsia"/>
                      <w:szCs w:val="21"/>
                    </w:rPr>
                    <w:t>吨桶25000只</w:t>
                  </w:r>
                  <w:proofErr w:type="gramEnd"/>
                  <w:r w:rsidRPr="00343C5F">
                    <w:rPr>
                      <w:rFonts w:ascii="宋体" w:eastAsia="宋体" w:hAnsi="宋体" w:cs="宋体" w:hint="eastAsia"/>
                      <w:szCs w:val="21"/>
                    </w:rPr>
                    <w:t>。</w:t>
                  </w:r>
                </w:p>
              </w:tc>
            </w:tr>
            <w:tr w:rsidR="006620C6" w14:paraId="3A1B20F0" w14:textId="77777777" w:rsidTr="00E913F0">
              <w:trPr>
                <w:cantSplit/>
                <w:trHeight w:val="1197"/>
                <w:jc w:val="center"/>
              </w:trPr>
              <w:tc>
                <w:tcPr>
                  <w:tcW w:w="0" w:type="auto"/>
                  <w:vMerge w:val="restart"/>
                  <w:vAlign w:val="center"/>
                </w:tcPr>
                <w:p w14:paraId="24D0CCBC" w14:textId="77777777" w:rsidR="00E913F0" w:rsidRDefault="00E913F0" w:rsidP="00E913F0">
                  <w:pPr>
                    <w:spacing w:line="240" w:lineRule="atLeast"/>
                    <w:jc w:val="both"/>
                    <w:rPr>
                      <w:rFonts w:ascii="宋体" w:eastAsia="宋体" w:hAnsi="宋体" w:cs="宋体" w:hint="eastAsia"/>
                      <w:szCs w:val="21"/>
                    </w:rPr>
                  </w:pPr>
                  <w:r>
                    <w:rPr>
                      <w:rFonts w:ascii="宋体" w:eastAsia="宋体" w:hAnsi="宋体" w:cs="宋体" w:hint="eastAsia"/>
                      <w:szCs w:val="21"/>
                    </w:rPr>
                    <w:t>辅助工程</w:t>
                  </w:r>
                </w:p>
              </w:tc>
              <w:tc>
                <w:tcPr>
                  <w:tcW w:w="0" w:type="auto"/>
                  <w:vAlign w:val="center"/>
                </w:tcPr>
                <w:p w14:paraId="794B0642" w14:textId="2386B8E9" w:rsidR="00E913F0" w:rsidRDefault="00E913F0" w:rsidP="00E913F0">
                  <w:pPr>
                    <w:spacing w:line="240" w:lineRule="atLeast"/>
                    <w:jc w:val="both"/>
                    <w:rPr>
                      <w:rFonts w:ascii="宋体" w:eastAsia="宋体" w:hAnsi="宋体" w:cs="宋体" w:hint="eastAsia"/>
                      <w:szCs w:val="21"/>
                    </w:rPr>
                  </w:pPr>
                  <w:r w:rsidRPr="00E913F0">
                    <w:rPr>
                      <w:rFonts w:ascii="宋体" w:eastAsia="宋体" w:hAnsi="宋体" w:cs="宋体"/>
                      <w:szCs w:val="21"/>
                    </w:rPr>
                    <w:t>机修间</w:t>
                  </w:r>
                </w:p>
              </w:tc>
              <w:tc>
                <w:tcPr>
                  <w:tcW w:w="0" w:type="auto"/>
                  <w:gridSpan w:val="2"/>
                  <w:tcBorders>
                    <w:top w:val="single" w:sz="4" w:space="0" w:color="auto"/>
                  </w:tcBorders>
                  <w:vAlign w:val="center"/>
                </w:tcPr>
                <w:p w14:paraId="4E3C1A7F" w14:textId="3002EE57" w:rsidR="00E913F0" w:rsidRDefault="00E913F0" w:rsidP="00E913F0">
                  <w:pPr>
                    <w:spacing w:line="240" w:lineRule="atLeast"/>
                    <w:jc w:val="both"/>
                    <w:rPr>
                      <w:rFonts w:ascii="宋体" w:eastAsia="宋体" w:hAnsi="宋体" w:cs="宋体" w:hint="eastAsia"/>
                      <w:szCs w:val="21"/>
                    </w:rPr>
                  </w:pPr>
                  <w:r w:rsidRPr="00E913F0">
                    <w:rPr>
                      <w:rFonts w:ascii="宋体" w:eastAsia="宋体" w:hAnsi="宋体" w:cs="宋体"/>
                      <w:szCs w:val="21"/>
                    </w:rPr>
                    <w:t>1个，位于生产车间内，约10m</w:t>
                  </w:r>
                  <w:r w:rsidRPr="00E913F0">
                    <w:rPr>
                      <w:rFonts w:ascii="宋体" w:eastAsia="宋体" w:hAnsi="宋体" w:cs="宋体"/>
                      <w:szCs w:val="21"/>
                      <w:vertAlign w:val="superscript"/>
                    </w:rPr>
                    <w:t>2</w:t>
                  </w:r>
                  <w:r w:rsidRPr="00E913F0">
                    <w:rPr>
                      <w:rFonts w:ascii="宋体" w:eastAsia="宋体" w:hAnsi="宋体" w:cs="宋体"/>
                      <w:szCs w:val="21"/>
                    </w:rPr>
                    <w:t>，用于设备</w:t>
                  </w:r>
                  <w:r w:rsidRPr="00E913F0">
                    <w:rPr>
                      <w:rFonts w:ascii="宋体" w:eastAsia="宋体" w:hAnsi="宋体" w:cs="宋体" w:hint="eastAsia"/>
                      <w:szCs w:val="21"/>
                    </w:rPr>
                    <w:t>简单的</w:t>
                  </w:r>
                  <w:r w:rsidRPr="00E913F0">
                    <w:rPr>
                      <w:rFonts w:ascii="宋体" w:eastAsia="宋体" w:hAnsi="宋体" w:cs="宋体"/>
                      <w:szCs w:val="21"/>
                    </w:rPr>
                    <w:t>维护</w:t>
                  </w:r>
                  <w:r w:rsidRPr="00E913F0">
                    <w:rPr>
                      <w:rFonts w:ascii="宋体" w:eastAsia="宋体" w:hAnsi="宋体" w:cs="宋体" w:hint="eastAsia"/>
                      <w:szCs w:val="21"/>
                    </w:rPr>
                    <w:t>保养</w:t>
                  </w:r>
                  <w:r w:rsidRPr="00E913F0">
                    <w:rPr>
                      <w:rFonts w:ascii="宋体" w:eastAsia="宋体" w:hAnsi="宋体" w:cs="宋体"/>
                      <w:szCs w:val="21"/>
                    </w:rPr>
                    <w:t>。内设油品储存区（3m</w:t>
                  </w:r>
                  <w:r w:rsidRPr="00E913F0">
                    <w:rPr>
                      <w:rFonts w:ascii="宋体" w:eastAsia="宋体" w:hAnsi="宋体" w:cs="宋体"/>
                      <w:szCs w:val="21"/>
                      <w:vertAlign w:val="superscript"/>
                    </w:rPr>
                    <w:t>2</w:t>
                  </w:r>
                  <w:r w:rsidRPr="00E913F0">
                    <w:rPr>
                      <w:rFonts w:ascii="宋体" w:eastAsia="宋体" w:hAnsi="宋体" w:cs="宋体"/>
                      <w:szCs w:val="21"/>
                    </w:rPr>
                    <w:t>）</w:t>
                  </w:r>
                  <w:r w:rsidRPr="00E913F0">
                    <w:rPr>
                      <w:rFonts w:ascii="宋体" w:eastAsia="宋体" w:hAnsi="宋体" w:cs="宋体" w:hint="eastAsia"/>
                      <w:szCs w:val="21"/>
                    </w:rPr>
                    <w:t>，用于成品机油和液压油的存储。</w:t>
                  </w:r>
                </w:p>
              </w:tc>
              <w:tc>
                <w:tcPr>
                  <w:tcW w:w="0" w:type="auto"/>
                  <w:tcBorders>
                    <w:top w:val="single" w:sz="4" w:space="0" w:color="auto"/>
                  </w:tcBorders>
                  <w:vAlign w:val="center"/>
                </w:tcPr>
                <w:p w14:paraId="72D1522D" w14:textId="763EC909" w:rsidR="00E913F0" w:rsidRDefault="00E913F0" w:rsidP="00E913F0">
                  <w:pPr>
                    <w:spacing w:line="240" w:lineRule="atLeast"/>
                    <w:jc w:val="both"/>
                    <w:rPr>
                      <w:rFonts w:ascii="宋体" w:eastAsia="宋体" w:hAnsi="宋体" w:cs="宋体" w:hint="eastAsia"/>
                      <w:szCs w:val="21"/>
                    </w:rPr>
                  </w:pPr>
                  <w:r>
                    <w:rPr>
                      <w:rFonts w:ascii="宋体" w:eastAsia="宋体" w:hAnsi="宋体" w:cs="宋体" w:hint="eastAsia"/>
                      <w:szCs w:val="21"/>
                    </w:rPr>
                    <w:t>车间建有约</w:t>
                  </w:r>
                  <w:r w:rsidRPr="00E913F0">
                    <w:rPr>
                      <w:rFonts w:ascii="宋体" w:eastAsia="宋体" w:hAnsi="宋体" w:cs="宋体"/>
                      <w:szCs w:val="21"/>
                    </w:rPr>
                    <w:t>10m</w:t>
                  </w:r>
                  <w:r w:rsidRPr="00E913F0">
                    <w:rPr>
                      <w:rFonts w:ascii="宋体" w:eastAsia="宋体" w:hAnsi="宋体" w:cs="宋体"/>
                      <w:szCs w:val="21"/>
                      <w:vertAlign w:val="superscript"/>
                    </w:rPr>
                    <w:t>2</w:t>
                  </w:r>
                  <w:r>
                    <w:rPr>
                      <w:rFonts w:ascii="宋体" w:eastAsia="宋体" w:hAnsi="宋体" w:cs="宋体" w:hint="eastAsia"/>
                      <w:szCs w:val="21"/>
                    </w:rPr>
                    <w:t>的机修车间，内有油品储存区。</w:t>
                  </w:r>
                </w:p>
              </w:tc>
            </w:tr>
            <w:tr w:rsidR="006620C6" w14:paraId="35045182" w14:textId="77777777" w:rsidTr="001F604A">
              <w:trPr>
                <w:cantSplit/>
                <w:trHeight w:val="1775"/>
                <w:jc w:val="center"/>
              </w:trPr>
              <w:tc>
                <w:tcPr>
                  <w:tcW w:w="0" w:type="auto"/>
                  <w:vMerge/>
                  <w:vAlign w:val="center"/>
                </w:tcPr>
                <w:p w14:paraId="3C17E8EA" w14:textId="77777777" w:rsidR="00E913F0" w:rsidRDefault="00E913F0" w:rsidP="00E913F0">
                  <w:pPr>
                    <w:spacing w:line="240" w:lineRule="atLeast"/>
                    <w:jc w:val="both"/>
                    <w:rPr>
                      <w:rFonts w:ascii="宋体" w:eastAsia="宋体" w:hAnsi="宋体" w:cs="宋体" w:hint="eastAsia"/>
                      <w:szCs w:val="21"/>
                    </w:rPr>
                  </w:pPr>
                </w:p>
              </w:tc>
              <w:tc>
                <w:tcPr>
                  <w:tcW w:w="0" w:type="auto"/>
                  <w:vAlign w:val="center"/>
                </w:tcPr>
                <w:p w14:paraId="7C4F32C5" w14:textId="7B7E46A3" w:rsidR="00E913F0" w:rsidRPr="00D7007B" w:rsidRDefault="00E913F0" w:rsidP="00E913F0">
                  <w:pPr>
                    <w:spacing w:line="240" w:lineRule="atLeast"/>
                    <w:jc w:val="both"/>
                    <w:rPr>
                      <w:rFonts w:ascii="宋体" w:eastAsia="宋体" w:hAnsi="宋体" w:cs="宋体" w:hint="eastAsia"/>
                      <w:szCs w:val="21"/>
                    </w:rPr>
                  </w:pPr>
                  <w:r w:rsidRPr="00E913F0">
                    <w:rPr>
                      <w:rFonts w:ascii="宋体" w:eastAsia="宋体" w:hAnsi="宋体" w:cs="宋体" w:hint="eastAsia"/>
                      <w:szCs w:val="21"/>
                    </w:rPr>
                    <w:t>冻库</w:t>
                  </w:r>
                </w:p>
              </w:tc>
              <w:tc>
                <w:tcPr>
                  <w:tcW w:w="0" w:type="auto"/>
                  <w:gridSpan w:val="2"/>
                  <w:tcBorders>
                    <w:top w:val="single" w:sz="4" w:space="0" w:color="auto"/>
                  </w:tcBorders>
                  <w:vAlign w:val="center"/>
                </w:tcPr>
                <w:p w14:paraId="055BA0A3" w14:textId="3668D38D" w:rsidR="00E913F0" w:rsidRPr="00D7007B" w:rsidRDefault="00E913F0" w:rsidP="00E913F0">
                  <w:pPr>
                    <w:spacing w:line="240" w:lineRule="atLeast"/>
                    <w:jc w:val="both"/>
                    <w:rPr>
                      <w:rFonts w:ascii="宋体" w:eastAsia="宋体" w:hAnsi="宋体" w:cs="宋体" w:hint="eastAsia"/>
                      <w:szCs w:val="21"/>
                    </w:rPr>
                  </w:pPr>
                  <w:r w:rsidRPr="00E913F0">
                    <w:rPr>
                      <w:rFonts w:ascii="宋体" w:eastAsia="宋体" w:hAnsi="宋体" w:cs="宋体"/>
                      <w:szCs w:val="21"/>
                    </w:rPr>
                    <w:t>1个，位于生产车间内，</w:t>
                  </w:r>
                  <w:r w:rsidRPr="00E913F0">
                    <w:rPr>
                      <w:rFonts w:ascii="宋体" w:eastAsia="宋体" w:hAnsi="宋体" w:cs="宋体" w:hint="eastAsia"/>
                      <w:szCs w:val="21"/>
                    </w:rPr>
                    <w:t>冻库容积</w:t>
                  </w:r>
                  <w:r w:rsidRPr="00E913F0">
                    <w:rPr>
                      <w:rFonts w:ascii="宋体" w:eastAsia="宋体" w:hAnsi="宋体" w:cs="宋体"/>
                      <w:szCs w:val="21"/>
                    </w:rPr>
                    <w:t>约12m</w:t>
                  </w:r>
                  <w:r w:rsidRPr="00E913F0">
                    <w:rPr>
                      <w:rFonts w:ascii="宋体" w:eastAsia="宋体" w:hAnsi="宋体" w:cs="宋体"/>
                      <w:szCs w:val="21"/>
                      <w:vertAlign w:val="superscript"/>
                    </w:rPr>
                    <w:t>3</w:t>
                  </w:r>
                  <w:r w:rsidRPr="00E913F0">
                    <w:rPr>
                      <w:rFonts w:ascii="宋体" w:eastAsia="宋体" w:hAnsi="宋体" w:cs="宋体"/>
                      <w:szCs w:val="21"/>
                    </w:rPr>
                    <w:t>，</w:t>
                  </w:r>
                  <w:r w:rsidRPr="00E913F0">
                    <w:rPr>
                      <w:rFonts w:ascii="宋体" w:eastAsia="宋体" w:hAnsi="宋体" w:cs="宋体" w:hint="eastAsia"/>
                      <w:szCs w:val="21"/>
                    </w:rPr>
                    <w:t>根据建设单位介绍，仅出口的IBC</w:t>
                  </w:r>
                  <w:proofErr w:type="gramStart"/>
                  <w:r w:rsidRPr="00E913F0">
                    <w:rPr>
                      <w:rFonts w:ascii="宋体" w:eastAsia="宋体" w:hAnsi="宋体" w:cs="宋体" w:hint="eastAsia"/>
                      <w:szCs w:val="21"/>
                    </w:rPr>
                    <w:t>吨桶需要</w:t>
                  </w:r>
                  <w:proofErr w:type="gramEnd"/>
                  <w:r w:rsidRPr="00E913F0">
                    <w:rPr>
                      <w:rFonts w:ascii="宋体" w:eastAsia="宋体" w:hAnsi="宋体" w:cs="宋体" w:hint="eastAsia"/>
                      <w:szCs w:val="21"/>
                    </w:rPr>
                    <w:t>进行冻库低温试验（</w:t>
                  </w:r>
                  <w:proofErr w:type="gramStart"/>
                  <w:r w:rsidRPr="00E913F0">
                    <w:rPr>
                      <w:rFonts w:ascii="宋体" w:eastAsia="宋体" w:hAnsi="宋体" w:cs="宋体" w:hint="eastAsia"/>
                      <w:szCs w:val="21"/>
                    </w:rPr>
                    <w:t>吨桶装满</w:t>
                  </w:r>
                  <w:proofErr w:type="gramEnd"/>
                  <w:r w:rsidRPr="00E913F0">
                    <w:rPr>
                      <w:rFonts w:ascii="宋体" w:eastAsia="宋体" w:hAnsi="宋体" w:cs="宋体" w:hint="eastAsia"/>
                      <w:szCs w:val="21"/>
                    </w:rPr>
                    <w:t>水放入冻库（温度-</w:t>
                  </w:r>
                  <w:r w:rsidRPr="00E913F0">
                    <w:rPr>
                      <w:rFonts w:ascii="宋体" w:eastAsia="宋体" w:hAnsi="宋体" w:cs="宋体"/>
                      <w:szCs w:val="21"/>
                    </w:rPr>
                    <w:t>18</w:t>
                  </w:r>
                  <w:r w:rsidRPr="00E913F0">
                    <w:rPr>
                      <w:rFonts w:ascii="宋体" w:eastAsia="宋体" w:hAnsi="宋体" w:cs="宋体" w:hint="eastAsia"/>
                      <w:szCs w:val="21"/>
                    </w:rPr>
                    <w:t>℃）进行冷冻，主要</w:t>
                  </w:r>
                  <w:proofErr w:type="gramStart"/>
                  <w:r w:rsidRPr="00E913F0">
                    <w:rPr>
                      <w:rFonts w:ascii="宋体" w:eastAsia="宋体" w:hAnsi="宋体" w:cs="宋体" w:hint="eastAsia"/>
                      <w:szCs w:val="21"/>
                    </w:rPr>
                    <w:t>测试吨桶的</w:t>
                  </w:r>
                  <w:proofErr w:type="gramEnd"/>
                  <w:r w:rsidRPr="00E913F0">
                    <w:rPr>
                      <w:rFonts w:ascii="宋体" w:eastAsia="宋体" w:hAnsi="宋体" w:cs="宋体" w:hint="eastAsia"/>
                      <w:szCs w:val="21"/>
                    </w:rPr>
                    <w:t>耐低温效果），1年约进行2次试验。使用</w:t>
                  </w:r>
                  <w:r w:rsidRPr="00E913F0">
                    <w:rPr>
                      <w:rFonts w:ascii="宋体" w:eastAsia="宋体" w:hAnsi="宋体" w:cs="宋体"/>
                      <w:szCs w:val="21"/>
                    </w:rPr>
                    <w:t>R410A</w:t>
                  </w:r>
                  <w:r w:rsidRPr="00E913F0">
                    <w:rPr>
                      <w:rFonts w:ascii="宋体" w:eastAsia="宋体" w:hAnsi="宋体" w:cs="宋体" w:hint="eastAsia"/>
                      <w:szCs w:val="21"/>
                    </w:rPr>
                    <w:t>作为制冷剂</w:t>
                  </w:r>
                </w:p>
              </w:tc>
              <w:tc>
                <w:tcPr>
                  <w:tcW w:w="0" w:type="auto"/>
                  <w:tcBorders>
                    <w:top w:val="single" w:sz="4" w:space="0" w:color="auto"/>
                  </w:tcBorders>
                  <w:vAlign w:val="center"/>
                </w:tcPr>
                <w:p w14:paraId="272E4470" w14:textId="4A76ECB4" w:rsidR="00E913F0" w:rsidRDefault="00E913F0" w:rsidP="00E913F0">
                  <w:pPr>
                    <w:spacing w:line="240" w:lineRule="atLeast"/>
                    <w:jc w:val="both"/>
                    <w:rPr>
                      <w:rFonts w:ascii="宋体" w:eastAsia="宋体" w:hAnsi="宋体" w:cs="宋体" w:hint="eastAsia"/>
                      <w:szCs w:val="21"/>
                    </w:rPr>
                  </w:pPr>
                  <w:r>
                    <w:rPr>
                      <w:rFonts w:ascii="宋体" w:eastAsia="宋体" w:hAnsi="宋体" w:cs="宋体" w:hint="eastAsia"/>
                      <w:szCs w:val="21"/>
                    </w:rPr>
                    <w:t>车间内建有冻库一座，</w:t>
                  </w:r>
                  <w:r w:rsidRPr="00E913F0">
                    <w:rPr>
                      <w:rFonts w:ascii="宋体" w:eastAsia="宋体" w:hAnsi="宋体" w:cs="宋体" w:hint="eastAsia"/>
                      <w:szCs w:val="21"/>
                    </w:rPr>
                    <w:t>根据建设单位介绍</w:t>
                  </w:r>
                  <w:r>
                    <w:rPr>
                      <w:rFonts w:ascii="宋体" w:eastAsia="宋体" w:hAnsi="宋体" w:cs="宋体" w:hint="eastAsia"/>
                      <w:szCs w:val="21"/>
                    </w:rPr>
                    <w:t>与环</w:t>
                  </w:r>
                  <w:proofErr w:type="gramStart"/>
                  <w:r>
                    <w:rPr>
                      <w:rFonts w:ascii="宋体" w:eastAsia="宋体" w:hAnsi="宋体" w:cs="宋体" w:hint="eastAsia"/>
                      <w:szCs w:val="21"/>
                    </w:rPr>
                    <w:t>评内容</w:t>
                  </w:r>
                  <w:proofErr w:type="gramEnd"/>
                  <w:r>
                    <w:rPr>
                      <w:rFonts w:ascii="宋体" w:eastAsia="宋体" w:hAnsi="宋体" w:cs="宋体" w:hint="eastAsia"/>
                      <w:szCs w:val="21"/>
                    </w:rPr>
                    <w:t>一致。</w:t>
                  </w:r>
                </w:p>
              </w:tc>
            </w:tr>
            <w:tr w:rsidR="006620C6" w14:paraId="533869C2" w14:textId="77777777" w:rsidTr="00E913F0">
              <w:trPr>
                <w:cantSplit/>
                <w:trHeight w:val="1389"/>
                <w:jc w:val="center"/>
              </w:trPr>
              <w:tc>
                <w:tcPr>
                  <w:tcW w:w="0" w:type="auto"/>
                  <w:vMerge/>
                  <w:vAlign w:val="center"/>
                </w:tcPr>
                <w:p w14:paraId="1F909BD0" w14:textId="77777777" w:rsidR="00E913F0" w:rsidRDefault="00E913F0" w:rsidP="00E913F0">
                  <w:pPr>
                    <w:spacing w:line="240" w:lineRule="atLeast"/>
                    <w:jc w:val="both"/>
                    <w:rPr>
                      <w:rFonts w:ascii="宋体" w:eastAsia="宋体" w:hAnsi="宋体" w:cs="宋体" w:hint="eastAsia"/>
                      <w:szCs w:val="21"/>
                    </w:rPr>
                  </w:pPr>
                </w:p>
              </w:tc>
              <w:tc>
                <w:tcPr>
                  <w:tcW w:w="0" w:type="auto"/>
                  <w:vAlign w:val="center"/>
                </w:tcPr>
                <w:p w14:paraId="09B642B9" w14:textId="6E889745" w:rsidR="00E913F0" w:rsidRPr="00D7007B" w:rsidRDefault="00E913F0" w:rsidP="00E913F0">
                  <w:pPr>
                    <w:spacing w:line="240" w:lineRule="atLeast"/>
                    <w:jc w:val="both"/>
                    <w:rPr>
                      <w:rFonts w:ascii="宋体" w:eastAsia="宋体" w:hAnsi="宋体" w:cs="宋体" w:hint="eastAsia"/>
                      <w:szCs w:val="21"/>
                    </w:rPr>
                  </w:pPr>
                  <w:r w:rsidRPr="00E913F0">
                    <w:rPr>
                      <w:rFonts w:ascii="宋体" w:eastAsia="宋体" w:hAnsi="宋体" w:cs="宋体" w:hint="eastAsia"/>
                      <w:szCs w:val="21"/>
                    </w:rPr>
                    <w:t>冷却塔</w:t>
                  </w:r>
                </w:p>
              </w:tc>
              <w:tc>
                <w:tcPr>
                  <w:tcW w:w="0" w:type="auto"/>
                  <w:gridSpan w:val="2"/>
                  <w:tcBorders>
                    <w:top w:val="single" w:sz="4" w:space="0" w:color="auto"/>
                  </w:tcBorders>
                  <w:vAlign w:val="center"/>
                </w:tcPr>
                <w:p w14:paraId="302A639D" w14:textId="0920241C" w:rsidR="00E913F0" w:rsidRPr="00D7007B" w:rsidRDefault="00E913F0" w:rsidP="00E913F0">
                  <w:pPr>
                    <w:spacing w:line="240" w:lineRule="atLeast"/>
                    <w:jc w:val="both"/>
                    <w:rPr>
                      <w:rFonts w:ascii="宋体" w:eastAsia="宋体" w:hAnsi="宋体" w:cs="宋体" w:hint="eastAsia"/>
                      <w:szCs w:val="21"/>
                    </w:rPr>
                  </w:pPr>
                  <w:r w:rsidRPr="00E913F0">
                    <w:rPr>
                      <w:rFonts w:ascii="宋体" w:eastAsia="宋体" w:hAnsi="宋体" w:cs="宋体" w:hint="eastAsia"/>
                      <w:szCs w:val="21"/>
                    </w:rPr>
                    <w:t>1台，容积约60m³，用于吹塑机模具冷却，</w:t>
                  </w:r>
                  <w:r w:rsidRPr="00E913F0">
                    <w:rPr>
                      <w:rFonts w:ascii="宋体" w:eastAsia="宋体" w:hAnsi="宋体" w:cs="宋体"/>
                      <w:szCs w:val="21"/>
                    </w:rPr>
                    <w:t>冷却方式为间接冷却</w:t>
                  </w:r>
                  <w:r w:rsidRPr="00E913F0">
                    <w:rPr>
                      <w:rFonts w:ascii="宋体" w:eastAsia="宋体" w:hAnsi="宋体" w:cs="宋体" w:hint="eastAsia"/>
                      <w:szCs w:val="21"/>
                    </w:rPr>
                    <w:t>。</w:t>
                  </w:r>
                </w:p>
              </w:tc>
              <w:tc>
                <w:tcPr>
                  <w:tcW w:w="0" w:type="auto"/>
                  <w:tcBorders>
                    <w:top w:val="single" w:sz="4" w:space="0" w:color="auto"/>
                  </w:tcBorders>
                  <w:vAlign w:val="center"/>
                </w:tcPr>
                <w:p w14:paraId="653C3E8C" w14:textId="7B35CB04" w:rsidR="00E913F0" w:rsidRDefault="00182A40" w:rsidP="00E913F0">
                  <w:pPr>
                    <w:spacing w:line="240" w:lineRule="atLeast"/>
                    <w:jc w:val="both"/>
                    <w:rPr>
                      <w:rFonts w:ascii="宋体" w:eastAsia="宋体" w:hAnsi="宋体" w:cs="宋体" w:hint="eastAsia"/>
                      <w:szCs w:val="21"/>
                    </w:rPr>
                  </w:pPr>
                  <w:r>
                    <w:rPr>
                      <w:rFonts w:ascii="宋体" w:eastAsia="宋体" w:hAnsi="宋体" w:cs="宋体" w:hint="eastAsia"/>
                      <w:szCs w:val="21"/>
                    </w:rPr>
                    <w:t>现场建有冷却塔一座。</w:t>
                  </w:r>
                </w:p>
              </w:tc>
            </w:tr>
            <w:tr w:rsidR="006620C6" w14:paraId="5AD28D72" w14:textId="77777777" w:rsidTr="00EE4160">
              <w:trPr>
                <w:cantSplit/>
                <w:trHeight w:val="475"/>
                <w:jc w:val="center"/>
              </w:trPr>
              <w:tc>
                <w:tcPr>
                  <w:tcW w:w="0" w:type="auto"/>
                  <w:vMerge w:val="restart"/>
                  <w:vAlign w:val="center"/>
                </w:tcPr>
                <w:p w14:paraId="6CCDD8E6" w14:textId="77777777" w:rsidR="006620C6" w:rsidRDefault="006620C6" w:rsidP="00182A40">
                  <w:pPr>
                    <w:spacing w:line="240" w:lineRule="atLeast"/>
                    <w:jc w:val="both"/>
                    <w:rPr>
                      <w:rFonts w:ascii="宋体" w:eastAsia="宋体" w:hAnsi="宋体" w:cs="宋体" w:hint="eastAsia"/>
                      <w:szCs w:val="21"/>
                    </w:rPr>
                  </w:pPr>
                  <w:r>
                    <w:rPr>
                      <w:rFonts w:ascii="宋体" w:eastAsia="宋体" w:hAnsi="宋体" w:cs="宋体" w:hint="eastAsia"/>
                      <w:szCs w:val="21"/>
                    </w:rPr>
                    <w:lastRenderedPageBreak/>
                    <w:t>环保工程</w:t>
                  </w:r>
                </w:p>
              </w:tc>
              <w:tc>
                <w:tcPr>
                  <w:tcW w:w="0" w:type="auto"/>
                  <w:vMerge w:val="restart"/>
                  <w:vAlign w:val="center"/>
                </w:tcPr>
                <w:p w14:paraId="3006D4C9" w14:textId="31FB8DF4" w:rsidR="006620C6" w:rsidRDefault="006620C6" w:rsidP="00182A40">
                  <w:pPr>
                    <w:spacing w:line="240" w:lineRule="atLeast"/>
                    <w:jc w:val="both"/>
                    <w:rPr>
                      <w:rFonts w:ascii="宋体" w:eastAsia="宋体" w:hAnsi="宋体" w:cs="宋体" w:hint="eastAsia"/>
                      <w:szCs w:val="21"/>
                    </w:rPr>
                  </w:pPr>
                  <w:r w:rsidRPr="001F604A">
                    <w:rPr>
                      <w:rFonts w:ascii="宋体" w:eastAsia="宋体" w:hAnsi="宋体" w:cs="宋体"/>
                      <w:szCs w:val="21"/>
                    </w:rPr>
                    <w:t>废水处理</w:t>
                  </w:r>
                </w:p>
              </w:tc>
              <w:tc>
                <w:tcPr>
                  <w:tcW w:w="0" w:type="auto"/>
                  <w:vAlign w:val="center"/>
                </w:tcPr>
                <w:p w14:paraId="2DD7B0B5" w14:textId="0405B931" w:rsidR="006620C6" w:rsidRDefault="006620C6" w:rsidP="00182A40">
                  <w:pPr>
                    <w:spacing w:line="240" w:lineRule="atLeast"/>
                    <w:jc w:val="both"/>
                    <w:rPr>
                      <w:rFonts w:ascii="宋体" w:eastAsia="宋体" w:hAnsi="宋体" w:cs="宋体" w:hint="eastAsia"/>
                      <w:szCs w:val="21"/>
                    </w:rPr>
                  </w:pPr>
                  <w:r w:rsidRPr="00182A40">
                    <w:rPr>
                      <w:rFonts w:ascii="宋体" w:eastAsia="宋体" w:hAnsi="宋体" w:cs="宋体"/>
                      <w:szCs w:val="21"/>
                    </w:rPr>
                    <w:t>食堂含油废水</w:t>
                  </w:r>
                </w:p>
              </w:tc>
              <w:tc>
                <w:tcPr>
                  <w:tcW w:w="0" w:type="auto"/>
                  <w:vAlign w:val="center"/>
                </w:tcPr>
                <w:p w14:paraId="111DE5C9" w14:textId="6A9E2F0A" w:rsidR="006620C6" w:rsidRDefault="006620C6" w:rsidP="00182A40">
                  <w:pPr>
                    <w:spacing w:line="240" w:lineRule="atLeast"/>
                    <w:jc w:val="both"/>
                    <w:rPr>
                      <w:rFonts w:ascii="宋体" w:eastAsia="宋体" w:hAnsi="宋体" w:cs="宋体" w:hint="eastAsia"/>
                      <w:szCs w:val="21"/>
                    </w:rPr>
                  </w:pPr>
                  <w:r w:rsidRPr="00182A40">
                    <w:rPr>
                      <w:rFonts w:ascii="宋体" w:eastAsia="宋体" w:hAnsi="宋体" w:cs="宋体"/>
                      <w:szCs w:val="21"/>
                    </w:rPr>
                    <w:t>食堂废水先经隔油池（0.72m</w:t>
                  </w:r>
                  <w:r w:rsidRPr="00182A40">
                    <w:rPr>
                      <w:rFonts w:ascii="宋体" w:eastAsia="宋体" w:hAnsi="宋体" w:cs="宋体"/>
                      <w:szCs w:val="21"/>
                      <w:vertAlign w:val="superscript"/>
                    </w:rPr>
                    <w:t>3</w:t>
                  </w:r>
                  <w:r w:rsidRPr="00182A40">
                    <w:rPr>
                      <w:rFonts w:ascii="宋体" w:eastAsia="宋体" w:hAnsi="宋体" w:cs="宋体"/>
                      <w:szCs w:val="21"/>
                    </w:rPr>
                    <w:t>）处理后汇同生活污水排入市政管网。</w:t>
                  </w:r>
                </w:p>
              </w:tc>
              <w:tc>
                <w:tcPr>
                  <w:tcW w:w="0" w:type="auto"/>
                  <w:vMerge w:val="restart"/>
                  <w:vAlign w:val="center"/>
                </w:tcPr>
                <w:p w14:paraId="4304FD6D" w14:textId="227DD4A3" w:rsidR="006620C6" w:rsidRDefault="006620C6" w:rsidP="00182A40">
                  <w:pPr>
                    <w:spacing w:line="240" w:lineRule="atLeast"/>
                    <w:jc w:val="both"/>
                    <w:rPr>
                      <w:rFonts w:ascii="宋体" w:eastAsia="宋体" w:hAnsi="宋体" w:cs="宋体" w:hint="eastAsia"/>
                      <w:szCs w:val="21"/>
                    </w:rPr>
                  </w:pPr>
                  <w:r>
                    <w:rPr>
                      <w:rFonts w:ascii="宋体" w:eastAsia="宋体" w:hAnsi="宋体" w:cs="宋体" w:hint="eastAsia"/>
                      <w:szCs w:val="21"/>
                    </w:rPr>
                    <w:t>项目生产无废水排放，冷却废水循环使用不外排，定期补充新水；生活废水经隔油池、化粪池预处理后</w:t>
                  </w:r>
                  <w:r w:rsidRPr="00182A40">
                    <w:rPr>
                      <w:rFonts w:ascii="宋体" w:eastAsia="宋体" w:hAnsi="宋体" w:cs="宋体"/>
                      <w:szCs w:val="21"/>
                    </w:rPr>
                    <w:t>经市政管网排入自贡</w:t>
                  </w:r>
                  <w:proofErr w:type="gramStart"/>
                  <w:r w:rsidRPr="00182A40">
                    <w:rPr>
                      <w:rFonts w:ascii="宋体" w:eastAsia="宋体" w:hAnsi="宋体" w:cs="宋体"/>
                      <w:szCs w:val="21"/>
                    </w:rPr>
                    <w:t>市舒坪</w:t>
                  </w:r>
                  <w:proofErr w:type="gramEnd"/>
                  <w:r w:rsidRPr="00182A40">
                    <w:rPr>
                      <w:rFonts w:ascii="宋体" w:eastAsia="宋体" w:hAnsi="宋体" w:cs="宋体"/>
                      <w:szCs w:val="21"/>
                    </w:rPr>
                    <w:t>镇生活污水处理厂处理</w:t>
                  </w:r>
                  <w:r>
                    <w:rPr>
                      <w:rFonts w:ascii="宋体" w:eastAsia="宋体" w:hAnsi="宋体" w:cs="宋体" w:hint="eastAsia"/>
                      <w:szCs w:val="21"/>
                    </w:rPr>
                    <w:t>。</w:t>
                  </w:r>
                </w:p>
              </w:tc>
            </w:tr>
            <w:tr w:rsidR="006620C6" w14:paraId="501B0050" w14:textId="77777777" w:rsidTr="003D450E">
              <w:trPr>
                <w:cantSplit/>
                <w:trHeight w:val="473"/>
                <w:jc w:val="center"/>
              </w:trPr>
              <w:tc>
                <w:tcPr>
                  <w:tcW w:w="0" w:type="auto"/>
                  <w:vMerge/>
                  <w:vAlign w:val="center"/>
                </w:tcPr>
                <w:p w14:paraId="7A427CBA" w14:textId="77777777" w:rsidR="006620C6" w:rsidRDefault="006620C6" w:rsidP="00182A40">
                  <w:pPr>
                    <w:spacing w:line="240" w:lineRule="atLeast"/>
                    <w:jc w:val="both"/>
                    <w:rPr>
                      <w:rFonts w:ascii="宋体" w:eastAsia="宋体" w:hAnsi="宋体" w:cs="宋体" w:hint="eastAsia"/>
                      <w:szCs w:val="21"/>
                    </w:rPr>
                  </w:pPr>
                </w:p>
              </w:tc>
              <w:tc>
                <w:tcPr>
                  <w:tcW w:w="0" w:type="auto"/>
                  <w:vMerge/>
                  <w:vAlign w:val="center"/>
                </w:tcPr>
                <w:p w14:paraId="63B7E819" w14:textId="77777777" w:rsidR="006620C6" w:rsidRPr="001F604A" w:rsidRDefault="006620C6" w:rsidP="00182A40">
                  <w:pPr>
                    <w:spacing w:line="240" w:lineRule="atLeast"/>
                    <w:jc w:val="both"/>
                    <w:rPr>
                      <w:rFonts w:ascii="宋体" w:eastAsia="宋体" w:hAnsi="宋体" w:cs="宋体" w:hint="eastAsia"/>
                      <w:szCs w:val="21"/>
                    </w:rPr>
                  </w:pPr>
                </w:p>
              </w:tc>
              <w:tc>
                <w:tcPr>
                  <w:tcW w:w="0" w:type="auto"/>
                  <w:vAlign w:val="center"/>
                </w:tcPr>
                <w:p w14:paraId="751A3DD2" w14:textId="517F9336" w:rsidR="006620C6" w:rsidRDefault="006620C6" w:rsidP="00182A40">
                  <w:pPr>
                    <w:spacing w:line="240" w:lineRule="atLeast"/>
                    <w:jc w:val="both"/>
                    <w:rPr>
                      <w:rFonts w:ascii="宋体" w:eastAsia="宋体" w:hAnsi="宋体" w:cs="宋体" w:hint="eastAsia"/>
                      <w:szCs w:val="21"/>
                    </w:rPr>
                  </w:pPr>
                  <w:r w:rsidRPr="00182A40">
                    <w:rPr>
                      <w:rFonts w:ascii="宋体" w:eastAsia="宋体" w:hAnsi="宋体" w:cs="宋体"/>
                      <w:szCs w:val="21"/>
                    </w:rPr>
                    <w:t>生活污水</w:t>
                  </w:r>
                </w:p>
              </w:tc>
              <w:tc>
                <w:tcPr>
                  <w:tcW w:w="0" w:type="auto"/>
                  <w:vAlign w:val="center"/>
                </w:tcPr>
                <w:p w14:paraId="21500317" w14:textId="263F4CC5" w:rsidR="006620C6" w:rsidRDefault="006620C6" w:rsidP="00182A40">
                  <w:pPr>
                    <w:spacing w:line="240" w:lineRule="atLeast"/>
                    <w:jc w:val="both"/>
                    <w:rPr>
                      <w:rFonts w:ascii="宋体" w:eastAsia="宋体" w:hAnsi="宋体" w:cs="宋体" w:hint="eastAsia"/>
                      <w:szCs w:val="21"/>
                    </w:rPr>
                  </w:pPr>
                  <w:r w:rsidRPr="00182A40">
                    <w:rPr>
                      <w:rFonts w:ascii="宋体" w:eastAsia="宋体" w:hAnsi="宋体" w:cs="宋体"/>
                      <w:szCs w:val="21"/>
                    </w:rPr>
                    <w:t>生活污水经预处理</w:t>
                  </w:r>
                  <w:proofErr w:type="gramStart"/>
                  <w:r w:rsidRPr="00182A40">
                    <w:rPr>
                      <w:rFonts w:ascii="宋体" w:eastAsia="宋体" w:hAnsi="宋体" w:cs="宋体"/>
                      <w:szCs w:val="21"/>
                    </w:rPr>
                    <w:t>池处理</w:t>
                  </w:r>
                  <w:proofErr w:type="gramEnd"/>
                  <w:r w:rsidRPr="00182A40">
                    <w:rPr>
                      <w:rFonts w:ascii="宋体" w:eastAsia="宋体" w:hAnsi="宋体" w:cs="宋体"/>
                      <w:szCs w:val="21"/>
                    </w:rPr>
                    <w:t>后经市政管网排入自贡</w:t>
                  </w:r>
                  <w:proofErr w:type="gramStart"/>
                  <w:r w:rsidRPr="00182A40">
                    <w:rPr>
                      <w:rFonts w:ascii="宋体" w:eastAsia="宋体" w:hAnsi="宋体" w:cs="宋体"/>
                      <w:szCs w:val="21"/>
                    </w:rPr>
                    <w:t>市舒坪</w:t>
                  </w:r>
                  <w:proofErr w:type="gramEnd"/>
                  <w:r w:rsidRPr="00182A40">
                    <w:rPr>
                      <w:rFonts w:ascii="宋体" w:eastAsia="宋体" w:hAnsi="宋体" w:cs="宋体"/>
                      <w:szCs w:val="21"/>
                    </w:rPr>
                    <w:t>镇生活污水处理厂处理。</w:t>
                  </w:r>
                </w:p>
              </w:tc>
              <w:tc>
                <w:tcPr>
                  <w:tcW w:w="0" w:type="auto"/>
                  <w:vMerge/>
                  <w:vAlign w:val="center"/>
                </w:tcPr>
                <w:p w14:paraId="15935470" w14:textId="77777777" w:rsidR="006620C6" w:rsidRDefault="006620C6" w:rsidP="00182A40">
                  <w:pPr>
                    <w:spacing w:line="240" w:lineRule="atLeast"/>
                    <w:jc w:val="both"/>
                    <w:rPr>
                      <w:rFonts w:ascii="宋体" w:eastAsia="宋体" w:hAnsi="宋体" w:cs="宋体" w:hint="eastAsia"/>
                      <w:szCs w:val="21"/>
                    </w:rPr>
                  </w:pPr>
                </w:p>
              </w:tc>
            </w:tr>
            <w:tr w:rsidR="006620C6" w14:paraId="31D83971" w14:textId="77777777" w:rsidTr="002C68D6">
              <w:trPr>
                <w:cantSplit/>
                <w:trHeight w:val="473"/>
                <w:jc w:val="center"/>
              </w:trPr>
              <w:tc>
                <w:tcPr>
                  <w:tcW w:w="0" w:type="auto"/>
                  <w:vMerge/>
                  <w:vAlign w:val="center"/>
                </w:tcPr>
                <w:p w14:paraId="36E7DCAC" w14:textId="77777777" w:rsidR="006620C6" w:rsidRDefault="006620C6" w:rsidP="00182A40">
                  <w:pPr>
                    <w:spacing w:line="240" w:lineRule="atLeast"/>
                    <w:jc w:val="both"/>
                    <w:rPr>
                      <w:rFonts w:ascii="宋体" w:eastAsia="宋体" w:hAnsi="宋体" w:cs="宋体" w:hint="eastAsia"/>
                      <w:szCs w:val="21"/>
                    </w:rPr>
                  </w:pPr>
                </w:p>
              </w:tc>
              <w:tc>
                <w:tcPr>
                  <w:tcW w:w="0" w:type="auto"/>
                  <w:vMerge/>
                  <w:vAlign w:val="center"/>
                </w:tcPr>
                <w:p w14:paraId="780983A1" w14:textId="77777777" w:rsidR="006620C6" w:rsidRPr="001F604A" w:rsidRDefault="006620C6" w:rsidP="00182A40">
                  <w:pPr>
                    <w:spacing w:line="240" w:lineRule="atLeast"/>
                    <w:jc w:val="both"/>
                    <w:rPr>
                      <w:rFonts w:ascii="宋体" w:eastAsia="宋体" w:hAnsi="宋体" w:cs="宋体" w:hint="eastAsia"/>
                      <w:szCs w:val="21"/>
                    </w:rPr>
                  </w:pPr>
                </w:p>
              </w:tc>
              <w:tc>
                <w:tcPr>
                  <w:tcW w:w="0" w:type="auto"/>
                  <w:vAlign w:val="center"/>
                </w:tcPr>
                <w:p w14:paraId="786BF0E3" w14:textId="6570E659" w:rsidR="006620C6" w:rsidRDefault="006620C6" w:rsidP="00182A40">
                  <w:pPr>
                    <w:spacing w:line="240" w:lineRule="atLeast"/>
                    <w:jc w:val="both"/>
                    <w:rPr>
                      <w:rFonts w:ascii="宋体" w:eastAsia="宋体" w:hAnsi="宋体" w:cs="宋体" w:hint="eastAsia"/>
                      <w:szCs w:val="21"/>
                    </w:rPr>
                  </w:pPr>
                  <w:r w:rsidRPr="00182A40">
                    <w:rPr>
                      <w:rFonts w:ascii="宋体" w:eastAsia="宋体" w:hAnsi="宋体" w:cs="宋体"/>
                      <w:szCs w:val="21"/>
                    </w:rPr>
                    <w:t>冷却废水</w:t>
                  </w:r>
                </w:p>
              </w:tc>
              <w:tc>
                <w:tcPr>
                  <w:tcW w:w="0" w:type="auto"/>
                  <w:vAlign w:val="center"/>
                </w:tcPr>
                <w:p w14:paraId="200BACD4" w14:textId="3741DACB" w:rsidR="006620C6" w:rsidRDefault="006620C6" w:rsidP="00182A40">
                  <w:pPr>
                    <w:spacing w:line="240" w:lineRule="atLeast"/>
                    <w:jc w:val="both"/>
                    <w:rPr>
                      <w:rFonts w:ascii="宋体" w:eastAsia="宋体" w:hAnsi="宋体" w:cs="宋体" w:hint="eastAsia"/>
                      <w:szCs w:val="21"/>
                    </w:rPr>
                  </w:pPr>
                  <w:r w:rsidRPr="00182A40">
                    <w:rPr>
                      <w:rFonts w:ascii="宋体" w:eastAsia="宋体" w:hAnsi="宋体" w:cs="宋体"/>
                      <w:szCs w:val="21"/>
                    </w:rPr>
                    <w:t>项目吹塑工序需要进行冷却，冷却方式为间接冷却，用于冷却模具。冷却废水循环使用，不外排，定期补充新水。</w:t>
                  </w:r>
                </w:p>
              </w:tc>
              <w:tc>
                <w:tcPr>
                  <w:tcW w:w="0" w:type="auto"/>
                  <w:vMerge/>
                  <w:vAlign w:val="center"/>
                </w:tcPr>
                <w:p w14:paraId="7AF205DF" w14:textId="77777777" w:rsidR="006620C6" w:rsidRDefault="006620C6" w:rsidP="00182A40">
                  <w:pPr>
                    <w:spacing w:line="240" w:lineRule="atLeast"/>
                    <w:jc w:val="both"/>
                    <w:rPr>
                      <w:rFonts w:ascii="宋体" w:eastAsia="宋体" w:hAnsi="宋体" w:cs="宋体" w:hint="eastAsia"/>
                      <w:szCs w:val="21"/>
                    </w:rPr>
                  </w:pPr>
                </w:p>
              </w:tc>
            </w:tr>
            <w:tr w:rsidR="006620C6" w14:paraId="112C1D6F" w14:textId="77777777" w:rsidTr="00A96AC3">
              <w:trPr>
                <w:cantSplit/>
                <w:trHeight w:val="340"/>
                <w:jc w:val="center"/>
              </w:trPr>
              <w:tc>
                <w:tcPr>
                  <w:tcW w:w="0" w:type="auto"/>
                  <w:vMerge/>
                  <w:vAlign w:val="center"/>
                </w:tcPr>
                <w:p w14:paraId="5A8924A8" w14:textId="77777777" w:rsidR="006620C6" w:rsidRDefault="006620C6" w:rsidP="00182A40">
                  <w:pPr>
                    <w:spacing w:line="240" w:lineRule="atLeast"/>
                    <w:jc w:val="both"/>
                    <w:rPr>
                      <w:rFonts w:ascii="宋体" w:eastAsia="宋体" w:hAnsi="宋体" w:cs="宋体" w:hint="eastAsia"/>
                      <w:szCs w:val="21"/>
                    </w:rPr>
                  </w:pPr>
                </w:p>
              </w:tc>
              <w:tc>
                <w:tcPr>
                  <w:tcW w:w="0" w:type="auto"/>
                  <w:vMerge w:val="restart"/>
                  <w:vAlign w:val="center"/>
                </w:tcPr>
                <w:p w14:paraId="5A501D7E" w14:textId="1A818968" w:rsidR="006620C6" w:rsidRDefault="006620C6" w:rsidP="00182A40">
                  <w:pPr>
                    <w:spacing w:line="240" w:lineRule="atLeast"/>
                    <w:jc w:val="both"/>
                    <w:rPr>
                      <w:rFonts w:ascii="宋体" w:eastAsia="宋体" w:hAnsi="宋体" w:cs="宋体" w:hint="eastAsia"/>
                      <w:szCs w:val="21"/>
                    </w:rPr>
                  </w:pPr>
                  <w:r w:rsidRPr="001F604A">
                    <w:rPr>
                      <w:rFonts w:ascii="宋体" w:eastAsia="宋体" w:hAnsi="宋体" w:cs="宋体"/>
                      <w:szCs w:val="21"/>
                    </w:rPr>
                    <w:t>废气治理</w:t>
                  </w:r>
                </w:p>
              </w:tc>
              <w:tc>
                <w:tcPr>
                  <w:tcW w:w="0" w:type="auto"/>
                  <w:vAlign w:val="center"/>
                </w:tcPr>
                <w:p w14:paraId="4FD7417F" w14:textId="0243F659" w:rsidR="006620C6" w:rsidRPr="001F604A" w:rsidRDefault="006620C6" w:rsidP="00182A40">
                  <w:pPr>
                    <w:spacing w:line="240" w:lineRule="atLeast"/>
                    <w:jc w:val="both"/>
                    <w:rPr>
                      <w:rFonts w:ascii="宋体" w:eastAsia="宋体" w:hAnsi="宋体" w:cs="宋体" w:hint="eastAsia"/>
                      <w:szCs w:val="21"/>
                    </w:rPr>
                  </w:pPr>
                  <w:r w:rsidRPr="00182A40">
                    <w:rPr>
                      <w:rFonts w:ascii="宋体" w:eastAsia="宋体" w:hAnsi="宋体" w:cs="宋体"/>
                      <w:szCs w:val="21"/>
                    </w:rPr>
                    <w:t>有机废气</w:t>
                  </w:r>
                </w:p>
              </w:tc>
              <w:tc>
                <w:tcPr>
                  <w:tcW w:w="0" w:type="auto"/>
                  <w:vAlign w:val="center"/>
                </w:tcPr>
                <w:p w14:paraId="3BF7F10E" w14:textId="044E6111" w:rsidR="006620C6" w:rsidRPr="001F604A" w:rsidRDefault="006620C6" w:rsidP="00182A40">
                  <w:pPr>
                    <w:spacing w:line="240" w:lineRule="atLeast"/>
                    <w:jc w:val="both"/>
                    <w:rPr>
                      <w:rFonts w:ascii="宋体" w:eastAsia="宋体" w:hAnsi="宋体" w:cs="宋体" w:hint="eastAsia"/>
                      <w:szCs w:val="21"/>
                    </w:rPr>
                  </w:pPr>
                  <w:r w:rsidRPr="00182A40">
                    <w:rPr>
                      <w:rFonts w:ascii="宋体" w:eastAsia="宋体" w:hAnsi="宋体" w:cs="宋体"/>
                      <w:szCs w:val="21"/>
                    </w:rPr>
                    <w:t>在吹塑机挤出口设置1个集气罩收集废气，收集后的废气通过</w:t>
                  </w:r>
                  <w:r w:rsidRPr="00182A40">
                    <w:rPr>
                      <w:rFonts w:ascii="宋体" w:eastAsia="宋体" w:hAnsi="宋体" w:cs="宋体" w:hint="eastAsia"/>
                      <w:szCs w:val="21"/>
                    </w:rPr>
                    <w:t>冷却+</w:t>
                  </w:r>
                  <w:r w:rsidRPr="00182A40">
                    <w:rPr>
                      <w:rFonts w:ascii="宋体" w:eastAsia="宋体" w:hAnsi="宋体" w:cs="宋体"/>
                      <w:szCs w:val="21"/>
                    </w:rPr>
                    <w:t>1套二级活性炭吸附处理装置处理后通过1根15m高的排气筒（DA001）排放。</w:t>
                  </w:r>
                </w:p>
              </w:tc>
              <w:tc>
                <w:tcPr>
                  <w:tcW w:w="0" w:type="auto"/>
                  <w:vAlign w:val="center"/>
                </w:tcPr>
                <w:p w14:paraId="31E769AC" w14:textId="0EF09AA2" w:rsidR="006620C6" w:rsidRDefault="006620C6" w:rsidP="00182A40">
                  <w:pPr>
                    <w:spacing w:line="240" w:lineRule="atLeast"/>
                    <w:jc w:val="both"/>
                    <w:rPr>
                      <w:rFonts w:ascii="宋体" w:eastAsia="宋体" w:hAnsi="宋体" w:cs="宋体" w:hint="eastAsia"/>
                      <w:szCs w:val="21"/>
                    </w:rPr>
                  </w:pPr>
                  <w:r w:rsidRPr="00182A40">
                    <w:rPr>
                      <w:rFonts w:ascii="宋体" w:eastAsia="宋体" w:hAnsi="宋体" w:cs="宋体"/>
                      <w:szCs w:val="21"/>
                    </w:rPr>
                    <w:t>吹塑机挤出口设置1个集气罩收集废气，收集后的废气通过</w:t>
                  </w:r>
                  <w:r w:rsidRPr="00182A40">
                    <w:rPr>
                      <w:rFonts w:ascii="宋体" w:eastAsia="宋体" w:hAnsi="宋体" w:cs="宋体" w:hint="eastAsia"/>
                      <w:szCs w:val="21"/>
                    </w:rPr>
                    <w:t>冷却+</w:t>
                  </w:r>
                  <w:r w:rsidRPr="00182A40">
                    <w:rPr>
                      <w:rFonts w:ascii="宋体" w:eastAsia="宋体" w:hAnsi="宋体" w:cs="宋体"/>
                      <w:szCs w:val="21"/>
                    </w:rPr>
                    <w:t>1套二级活性炭吸附处理装置处理后通过1根15m高的排气筒排放</w:t>
                  </w:r>
                </w:p>
              </w:tc>
            </w:tr>
            <w:tr w:rsidR="006620C6" w14:paraId="7B770068" w14:textId="77777777" w:rsidTr="00A96AC3">
              <w:trPr>
                <w:cantSplit/>
                <w:trHeight w:val="340"/>
                <w:jc w:val="center"/>
              </w:trPr>
              <w:tc>
                <w:tcPr>
                  <w:tcW w:w="0" w:type="auto"/>
                  <w:vMerge/>
                  <w:vAlign w:val="center"/>
                </w:tcPr>
                <w:p w14:paraId="6471D701" w14:textId="77777777" w:rsidR="006620C6" w:rsidRDefault="006620C6" w:rsidP="00182A40">
                  <w:pPr>
                    <w:spacing w:line="240" w:lineRule="atLeast"/>
                    <w:jc w:val="both"/>
                    <w:rPr>
                      <w:rFonts w:ascii="宋体" w:eastAsia="宋体" w:hAnsi="宋体" w:cs="宋体" w:hint="eastAsia"/>
                      <w:szCs w:val="21"/>
                    </w:rPr>
                  </w:pPr>
                </w:p>
              </w:tc>
              <w:tc>
                <w:tcPr>
                  <w:tcW w:w="0" w:type="auto"/>
                  <w:vMerge/>
                  <w:vAlign w:val="center"/>
                </w:tcPr>
                <w:p w14:paraId="7E523D97" w14:textId="52C4CEE8" w:rsidR="006620C6" w:rsidRDefault="006620C6" w:rsidP="00182A40">
                  <w:pPr>
                    <w:spacing w:line="240" w:lineRule="atLeast"/>
                    <w:jc w:val="both"/>
                    <w:rPr>
                      <w:rFonts w:ascii="宋体" w:eastAsia="宋体" w:hAnsi="宋体" w:cs="宋体" w:hint="eastAsia"/>
                      <w:szCs w:val="21"/>
                    </w:rPr>
                  </w:pPr>
                </w:p>
              </w:tc>
              <w:tc>
                <w:tcPr>
                  <w:tcW w:w="0" w:type="auto"/>
                  <w:vAlign w:val="center"/>
                </w:tcPr>
                <w:p w14:paraId="18606725" w14:textId="4DEE8D83" w:rsidR="006620C6" w:rsidRDefault="006620C6" w:rsidP="00182A40">
                  <w:pPr>
                    <w:spacing w:line="240" w:lineRule="atLeast"/>
                    <w:jc w:val="both"/>
                    <w:rPr>
                      <w:rFonts w:ascii="宋体" w:eastAsia="宋体" w:hAnsi="宋体" w:cs="宋体" w:hint="eastAsia"/>
                      <w:szCs w:val="21"/>
                    </w:rPr>
                  </w:pPr>
                  <w:r w:rsidRPr="00182A40">
                    <w:rPr>
                      <w:rFonts w:ascii="宋体" w:eastAsia="宋体" w:hAnsi="宋体" w:cs="宋体"/>
                      <w:szCs w:val="21"/>
                    </w:rPr>
                    <w:t>粉尘</w:t>
                  </w:r>
                </w:p>
              </w:tc>
              <w:tc>
                <w:tcPr>
                  <w:tcW w:w="0" w:type="auto"/>
                  <w:vAlign w:val="center"/>
                </w:tcPr>
                <w:p w14:paraId="3411D034" w14:textId="53B7BE3C" w:rsidR="006620C6" w:rsidRDefault="006620C6" w:rsidP="00182A40">
                  <w:pPr>
                    <w:spacing w:line="240" w:lineRule="atLeast"/>
                    <w:jc w:val="both"/>
                    <w:rPr>
                      <w:rFonts w:ascii="宋体" w:eastAsia="宋体" w:hAnsi="宋体" w:cs="宋体" w:hint="eastAsia"/>
                      <w:szCs w:val="21"/>
                    </w:rPr>
                  </w:pPr>
                  <w:r w:rsidRPr="00182A40">
                    <w:rPr>
                      <w:rFonts w:ascii="宋体" w:eastAsia="宋体" w:hAnsi="宋体" w:cs="宋体"/>
                      <w:szCs w:val="21"/>
                    </w:rPr>
                    <w:t>搅拌机设置在密闭生产车间内，产生的粉尘在密闭车间内经负压抽风收集；在破碎机上方设置1个集气罩收集废气；收集的废气共同引至1套布袋除尘器处理后通过1根15m高的排气筒（DA002）排放。</w:t>
                  </w:r>
                </w:p>
              </w:tc>
              <w:tc>
                <w:tcPr>
                  <w:tcW w:w="0" w:type="auto"/>
                  <w:vAlign w:val="center"/>
                </w:tcPr>
                <w:p w14:paraId="2A6D2898" w14:textId="5124E1A0" w:rsidR="006620C6" w:rsidRDefault="006620C6" w:rsidP="00182A40">
                  <w:pPr>
                    <w:spacing w:line="240" w:lineRule="atLeast"/>
                    <w:jc w:val="both"/>
                    <w:rPr>
                      <w:rFonts w:ascii="宋体" w:eastAsia="宋体" w:hAnsi="宋体" w:cs="宋体" w:hint="eastAsia"/>
                      <w:szCs w:val="21"/>
                    </w:rPr>
                  </w:pPr>
                  <w:r w:rsidRPr="00182A40">
                    <w:rPr>
                      <w:rFonts w:ascii="宋体" w:eastAsia="宋体" w:hAnsi="宋体" w:cs="宋体"/>
                      <w:szCs w:val="21"/>
                    </w:rPr>
                    <w:t>破碎机上方设置1个集气罩收集废气；收集的废气共同引至1套布袋除尘器处理后通过1根15m高的排气筒排放。</w:t>
                  </w:r>
                </w:p>
              </w:tc>
            </w:tr>
            <w:tr w:rsidR="006620C6" w14:paraId="3A3ECD74" w14:textId="77777777" w:rsidTr="00A96AC3">
              <w:trPr>
                <w:cantSplit/>
                <w:trHeight w:val="340"/>
                <w:jc w:val="center"/>
              </w:trPr>
              <w:tc>
                <w:tcPr>
                  <w:tcW w:w="0" w:type="auto"/>
                  <w:vMerge/>
                  <w:vAlign w:val="center"/>
                </w:tcPr>
                <w:p w14:paraId="1F579A68" w14:textId="77777777" w:rsidR="006620C6" w:rsidRDefault="006620C6" w:rsidP="00182A40">
                  <w:pPr>
                    <w:spacing w:line="240" w:lineRule="atLeast"/>
                    <w:jc w:val="both"/>
                    <w:rPr>
                      <w:rFonts w:ascii="宋体" w:eastAsia="宋体" w:hAnsi="宋体" w:cs="宋体" w:hint="eastAsia"/>
                      <w:szCs w:val="21"/>
                    </w:rPr>
                  </w:pPr>
                </w:p>
              </w:tc>
              <w:tc>
                <w:tcPr>
                  <w:tcW w:w="0" w:type="auto"/>
                  <w:vMerge/>
                  <w:vAlign w:val="center"/>
                </w:tcPr>
                <w:p w14:paraId="7ECB4EBC" w14:textId="065F6718" w:rsidR="006620C6" w:rsidRDefault="006620C6" w:rsidP="00182A40">
                  <w:pPr>
                    <w:spacing w:line="240" w:lineRule="atLeast"/>
                    <w:jc w:val="both"/>
                    <w:rPr>
                      <w:rFonts w:ascii="宋体" w:eastAsia="宋体" w:hAnsi="宋体" w:cs="宋体" w:hint="eastAsia"/>
                      <w:szCs w:val="21"/>
                    </w:rPr>
                  </w:pPr>
                </w:p>
              </w:tc>
              <w:tc>
                <w:tcPr>
                  <w:tcW w:w="0" w:type="auto"/>
                  <w:vAlign w:val="center"/>
                </w:tcPr>
                <w:p w14:paraId="6A381A87" w14:textId="4B09E4AE" w:rsidR="006620C6" w:rsidRDefault="006620C6" w:rsidP="00182A40">
                  <w:pPr>
                    <w:spacing w:line="240" w:lineRule="atLeast"/>
                    <w:jc w:val="both"/>
                    <w:rPr>
                      <w:rFonts w:ascii="宋体" w:eastAsia="宋体" w:hAnsi="宋体" w:cs="宋体" w:hint="eastAsia"/>
                      <w:szCs w:val="21"/>
                    </w:rPr>
                  </w:pPr>
                  <w:r w:rsidRPr="00182A40">
                    <w:rPr>
                      <w:rFonts w:ascii="宋体" w:eastAsia="宋体" w:hAnsi="宋体" w:cs="宋体"/>
                      <w:szCs w:val="21"/>
                    </w:rPr>
                    <w:t>油烟</w:t>
                  </w:r>
                </w:p>
              </w:tc>
              <w:tc>
                <w:tcPr>
                  <w:tcW w:w="0" w:type="auto"/>
                  <w:vAlign w:val="center"/>
                </w:tcPr>
                <w:p w14:paraId="58988306" w14:textId="5596BBBB" w:rsidR="006620C6" w:rsidRDefault="006620C6" w:rsidP="00182A40">
                  <w:pPr>
                    <w:spacing w:line="240" w:lineRule="atLeast"/>
                    <w:jc w:val="both"/>
                    <w:rPr>
                      <w:rFonts w:ascii="宋体" w:eastAsia="宋体" w:hAnsi="宋体" w:cs="宋体" w:hint="eastAsia"/>
                      <w:szCs w:val="21"/>
                    </w:rPr>
                  </w:pPr>
                  <w:r w:rsidRPr="00182A40">
                    <w:rPr>
                      <w:rFonts w:ascii="宋体" w:eastAsia="宋体" w:hAnsi="宋体" w:cs="宋体"/>
                      <w:szCs w:val="21"/>
                    </w:rPr>
                    <w:t>食堂油烟经油烟净化器处理后通过排气筒（DA003）引至楼顶排放。</w:t>
                  </w:r>
                </w:p>
              </w:tc>
              <w:tc>
                <w:tcPr>
                  <w:tcW w:w="0" w:type="auto"/>
                  <w:vAlign w:val="center"/>
                </w:tcPr>
                <w:p w14:paraId="6DE7596A" w14:textId="2EB556D0" w:rsidR="006620C6" w:rsidRDefault="006620C6" w:rsidP="00182A40">
                  <w:pPr>
                    <w:spacing w:line="240" w:lineRule="atLeast"/>
                    <w:jc w:val="both"/>
                    <w:rPr>
                      <w:rFonts w:ascii="宋体" w:eastAsia="宋体" w:hAnsi="宋体" w:cs="宋体" w:hint="eastAsia"/>
                      <w:szCs w:val="21"/>
                    </w:rPr>
                  </w:pPr>
                  <w:r w:rsidRPr="00182A40">
                    <w:rPr>
                      <w:rFonts w:ascii="宋体" w:eastAsia="宋体" w:hAnsi="宋体" w:cs="宋体"/>
                      <w:szCs w:val="21"/>
                    </w:rPr>
                    <w:t>食堂油烟经油烟净化器处理后通过排气筒引至楼顶排放</w:t>
                  </w:r>
                  <w:r>
                    <w:rPr>
                      <w:rFonts w:ascii="宋体" w:eastAsia="宋体" w:hAnsi="宋体" w:cs="宋体" w:hint="eastAsia"/>
                      <w:szCs w:val="21"/>
                    </w:rPr>
                    <w:t>。</w:t>
                  </w:r>
                </w:p>
              </w:tc>
            </w:tr>
            <w:tr w:rsidR="006620C6" w14:paraId="1B7AD05B" w14:textId="77777777" w:rsidTr="00961193">
              <w:trPr>
                <w:cantSplit/>
                <w:trHeight w:val="340"/>
                <w:jc w:val="center"/>
              </w:trPr>
              <w:tc>
                <w:tcPr>
                  <w:tcW w:w="0" w:type="auto"/>
                  <w:vMerge/>
                  <w:vAlign w:val="center"/>
                </w:tcPr>
                <w:p w14:paraId="165C9CEE" w14:textId="77777777" w:rsidR="006620C6" w:rsidRDefault="006620C6" w:rsidP="006620C6">
                  <w:pPr>
                    <w:spacing w:line="240" w:lineRule="atLeast"/>
                    <w:jc w:val="both"/>
                    <w:rPr>
                      <w:rFonts w:ascii="宋体" w:eastAsia="宋体" w:hAnsi="宋体" w:cs="宋体" w:hint="eastAsia"/>
                      <w:szCs w:val="21"/>
                    </w:rPr>
                  </w:pPr>
                </w:p>
              </w:tc>
              <w:tc>
                <w:tcPr>
                  <w:tcW w:w="0" w:type="auto"/>
                  <w:vAlign w:val="center"/>
                </w:tcPr>
                <w:p w14:paraId="79FD1C5E" w14:textId="7681245C" w:rsidR="006620C6" w:rsidRDefault="006620C6" w:rsidP="006620C6">
                  <w:pPr>
                    <w:spacing w:line="240" w:lineRule="atLeast"/>
                    <w:jc w:val="both"/>
                    <w:rPr>
                      <w:rFonts w:ascii="宋体" w:eastAsia="宋体" w:hAnsi="宋体" w:cs="宋体" w:hint="eastAsia"/>
                      <w:szCs w:val="21"/>
                    </w:rPr>
                  </w:pPr>
                  <w:r w:rsidRPr="001F604A">
                    <w:rPr>
                      <w:rFonts w:ascii="宋体" w:eastAsia="宋体" w:hAnsi="宋体" w:cs="宋体"/>
                      <w:szCs w:val="21"/>
                    </w:rPr>
                    <w:t>噪声治理</w:t>
                  </w:r>
                </w:p>
              </w:tc>
              <w:tc>
                <w:tcPr>
                  <w:tcW w:w="0" w:type="auto"/>
                  <w:vAlign w:val="center"/>
                </w:tcPr>
                <w:p w14:paraId="4286254E" w14:textId="1CD9C5DB" w:rsidR="006620C6" w:rsidRDefault="006620C6" w:rsidP="006620C6">
                  <w:pPr>
                    <w:spacing w:line="240" w:lineRule="atLeast"/>
                    <w:jc w:val="both"/>
                    <w:rPr>
                      <w:rFonts w:ascii="宋体" w:eastAsia="宋体" w:hAnsi="宋体" w:cs="宋体" w:hint="eastAsia"/>
                      <w:szCs w:val="21"/>
                    </w:rPr>
                  </w:pPr>
                  <w:r w:rsidRPr="006620C6">
                    <w:rPr>
                      <w:rFonts w:ascii="宋体" w:eastAsia="宋体" w:hAnsi="宋体" w:cs="宋体"/>
                      <w:szCs w:val="21"/>
                    </w:rPr>
                    <w:t>噪声</w:t>
                  </w:r>
                </w:p>
              </w:tc>
              <w:tc>
                <w:tcPr>
                  <w:tcW w:w="0" w:type="auto"/>
                  <w:vAlign w:val="center"/>
                </w:tcPr>
                <w:p w14:paraId="7E362E0B" w14:textId="69881AFA" w:rsidR="006620C6" w:rsidRDefault="006620C6" w:rsidP="006620C6">
                  <w:pPr>
                    <w:spacing w:line="240" w:lineRule="atLeast"/>
                    <w:jc w:val="both"/>
                    <w:rPr>
                      <w:rFonts w:ascii="宋体" w:eastAsia="宋体" w:hAnsi="宋体" w:cs="宋体" w:hint="eastAsia"/>
                      <w:szCs w:val="21"/>
                    </w:rPr>
                  </w:pPr>
                  <w:r w:rsidRPr="006620C6">
                    <w:rPr>
                      <w:rFonts w:ascii="宋体" w:eastAsia="宋体" w:hAnsi="宋体" w:cs="宋体"/>
                      <w:szCs w:val="21"/>
                    </w:rPr>
                    <w:t>合理布局，隔声，减振，距离衰减等措施。</w:t>
                  </w:r>
                </w:p>
              </w:tc>
              <w:tc>
                <w:tcPr>
                  <w:tcW w:w="0" w:type="auto"/>
                  <w:vAlign w:val="center"/>
                </w:tcPr>
                <w:p w14:paraId="7F914B69" w14:textId="5B9643D6" w:rsidR="006620C6" w:rsidRDefault="006620C6" w:rsidP="006620C6">
                  <w:pPr>
                    <w:spacing w:line="240" w:lineRule="atLeast"/>
                    <w:jc w:val="both"/>
                    <w:rPr>
                      <w:rFonts w:ascii="宋体" w:eastAsia="宋体" w:hAnsi="宋体" w:cs="宋体" w:hint="eastAsia"/>
                      <w:szCs w:val="21"/>
                    </w:rPr>
                  </w:pPr>
                  <w:r>
                    <w:rPr>
                      <w:rFonts w:ascii="宋体" w:eastAsia="宋体" w:hAnsi="宋体" w:cs="宋体" w:hint="eastAsia"/>
                      <w:szCs w:val="21"/>
                    </w:rPr>
                    <w:t>厂内采取了</w:t>
                  </w:r>
                  <w:r w:rsidRPr="006620C6">
                    <w:rPr>
                      <w:rFonts w:ascii="宋体" w:eastAsia="宋体" w:hAnsi="宋体" w:cs="宋体"/>
                      <w:szCs w:val="21"/>
                    </w:rPr>
                    <w:t>合理布局，隔声，减振，距离衰减等措施</w:t>
                  </w:r>
                  <w:r>
                    <w:rPr>
                      <w:rFonts w:ascii="宋体" w:eastAsia="宋体" w:hAnsi="宋体" w:cs="宋体" w:hint="eastAsia"/>
                      <w:szCs w:val="21"/>
                    </w:rPr>
                    <w:t>。</w:t>
                  </w:r>
                </w:p>
              </w:tc>
            </w:tr>
            <w:tr w:rsidR="006620C6" w14:paraId="6A5503D7" w14:textId="77777777" w:rsidTr="00025712">
              <w:trPr>
                <w:cantSplit/>
                <w:trHeight w:val="711"/>
                <w:jc w:val="center"/>
              </w:trPr>
              <w:tc>
                <w:tcPr>
                  <w:tcW w:w="0" w:type="auto"/>
                  <w:vMerge/>
                  <w:vAlign w:val="center"/>
                </w:tcPr>
                <w:p w14:paraId="600DCC19" w14:textId="77777777" w:rsidR="006620C6" w:rsidRDefault="006620C6" w:rsidP="006620C6">
                  <w:pPr>
                    <w:spacing w:line="240" w:lineRule="atLeast"/>
                    <w:jc w:val="both"/>
                    <w:rPr>
                      <w:rFonts w:ascii="宋体" w:eastAsia="宋体" w:hAnsi="宋体" w:cs="宋体" w:hint="eastAsia"/>
                      <w:szCs w:val="21"/>
                    </w:rPr>
                  </w:pPr>
                </w:p>
              </w:tc>
              <w:tc>
                <w:tcPr>
                  <w:tcW w:w="0" w:type="auto"/>
                  <w:vMerge w:val="restart"/>
                  <w:vAlign w:val="center"/>
                </w:tcPr>
                <w:p w14:paraId="0C5BC09D" w14:textId="535CC57F" w:rsidR="006620C6" w:rsidRDefault="006620C6" w:rsidP="006620C6">
                  <w:pPr>
                    <w:spacing w:line="240" w:lineRule="atLeast"/>
                    <w:jc w:val="both"/>
                    <w:rPr>
                      <w:rFonts w:ascii="宋体" w:eastAsia="宋体" w:hAnsi="宋体" w:cs="宋体" w:hint="eastAsia"/>
                      <w:szCs w:val="21"/>
                    </w:rPr>
                  </w:pPr>
                  <w:r w:rsidRPr="001F604A">
                    <w:rPr>
                      <w:rFonts w:ascii="宋体" w:eastAsia="宋体" w:hAnsi="宋体" w:cs="宋体"/>
                      <w:szCs w:val="21"/>
                    </w:rPr>
                    <w:t>固</w:t>
                  </w:r>
                  <w:proofErr w:type="gramStart"/>
                  <w:r w:rsidRPr="001F604A">
                    <w:rPr>
                      <w:rFonts w:ascii="宋体" w:eastAsia="宋体" w:hAnsi="宋体" w:cs="宋体"/>
                      <w:szCs w:val="21"/>
                    </w:rPr>
                    <w:t>废处理</w:t>
                  </w:r>
                  <w:proofErr w:type="gramEnd"/>
                </w:p>
              </w:tc>
              <w:tc>
                <w:tcPr>
                  <w:tcW w:w="0" w:type="auto"/>
                  <w:vAlign w:val="center"/>
                </w:tcPr>
                <w:p w14:paraId="7E479098" w14:textId="2B2EE955" w:rsidR="006620C6" w:rsidRDefault="006620C6" w:rsidP="006620C6">
                  <w:pPr>
                    <w:spacing w:line="240" w:lineRule="atLeast"/>
                    <w:jc w:val="both"/>
                    <w:rPr>
                      <w:rFonts w:ascii="宋体" w:eastAsia="宋体" w:hAnsi="宋体" w:cs="宋体" w:hint="eastAsia"/>
                      <w:szCs w:val="21"/>
                    </w:rPr>
                  </w:pPr>
                  <w:r w:rsidRPr="006620C6">
                    <w:rPr>
                      <w:rFonts w:ascii="宋体" w:eastAsia="宋体" w:hAnsi="宋体" w:cs="宋体"/>
                      <w:szCs w:val="21"/>
                    </w:rPr>
                    <w:t>一般固废</w:t>
                  </w:r>
                </w:p>
              </w:tc>
              <w:tc>
                <w:tcPr>
                  <w:tcW w:w="0" w:type="auto"/>
                  <w:vAlign w:val="center"/>
                </w:tcPr>
                <w:p w14:paraId="2CF9A7C0" w14:textId="1BE86A43" w:rsidR="006620C6" w:rsidRPr="006620C6" w:rsidRDefault="006620C6" w:rsidP="006620C6">
                  <w:pPr>
                    <w:pStyle w:val="21"/>
                    <w:rPr>
                      <w:rFonts w:ascii="宋体" w:hAnsi="宋体" w:cs="宋体" w:hint="eastAsia"/>
                      <w:kern w:val="0"/>
                      <w:sz w:val="22"/>
                      <w:szCs w:val="21"/>
                    </w:rPr>
                  </w:pPr>
                  <w:r w:rsidRPr="006620C6">
                    <w:rPr>
                      <w:rFonts w:ascii="宋体" w:hAnsi="宋体" w:cs="宋体" w:hint="eastAsia"/>
                      <w:kern w:val="0"/>
                      <w:sz w:val="22"/>
                      <w:szCs w:val="21"/>
                    </w:rPr>
                    <w:t>设置1个一般固废暂存间（10m</w:t>
                  </w:r>
                  <w:r w:rsidRPr="006620C6">
                    <w:rPr>
                      <w:rFonts w:ascii="宋体" w:hAnsi="宋体" w:cs="宋体"/>
                      <w:kern w:val="0"/>
                      <w:sz w:val="22"/>
                      <w:szCs w:val="21"/>
                    </w:rPr>
                    <w:t>2</w:t>
                  </w:r>
                  <w:r w:rsidRPr="006620C6">
                    <w:rPr>
                      <w:rFonts w:ascii="宋体" w:hAnsi="宋体" w:cs="宋体" w:hint="eastAsia"/>
                      <w:kern w:val="0"/>
                      <w:sz w:val="22"/>
                      <w:szCs w:val="21"/>
                    </w:rPr>
                    <w:t>）存放一般固废</w:t>
                  </w:r>
                  <w:r>
                    <w:rPr>
                      <w:rFonts w:ascii="宋体" w:hAnsi="宋体" w:cs="宋体" w:hint="eastAsia"/>
                      <w:kern w:val="0"/>
                      <w:sz w:val="22"/>
                      <w:szCs w:val="21"/>
                    </w:rPr>
                    <w:t>；</w:t>
                  </w:r>
                  <w:r w:rsidRPr="006620C6">
                    <w:rPr>
                      <w:rFonts w:ascii="宋体" w:hAnsi="宋体" w:cs="宋体"/>
                      <w:kern w:val="0"/>
                      <w:sz w:val="22"/>
                      <w:szCs w:val="21"/>
                    </w:rPr>
                    <w:t>生活垃圾：垃圾桶收集后，由环卫部门及时统一清运处理；餐厨垃圾和隔油池浮油：设置密闭的</w:t>
                  </w:r>
                  <w:r w:rsidRPr="006620C6">
                    <w:rPr>
                      <w:rFonts w:ascii="宋体" w:hAnsi="宋体" w:cs="宋体" w:hint="eastAsia"/>
                      <w:kern w:val="0"/>
                      <w:sz w:val="22"/>
                      <w:szCs w:val="21"/>
                    </w:rPr>
                    <w:t>容器</w:t>
                  </w:r>
                  <w:r w:rsidRPr="006620C6">
                    <w:rPr>
                      <w:rFonts w:ascii="宋体" w:hAnsi="宋体" w:cs="宋体"/>
                      <w:kern w:val="0"/>
                      <w:sz w:val="22"/>
                      <w:szCs w:val="21"/>
                    </w:rPr>
                    <w:t>收集暂存，交有能力的单位处理；</w:t>
                  </w:r>
                </w:p>
                <w:p w14:paraId="36F8FF3B" w14:textId="3E414A3B" w:rsidR="006620C6" w:rsidRPr="006620C6" w:rsidRDefault="006620C6" w:rsidP="006620C6">
                  <w:pPr>
                    <w:pStyle w:val="21"/>
                    <w:rPr>
                      <w:rFonts w:ascii="宋体" w:hAnsi="宋体" w:cs="宋体" w:hint="eastAsia"/>
                      <w:kern w:val="0"/>
                      <w:sz w:val="22"/>
                      <w:szCs w:val="21"/>
                    </w:rPr>
                  </w:pPr>
                  <w:r w:rsidRPr="006620C6">
                    <w:rPr>
                      <w:rFonts w:ascii="宋体" w:hAnsi="宋体" w:cs="宋体"/>
                      <w:kern w:val="0"/>
                      <w:sz w:val="22"/>
                      <w:szCs w:val="21"/>
                    </w:rPr>
                    <w:t>废边角料及不合格产品、除尘系统收集的粉尘：回用于生产；废包装材料、废金属边角料：收集暂存于一般固废暂存间暂存，外售废品回收站。</w:t>
                  </w:r>
                </w:p>
              </w:tc>
              <w:tc>
                <w:tcPr>
                  <w:tcW w:w="0" w:type="auto"/>
                  <w:vMerge w:val="restart"/>
                  <w:vAlign w:val="center"/>
                </w:tcPr>
                <w:p w14:paraId="09645D1E" w14:textId="24420421" w:rsidR="006620C6" w:rsidRDefault="006620C6" w:rsidP="006620C6">
                  <w:pPr>
                    <w:spacing w:line="240" w:lineRule="atLeast"/>
                    <w:jc w:val="both"/>
                    <w:rPr>
                      <w:rFonts w:ascii="宋体" w:eastAsia="宋体" w:hAnsi="宋体" w:cs="宋体" w:hint="eastAsia"/>
                      <w:szCs w:val="21"/>
                    </w:rPr>
                  </w:pPr>
                  <w:r>
                    <w:rPr>
                      <w:rFonts w:ascii="宋体" w:eastAsia="宋体" w:hAnsi="宋体" w:cs="宋体" w:hint="eastAsia"/>
                      <w:szCs w:val="21"/>
                    </w:rPr>
                    <w:t>一般固废和危险废物分类收集，分类处理</w:t>
                  </w:r>
                </w:p>
              </w:tc>
            </w:tr>
            <w:tr w:rsidR="006620C6" w14:paraId="6235B818" w14:textId="77777777" w:rsidTr="00025712">
              <w:trPr>
                <w:cantSplit/>
                <w:trHeight w:val="710"/>
                <w:jc w:val="center"/>
              </w:trPr>
              <w:tc>
                <w:tcPr>
                  <w:tcW w:w="0" w:type="auto"/>
                  <w:vMerge/>
                  <w:vAlign w:val="center"/>
                </w:tcPr>
                <w:p w14:paraId="1876FF94" w14:textId="77777777" w:rsidR="006620C6" w:rsidRDefault="006620C6" w:rsidP="006620C6">
                  <w:pPr>
                    <w:spacing w:line="240" w:lineRule="atLeast"/>
                    <w:jc w:val="both"/>
                    <w:rPr>
                      <w:rFonts w:ascii="宋体" w:eastAsia="宋体" w:hAnsi="宋体" w:cs="宋体" w:hint="eastAsia"/>
                      <w:szCs w:val="21"/>
                    </w:rPr>
                  </w:pPr>
                </w:p>
              </w:tc>
              <w:tc>
                <w:tcPr>
                  <w:tcW w:w="0" w:type="auto"/>
                  <w:vMerge/>
                  <w:vAlign w:val="center"/>
                </w:tcPr>
                <w:p w14:paraId="283792B4" w14:textId="77777777" w:rsidR="006620C6" w:rsidRPr="001F604A" w:rsidRDefault="006620C6" w:rsidP="006620C6">
                  <w:pPr>
                    <w:spacing w:line="240" w:lineRule="atLeast"/>
                    <w:jc w:val="both"/>
                    <w:rPr>
                      <w:rFonts w:ascii="宋体" w:eastAsia="宋体" w:hAnsi="宋体" w:cs="宋体" w:hint="eastAsia"/>
                      <w:szCs w:val="21"/>
                    </w:rPr>
                  </w:pPr>
                </w:p>
              </w:tc>
              <w:tc>
                <w:tcPr>
                  <w:tcW w:w="0" w:type="auto"/>
                  <w:vAlign w:val="center"/>
                </w:tcPr>
                <w:p w14:paraId="73B1E331" w14:textId="2A77586C" w:rsidR="006620C6" w:rsidRDefault="006620C6" w:rsidP="006620C6">
                  <w:pPr>
                    <w:spacing w:line="240" w:lineRule="atLeast"/>
                    <w:jc w:val="both"/>
                    <w:rPr>
                      <w:rFonts w:ascii="宋体" w:eastAsia="宋体" w:hAnsi="宋体" w:cs="宋体" w:hint="eastAsia"/>
                      <w:szCs w:val="21"/>
                    </w:rPr>
                  </w:pPr>
                  <w:r w:rsidRPr="006620C6">
                    <w:rPr>
                      <w:rFonts w:ascii="宋体" w:eastAsia="宋体" w:hAnsi="宋体" w:cs="宋体"/>
                      <w:szCs w:val="21"/>
                    </w:rPr>
                    <w:t>危险废物</w:t>
                  </w:r>
                </w:p>
              </w:tc>
              <w:tc>
                <w:tcPr>
                  <w:tcW w:w="0" w:type="auto"/>
                  <w:vAlign w:val="center"/>
                </w:tcPr>
                <w:p w14:paraId="3F87EF2A" w14:textId="77777777" w:rsidR="006620C6" w:rsidRPr="006620C6" w:rsidRDefault="006620C6" w:rsidP="006620C6">
                  <w:pPr>
                    <w:pStyle w:val="21"/>
                    <w:rPr>
                      <w:rFonts w:ascii="宋体" w:hAnsi="宋体" w:cs="宋体" w:hint="eastAsia"/>
                      <w:kern w:val="0"/>
                      <w:sz w:val="22"/>
                      <w:szCs w:val="21"/>
                    </w:rPr>
                  </w:pPr>
                  <w:r w:rsidRPr="006620C6">
                    <w:rPr>
                      <w:rFonts w:ascii="宋体" w:hAnsi="宋体" w:cs="宋体" w:hint="eastAsia"/>
                      <w:kern w:val="0"/>
                      <w:sz w:val="22"/>
                      <w:szCs w:val="21"/>
                    </w:rPr>
                    <w:t>设置</w:t>
                  </w:r>
                  <w:proofErr w:type="gramStart"/>
                  <w:r w:rsidRPr="006620C6">
                    <w:rPr>
                      <w:rFonts w:ascii="宋体" w:hAnsi="宋体" w:cs="宋体" w:hint="eastAsia"/>
                      <w:kern w:val="0"/>
                      <w:sz w:val="22"/>
                      <w:szCs w:val="21"/>
                    </w:rPr>
                    <w:t>1个危废暂存</w:t>
                  </w:r>
                  <w:proofErr w:type="gramEnd"/>
                  <w:r w:rsidRPr="006620C6">
                    <w:rPr>
                      <w:rFonts w:ascii="宋体" w:hAnsi="宋体" w:cs="宋体" w:hint="eastAsia"/>
                      <w:kern w:val="0"/>
                      <w:sz w:val="22"/>
                      <w:szCs w:val="21"/>
                    </w:rPr>
                    <w:t>间（10m</w:t>
                  </w:r>
                  <w:r w:rsidRPr="006620C6">
                    <w:rPr>
                      <w:rFonts w:ascii="宋体" w:hAnsi="宋体" w:cs="宋体"/>
                      <w:kern w:val="0"/>
                      <w:sz w:val="22"/>
                      <w:szCs w:val="21"/>
                      <w:vertAlign w:val="superscript"/>
                    </w:rPr>
                    <w:t>2</w:t>
                  </w:r>
                  <w:r w:rsidRPr="006620C6">
                    <w:rPr>
                      <w:rFonts w:ascii="宋体" w:hAnsi="宋体" w:cs="宋体" w:hint="eastAsia"/>
                      <w:kern w:val="0"/>
                      <w:sz w:val="22"/>
                      <w:szCs w:val="21"/>
                    </w:rPr>
                    <w:t>）存放危险废物。</w:t>
                  </w:r>
                </w:p>
                <w:p w14:paraId="7703D73B" w14:textId="5CEF067B" w:rsidR="006620C6" w:rsidRDefault="006620C6" w:rsidP="006620C6">
                  <w:pPr>
                    <w:spacing w:line="240" w:lineRule="atLeast"/>
                    <w:jc w:val="both"/>
                    <w:rPr>
                      <w:rFonts w:ascii="宋体" w:eastAsia="宋体" w:hAnsi="宋体" w:cs="宋体" w:hint="eastAsia"/>
                      <w:szCs w:val="21"/>
                    </w:rPr>
                  </w:pPr>
                  <w:r w:rsidRPr="006620C6">
                    <w:rPr>
                      <w:rFonts w:ascii="宋体" w:eastAsia="宋体" w:hAnsi="宋体" w:cs="宋体"/>
                      <w:szCs w:val="21"/>
                    </w:rPr>
                    <w:t>废活性炭、废机油、废液压油、废机油桶和废液压油桶、废含油抹布手套经收集后</w:t>
                  </w:r>
                  <w:proofErr w:type="gramStart"/>
                  <w:r w:rsidRPr="006620C6">
                    <w:rPr>
                      <w:rFonts w:ascii="宋体" w:eastAsia="宋体" w:hAnsi="宋体" w:cs="宋体"/>
                      <w:szCs w:val="21"/>
                    </w:rPr>
                    <w:t>暂存于危废暂存</w:t>
                  </w:r>
                  <w:proofErr w:type="gramEnd"/>
                  <w:r w:rsidRPr="006620C6">
                    <w:rPr>
                      <w:rFonts w:ascii="宋体" w:eastAsia="宋体" w:hAnsi="宋体" w:cs="宋体"/>
                      <w:szCs w:val="21"/>
                    </w:rPr>
                    <w:t>间，定期交由有资质的单位处置。</w:t>
                  </w:r>
                </w:p>
              </w:tc>
              <w:tc>
                <w:tcPr>
                  <w:tcW w:w="0" w:type="auto"/>
                  <w:vMerge/>
                  <w:vAlign w:val="center"/>
                </w:tcPr>
                <w:p w14:paraId="6964FC73" w14:textId="77777777" w:rsidR="006620C6" w:rsidRDefault="006620C6" w:rsidP="006620C6">
                  <w:pPr>
                    <w:spacing w:line="240" w:lineRule="atLeast"/>
                    <w:jc w:val="both"/>
                    <w:rPr>
                      <w:rFonts w:ascii="宋体" w:eastAsia="宋体" w:hAnsi="宋体" w:cs="宋体" w:hint="eastAsia"/>
                      <w:szCs w:val="21"/>
                    </w:rPr>
                  </w:pPr>
                </w:p>
              </w:tc>
            </w:tr>
            <w:tr w:rsidR="006620C6" w14:paraId="0CF98914" w14:textId="77777777" w:rsidTr="001212F0">
              <w:trPr>
                <w:cantSplit/>
                <w:trHeight w:val="340"/>
                <w:jc w:val="center"/>
              </w:trPr>
              <w:tc>
                <w:tcPr>
                  <w:tcW w:w="0" w:type="auto"/>
                  <w:vMerge/>
                  <w:vAlign w:val="center"/>
                </w:tcPr>
                <w:p w14:paraId="4D287AEB" w14:textId="77777777" w:rsidR="006620C6" w:rsidRDefault="006620C6" w:rsidP="006620C6">
                  <w:pPr>
                    <w:spacing w:line="240" w:lineRule="atLeast"/>
                    <w:jc w:val="both"/>
                    <w:rPr>
                      <w:rFonts w:ascii="宋体" w:eastAsia="宋体" w:hAnsi="宋体" w:cs="宋体" w:hint="eastAsia"/>
                      <w:szCs w:val="21"/>
                    </w:rPr>
                  </w:pPr>
                </w:p>
              </w:tc>
              <w:tc>
                <w:tcPr>
                  <w:tcW w:w="0" w:type="auto"/>
                  <w:vAlign w:val="center"/>
                </w:tcPr>
                <w:p w14:paraId="250073FF" w14:textId="092DC657" w:rsidR="006620C6" w:rsidRDefault="006620C6" w:rsidP="006620C6">
                  <w:pPr>
                    <w:spacing w:line="240" w:lineRule="atLeast"/>
                    <w:jc w:val="both"/>
                    <w:rPr>
                      <w:rFonts w:ascii="宋体" w:eastAsia="宋体" w:hAnsi="宋体" w:cs="宋体" w:hint="eastAsia"/>
                      <w:szCs w:val="21"/>
                    </w:rPr>
                  </w:pPr>
                  <w:r>
                    <w:rPr>
                      <w:rFonts w:hint="eastAsia"/>
                    </w:rPr>
                    <w:t>地下水</w:t>
                  </w:r>
                </w:p>
              </w:tc>
              <w:tc>
                <w:tcPr>
                  <w:tcW w:w="0" w:type="auto"/>
                  <w:vAlign w:val="center"/>
                </w:tcPr>
                <w:p w14:paraId="1E855FB9" w14:textId="33CD858E" w:rsidR="006620C6" w:rsidRDefault="006620C6" w:rsidP="006620C6">
                  <w:pPr>
                    <w:spacing w:line="240" w:lineRule="atLeast"/>
                    <w:jc w:val="both"/>
                    <w:rPr>
                      <w:rFonts w:ascii="宋体" w:eastAsia="宋体" w:hAnsi="宋体" w:cs="宋体" w:hint="eastAsia"/>
                      <w:szCs w:val="21"/>
                    </w:rPr>
                  </w:pPr>
                  <w:r w:rsidRPr="009445A8">
                    <w:t>地下水</w:t>
                  </w:r>
                </w:p>
              </w:tc>
              <w:tc>
                <w:tcPr>
                  <w:tcW w:w="0" w:type="auto"/>
                  <w:vAlign w:val="center"/>
                </w:tcPr>
                <w:p w14:paraId="1D6EC353" w14:textId="6E8969BB" w:rsidR="006620C6" w:rsidRDefault="006620C6" w:rsidP="006620C6">
                  <w:pPr>
                    <w:spacing w:line="240" w:lineRule="atLeast"/>
                    <w:jc w:val="both"/>
                    <w:rPr>
                      <w:rFonts w:ascii="宋体" w:eastAsia="宋体" w:hAnsi="宋体" w:cs="宋体" w:hint="eastAsia"/>
                      <w:szCs w:val="21"/>
                    </w:rPr>
                  </w:pPr>
                  <w:r w:rsidRPr="009445A8">
                    <w:t>重点防渗区：</w:t>
                  </w:r>
                  <w:proofErr w:type="gramStart"/>
                  <w:r w:rsidRPr="009445A8">
                    <w:t>危废暂存</w:t>
                  </w:r>
                  <w:proofErr w:type="gramEnd"/>
                  <w:r w:rsidRPr="009445A8">
                    <w:t>间、机修间、油品储存区为重点防渗区，在现有防渗混凝土的基础上，地面涂刷防渗漆（环氧树脂防腐涂料），并</w:t>
                  </w:r>
                  <w:proofErr w:type="gramStart"/>
                  <w:r w:rsidRPr="009445A8">
                    <w:t>在危废暂存</w:t>
                  </w:r>
                  <w:proofErr w:type="gramEnd"/>
                  <w:r w:rsidRPr="009445A8">
                    <w:t>间和油品储存区设置不锈钢托盘进行防渗，</w:t>
                  </w:r>
                  <w:proofErr w:type="gramStart"/>
                  <w:r w:rsidRPr="009445A8">
                    <w:rPr>
                      <w:rFonts w:hint="eastAsia"/>
                    </w:rPr>
                    <w:t>危废暂存</w:t>
                  </w:r>
                  <w:proofErr w:type="gramEnd"/>
                  <w:r w:rsidRPr="009445A8">
                    <w:rPr>
                      <w:rFonts w:hint="eastAsia"/>
                    </w:rPr>
                    <w:t>间</w:t>
                  </w:r>
                  <w:r w:rsidRPr="009445A8">
                    <w:t>渗透系数</w:t>
                  </w:r>
                  <w:r w:rsidRPr="009445A8">
                    <w:rPr>
                      <w:rFonts w:hint="eastAsia"/>
                    </w:rPr>
                    <w:t>达到</w:t>
                  </w:r>
                  <w:r w:rsidRPr="009445A8">
                    <w:t>≤1×10</w:t>
                  </w:r>
                  <w:r w:rsidRPr="009445A8">
                    <w:rPr>
                      <w:vertAlign w:val="superscript"/>
                    </w:rPr>
                    <w:t>-10</w:t>
                  </w:r>
                  <w:r w:rsidRPr="009445A8">
                    <w:t>cm/s</w:t>
                  </w:r>
                  <w:r w:rsidRPr="009445A8">
                    <w:rPr>
                      <w:rFonts w:hint="eastAsia"/>
                    </w:rPr>
                    <w:t>，</w:t>
                  </w:r>
                  <w:r w:rsidRPr="009445A8">
                    <w:t>机修间、油品储存区渗透系数</w:t>
                  </w:r>
                  <w:r w:rsidRPr="009445A8">
                    <w:rPr>
                      <w:rFonts w:hint="eastAsia"/>
                    </w:rPr>
                    <w:t>达到</w:t>
                  </w:r>
                  <w:r w:rsidRPr="009445A8">
                    <w:t>≤1×10</w:t>
                  </w:r>
                  <w:r w:rsidRPr="009445A8">
                    <w:rPr>
                      <w:vertAlign w:val="superscript"/>
                    </w:rPr>
                    <w:t>-7</w:t>
                  </w:r>
                  <w:r w:rsidRPr="009445A8">
                    <w:t>cm/s</w:t>
                  </w:r>
                  <w:r w:rsidRPr="009445A8">
                    <w:t>。一般防渗区：一般固废暂存间、生产车间</w:t>
                  </w:r>
                  <w:r>
                    <w:rPr>
                      <w:rFonts w:hint="eastAsia"/>
                    </w:rPr>
                    <w:t>、污水预处理池、隔油池</w:t>
                  </w:r>
                  <w:r w:rsidRPr="009445A8">
                    <w:rPr>
                      <w:rFonts w:hint="eastAsia"/>
                    </w:rPr>
                    <w:t>采</w:t>
                  </w:r>
                  <w:r w:rsidRPr="009445A8">
                    <w:t>取防渗混凝土，渗透系数</w:t>
                  </w:r>
                  <w:r w:rsidRPr="009445A8">
                    <w:rPr>
                      <w:rFonts w:hint="eastAsia"/>
                    </w:rPr>
                    <w:t>达到</w:t>
                  </w:r>
                  <w:r w:rsidRPr="009445A8">
                    <w:t>≤1×10</w:t>
                  </w:r>
                  <w:r w:rsidRPr="009445A8">
                    <w:rPr>
                      <w:vertAlign w:val="superscript"/>
                    </w:rPr>
                    <w:t>-7</w:t>
                  </w:r>
                  <w:r w:rsidRPr="009445A8">
                    <w:t>cm/s</w:t>
                  </w:r>
                  <w:r w:rsidRPr="009445A8">
                    <w:t>；简单防渗区（办公楼及厂区道路）：进行水泥地面硬化简单防渗。</w:t>
                  </w:r>
                </w:p>
              </w:tc>
              <w:tc>
                <w:tcPr>
                  <w:tcW w:w="0" w:type="auto"/>
                  <w:vAlign w:val="center"/>
                </w:tcPr>
                <w:p w14:paraId="3D47F7C8" w14:textId="4D2B51EB" w:rsidR="006620C6" w:rsidRDefault="006620C6" w:rsidP="006620C6">
                  <w:pPr>
                    <w:spacing w:line="240" w:lineRule="atLeast"/>
                    <w:jc w:val="both"/>
                    <w:rPr>
                      <w:rFonts w:ascii="宋体" w:eastAsia="宋体" w:hAnsi="宋体" w:cs="宋体" w:hint="eastAsia"/>
                      <w:szCs w:val="21"/>
                    </w:rPr>
                  </w:pPr>
                  <w:r>
                    <w:rPr>
                      <w:rFonts w:hint="eastAsia"/>
                    </w:rPr>
                    <w:t>根据业主方介绍和查看相关资料，厂区内已做好防渗处理。</w:t>
                  </w:r>
                </w:p>
              </w:tc>
            </w:tr>
            <w:tr w:rsidR="006620C6" w14:paraId="7DD722DC" w14:textId="77777777" w:rsidTr="001F604A">
              <w:trPr>
                <w:cantSplit/>
                <w:trHeight w:val="340"/>
                <w:jc w:val="center"/>
              </w:trPr>
              <w:tc>
                <w:tcPr>
                  <w:tcW w:w="0" w:type="auto"/>
                  <w:vMerge w:val="restart"/>
                  <w:vAlign w:val="center"/>
                </w:tcPr>
                <w:p w14:paraId="5197FCF0" w14:textId="77777777" w:rsidR="006620C6" w:rsidRDefault="006620C6" w:rsidP="006620C6">
                  <w:pPr>
                    <w:spacing w:line="240" w:lineRule="atLeast"/>
                    <w:jc w:val="both"/>
                    <w:rPr>
                      <w:rFonts w:ascii="宋体" w:eastAsia="宋体" w:hAnsi="宋体" w:cs="宋体" w:hint="eastAsia"/>
                      <w:szCs w:val="21"/>
                    </w:rPr>
                  </w:pPr>
                  <w:r>
                    <w:rPr>
                      <w:rFonts w:ascii="宋体" w:eastAsia="宋体" w:hAnsi="宋体" w:cs="宋体" w:hint="eastAsia"/>
                      <w:szCs w:val="21"/>
                    </w:rPr>
                    <w:t>公用工程</w:t>
                  </w:r>
                </w:p>
              </w:tc>
              <w:tc>
                <w:tcPr>
                  <w:tcW w:w="0" w:type="auto"/>
                  <w:vAlign w:val="center"/>
                </w:tcPr>
                <w:p w14:paraId="4ECF60C6" w14:textId="3F7F690E" w:rsidR="006620C6" w:rsidRDefault="006620C6" w:rsidP="006620C6">
                  <w:pPr>
                    <w:spacing w:line="240" w:lineRule="atLeast"/>
                    <w:jc w:val="both"/>
                    <w:rPr>
                      <w:rFonts w:ascii="宋体" w:eastAsia="宋体" w:hAnsi="宋体" w:cs="宋体" w:hint="eastAsia"/>
                      <w:szCs w:val="21"/>
                    </w:rPr>
                  </w:pPr>
                  <w:r w:rsidRPr="009445A8">
                    <w:t>供水</w:t>
                  </w:r>
                </w:p>
              </w:tc>
              <w:tc>
                <w:tcPr>
                  <w:tcW w:w="0" w:type="auto"/>
                  <w:gridSpan w:val="2"/>
                  <w:vAlign w:val="center"/>
                </w:tcPr>
                <w:p w14:paraId="04C060C1" w14:textId="68836301" w:rsidR="006620C6" w:rsidRDefault="006620C6" w:rsidP="006620C6">
                  <w:pPr>
                    <w:spacing w:line="240" w:lineRule="atLeast"/>
                    <w:jc w:val="both"/>
                    <w:rPr>
                      <w:rFonts w:ascii="宋体" w:eastAsia="宋体" w:hAnsi="宋体" w:cs="宋体" w:hint="eastAsia"/>
                      <w:szCs w:val="21"/>
                    </w:rPr>
                  </w:pPr>
                  <w:r w:rsidRPr="009445A8">
                    <w:t>由市政自来水管</w:t>
                  </w:r>
                  <w:proofErr w:type="gramStart"/>
                  <w:r w:rsidRPr="009445A8">
                    <w:t>网供应</w:t>
                  </w:r>
                  <w:proofErr w:type="gramEnd"/>
                </w:p>
              </w:tc>
              <w:tc>
                <w:tcPr>
                  <w:tcW w:w="0" w:type="auto"/>
                  <w:vAlign w:val="center"/>
                </w:tcPr>
                <w:p w14:paraId="634C70E7" w14:textId="39A6C06A" w:rsidR="006620C6" w:rsidRDefault="006620C6" w:rsidP="006620C6">
                  <w:pPr>
                    <w:spacing w:line="240" w:lineRule="atLeast"/>
                    <w:jc w:val="both"/>
                    <w:rPr>
                      <w:rFonts w:ascii="宋体" w:eastAsia="宋体" w:hAnsi="宋体" w:cs="宋体" w:hint="eastAsia"/>
                      <w:szCs w:val="21"/>
                    </w:rPr>
                  </w:pPr>
                  <w:r>
                    <w:t>市政供电</w:t>
                  </w:r>
                  <w:r>
                    <w:rPr>
                      <w:rFonts w:hint="eastAsia"/>
                    </w:rPr>
                    <w:t>；</w:t>
                  </w:r>
                </w:p>
              </w:tc>
            </w:tr>
            <w:tr w:rsidR="006620C6" w14:paraId="6A2D7A03" w14:textId="77777777" w:rsidTr="001F604A">
              <w:trPr>
                <w:cantSplit/>
                <w:trHeight w:val="340"/>
                <w:jc w:val="center"/>
              </w:trPr>
              <w:tc>
                <w:tcPr>
                  <w:tcW w:w="0" w:type="auto"/>
                  <w:vMerge/>
                  <w:vAlign w:val="center"/>
                </w:tcPr>
                <w:p w14:paraId="416149CF" w14:textId="77777777" w:rsidR="006620C6" w:rsidRDefault="006620C6" w:rsidP="006620C6">
                  <w:pPr>
                    <w:spacing w:line="240" w:lineRule="atLeast"/>
                    <w:jc w:val="both"/>
                    <w:rPr>
                      <w:rFonts w:ascii="宋体" w:eastAsia="宋体" w:hAnsi="宋体" w:cs="宋体" w:hint="eastAsia"/>
                      <w:szCs w:val="21"/>
                    </w:rPr>
                  </w:pPr>
                </w:p>
              </w:tc>
              <w:tc>
                <w:tcPr>
                  <w:tcW w:w="0" w:type="auto"/>
                  <w:vAlign w:val="center"/>
                </w:tcPr>
                <w:p w14:paraId="4C5955A7" w14:textId="49D3AEA4" w:rsidR="006620C6" w:rsidRDefault="006620C6" w:rsidP="006620C6">
                  <w:pPr>
                    <w:spacing w:line="240" w:lineRule="atLeast"/>
                    <w:jc w:val="both"/>
                    <w:rPr>
                      <w:rFonts w:ascii="宋体" w:eastAsia="宋体" w:hAnsi="宋体" w:cs="宋体" w:hint="eastAsia"/>
                      <w:szCs w:val="21"/>
                    </w:rPr>
                  </w:pPr>
                  <w:r w:rsidRPr="009445A8">
                    <w:t>供电</w:t>
                  </w:r>
                </w:p>
              </w:tc>
              <w:tc>
                <w:tcPr>
                  <w:tcW w:w="0" w:type="auto"/>
                  <w:gridSpan w:val="2"/>
                  <w:vAlign w:val="center"/>
                </w:tcPr>
                <w:p w14:paraId="1A37BE23" w14:textId="141D4D9C" w:rsidR="006620C6" w:rsidRDefault="006620C6" w:rsidP="006620C6">
                  <w:pPr>
                    <w:spacing w:line="240" w:lineRule="atLeast"/>
                    <w:jc w:val="both"/>
                    <w:rPr>
                      <w:rFonts w:ascii="宋体" w:eastAsia="宋体" w:hAnsi="宋体" w:cs="宋体" w:hint="eastAsia"/>
                      <w:szCs w:val="21"/>
                    </w:rPr>
                  </w:pPr>
                  <w:r w:rsidRPr="009445A8">
                    <w:t>由市政电网供电</w:t>
                  </w:r>
                </w:p>
              </w:tc>
              <w:tc>
                <w:tcPr>
                  <w:tcW w:w="0" w:type="auto"/>
                  <w:vAlign w:val="center"/>
                </w:tcPr>
                <w:p w14:paraId="67860FB7" w14:textId="4D30838A" w:rsidR="006620C6" w:rsidRDefault="006620C6" w:rsidP="006620C6">
                  <w:pPr>
                    <w:spacing w:line="240" w:lineRule="atLeast"/>
                    <w:jc w:val="both"/>
                    <w:rPr>
                      <w:rFonts w:ascii="宋体" w:eastAsia="宋体" w:hAnsi="宋体" w:cs="宋体" w:hint="eastAsia"/>
                      <w:szCs w:val="21"/>
                    </w:rPr>
                  </w:pPr>
                  <w:r>
                    <w:t>市政供水</w:t>
                  </w:r>
                  <w:r>
                    <w:rPr>
                      <w:rFonts w:hint="eastAsia"/>
                    </w:rPr>
                    <w:t>；</w:t>
                  </w:r>
                </w:p>
              </w:tc>
            </w:tr>
            <w:tr w:rsidR="006620C6" w14:paraId="2FFC5FF7" w14:textId="77777777" w:rsidTr="001F604A">
              <w:trPr>
                <w:cantSplit/>
                <w:trHeight w:val="340"/>
                <w:jc w:val="center"/>
              </w:trPr>
              <w:tc>
                <w:tcPr>
                  <w:tcW w:w="0" w:type="auto"/>
                  <w:vMerge/>
                  <w:vAlign w:val="center"/>
                </w:tcPr>
                <w:p w14:paraId="6DAEBC39" w14:textId="77777777" w:rsidR="006620C6" w:rsidRDefault="006620C6" w:rsidP="006620C6">
                  <w:pPr>
                    <w:spacing w:line="240" w:lineRule="atLeast"/>
                    <w:jc w:val="both"/>
                    <w:rPr>
                      <w:rFonts w:ascii="宋体" w:eastAsia="宋体" w:hAnsi="宋体" w:cs="宋体" w:hint="eastAsia"/>
                      <w:szCs w:val="21"/>
                    </w:rPr>
                  </w:pPr>
                </w:p>
              </w:tc>
              <w:tc>
                <w:tcPr>
                  <w:tcW w:w="0" w:type="auto"/>
                  <w:vAlign w:val="center"/>
                </w:tcPr>
                <w:p w14:paraId="6377CF91" w14:textId="33B808B1" w:rsidR="006620C6" w:rsidRDefault="006620C6" w:rsidP="006620C6">
                  <w:pPr>
                    <w:spacing w:line="240" w:lineRule="atLeast"/>
                    <w:jc w:val="both"/>
                    <w:rPr>
                      <w:rFonts w:ascii="宋体" w:eastAsia="宋体" w:hAnsi="宋体" w:cs="宋体" w:hint="eastAsia"/>
                      <w:szCs w:val="21"/>
                    </w:rPr>
                  </w:pPr>
                  <w:r w:rsidRPr="009445A8">
                    <w:t>排水</w:t>
                  </w:r>
                </w:p>
              </w:tc>
              <w:tc>
                <w:tcPr>
                  <w:tcW w:w="0" w:type="auto"/>
                  <w:gridSpan w:val="2"/>
                  <w:vAlign w:val="center"/>
                </w:tcPr>
                <w:p w14:paraId="0662C712" w14:textId="3F741C5E" w:rsidR="006620C6" w:rsidRDefault="006620C6" w:rsidP="006620C6">
                  <w:pPr>
                    <w:spacing w:line="240" w:lineRule="atLeast"/>
                    <w:jc w:val="both"/>
                    <w:rPr>
                      <w:rFonts w:ascii="宋体" w:eastAsia="宋体" w:hAnsi="宋体" w:cs="宋体" w:hint="eastAsia"/>
                      <w:szCs w:val="21"/>
                    </w:rPr>
                  </w:pPr>
                  <w:r w:rsidRPr="009445A8">
                    <w:t>配套雨水及污水管网</w:t>
                  </w:r>
                </w:p>
              </w:tc>
              <w:tc>
                <w:tcPr>
                  <w:tcW w:w="0" w:type="auto"/>
                  <w:vAlign w:val="center"/>
                </w:tcPr>
                <w:p w14:paraId="167BA567" w14:textId="59332796" w:rsidR="006620C6" w:rsidRDefault="006620C6" w:rsidP="006620C6">
                  <w:pPr>
                    <w:spacing w:line="240" w:lineRule="atLeast"/>
                    <w:jc w:val="both"/>
                    <w:rPr>
                      <w:rFonts w:ascii="宋体" w:eastAsia="宋体" w:hAnsi="宋体" w:cs="宋体" w:hint="eastAsia"/>
                      <w:szCs w:val="21"/>
                    </w:rPr>
                  </w:pPr>
                  <w:r>
                    <w:t>实行雨污分流制，生活污水经化粪池处理后排入市政污水管网</w:t>
                  </w:r>
                  <w:r>
                    <w:rPr>
                      <w:rFonts w:hint="eastAsia"/>
                    </w:rPr>
                    <w:t>；</w:t>
                  </w:r>
                </w:p>
              </w:tc>
            </w:tr>
          </w:tbl>
          <w:p w14:paraId="629666D6" w14:textId="073B3CFE" w:rsidR="005153FE" w:rsidRDefault="00000000">
            <w:pPr>
              <w:ind w:firstLineChars="200" w:firstLine="482"/>
              <w:jc w:val="both"/>
              <w:rPr>
                <w:rFonts w:ascii="宋体" w:eastAsia="宋体" w:hAnsi="宋体" w:cs="宋体" w:hint="eastAsia"/>
                <w:b/>
              </w:rPr>
            </w:pPr>
            <w:r>
              <w:rPr>
                <w:rFonts w:ascii="宋体" w:eastAsia="宋体" w:hAnsi="宋体" w:cs="宋体" w:hint="eastAsia"/>
                <w:b/>
                <w:sz w:val="24"/>
              </w:rPr>
              <w:t>2.1.</w:t>
            </w:r>
            <w:r w:rsidR="001F604A">
              <w:rPr>
                <w:rFonts w:ascii="宋体" w:eastAsia="宋体" w:hAnsi="宋体" w:cs="宋体"/>
                <w:b/>
                <w:sz w:val="24"/>
              </w:rPr>
              <w:t>4</w:t>
            </w:r>
            <w:r>
              <w:rPr>
                <w:rFonts w:ascii="宋体" w:eastAsia="宋体" w:hAnsi="宋体" w:cs="宋体" w:hint="eastAsia"/>
                <w:b/>
                <w:sz w:val="24"/>
              </w:rPr>
              <w:t>生产设备</w:t>
            </w:r>
          </w:p>
          <w:p w14:paraId="31DFCD9C" w14:textId="3B4B040F" w:rsidR="005153FE" w:rsidRDefault="00000000" w:rsidP="001F604A">
            <w:pPr>
              <w:pStyle w:val="a3"/>
              <w:spacing w:line="240" w:lineRule="auto"/>
              <w:jc w:val="both"/>
              <w:rPr>
                <w:rFonts w:ascii="宋体" w:eastAsia="宋体" w:hAnsi="宋体" w:cs="宋体" w:hint="eastAsia"/>
              </w:rPr>
            </w:pPr>
            <w:r>
              <w:rPr>
                <w:rFonts w:ascii="宋体" w:eastAsia="宋体" w:hAnsi="宋体" w:cs="宋体" w:hint="eastAsia"/>
              </w:rPr>
              <w:t>本项目主要生产设备见表2-</w:t>
            </w:r>
            <w:r w:rsidR="001F604A">
              <w:rPr>
                <w:rFonts w:ascii="宋体" w:eastAsia="宋体" w:hAnsi="宋体" w:cs="宋体"/>
              </w:rPr>
              <w:t>2</w:t>
            </w:r>
            <w:r>
              <w:rPr>
                <w:rFonts w:ascii="宋体" w:eastAsia="宋体" w:hAnsi="宋体" w:cs="宋体" w:hint="eastAsia"/>
              </w:rPr>
              <w:t>：</w:t>
            </w:r>
          </w:p>
          <w:p w14:paraId="71DFB4B5" w14:textId="28A43215" w:rsidR="005153FE" w:rsidRDefault="00000000" w:rsidP="001F604A">
            <w:pPr>
              <w:ind w:firstLineChars="743" w:firstLine="1790"/>
              <w:jc w:val="both"/>
              <w:rPr>
                <w:rFonts w:ascii="宋体" w:eastAsia="宋体" w:hAnsi="宋体" w:cs="宋体" w:hint="eastAsia"/>
                <w:b/>
                <w:sz w:val="24"/>
                <w:szCs w:val="24"/>
              </w:rPr>
            </w:pPr>
            <w:r>
              <w:rPr>
                <w:rFonts w:ascii="宋体" w:eastAsia="宋体" w:hAnsi="宋体" w:cs="宋体" w:hint="eastAsia"/>
                <w:b/>
                <w:sz w:val="24"/>
                <w:szCs w:val="24"/>
              </w:rPr>
              <w:t>表2-</w:t>
            </w:r>
            <w:r w:rsidR="001F604A">
              <w:rPr>
                <w:rFonts w:ascii="宋体" w:eastAsia="宋体" w:hAnsi="宋体" w:cs="宋体"/>
                <w:b/>
                <w:sz w:val="24"/>
                <w:szCs w:val="24"/>
              </w:rPr>
              <w:t>2</w:t>
            </w:r>
            <w:r>
              <w:rPr>
                <w:rFonts w:ascii="宋体" w:eastAsia="宋体" w:hAnsi="宋体" w:cs="宋体" w:hint="eastAsia"/>
                <w:b/>
                <w:sz w:val="24"/>
                <w:szCs w:val="24"/>
              </w:rPr>
              <w:t xml:space="preserve">            </w:t>
            </w:r>
            <w:r w:rsidR="001F604A" w:rsidRPr="001F604A">
              <w:rPr>
                <w:rFonts w:ascii="宋体" w:eastAsia="宋体" w:hAnsi="宋体" w:cs="宋体" w:hint="eastAsia"/>
                <w:b/>
                <w:sz w:val="24"/>
                <w:szCs w:val="24"/>
              </w:rPr>
              <w:t>主要设备一览表</w:t>
            </w:r>
          </w:p>
          <w:tbl>
            <w:tblPr>
              <w:tblStyle w:val="af4"/>
              <w:tblW w:w="4953" w:type="pct"/>
              <w:jc w:val="center"/>
              <w:tblLook w:val="04A0" w:firstRow="1" w:lastRow="0" w:firstColumn="1" w:lastColumn="0" w:noHBand="0" w:noVBand="1"/>
            </w:tblPr>
            <w:tblGrid>
              <w:gridCol w:w="764"/>
              <w:gridCol w:w="2190"/>
              <w:gridCol w:w="2350"/>
              <w:gridCol w:w="1894"/>
              <w:gridCol w:w="1717"/>
            </w:tblGrid>
            <w:tr w:rsidR="00454D05" w:rsidRPr="009445A8" w14:paraId="1A287639" w14:textId="77777777" w:rsidTr="008C4601">
              <w:trPr>
                <w:trHeight w:val="274"/>
                <w:jc w:val="center"/>
              </w:trPr>
              <w:tc>
                <w:tcPr>
                  <w:tcW w:w="429" w:type="pct"/>
                  <w:vAlign w:val="center"/>
                </w:tcPr>
                <w:p w14:paraId="4E0C1470" w14:textId="77777777" w:rsidR="00454D05" w:rsidRPr="009445A8" w:rsidRDefault="00454D05" w:rsidP="008C4601">
                  <w:pPr>
                    <w:pStyle w:val="21"/>
                  </w:pPr>
                  <w:r w:rsidRPr="009445A8">
                    <w:t>序号</w:t>
                  </w:r>
                </w:p>
              </w:tc>
              <w:tc>
                <w:tcPr>
                  <w:tcW w:w="1228" w:type="pct"/>
                  <w:vAlign w:val="center"/>
                </w:tcPr>
                <w:p w14:paraId="4078DAD7" w14:textId="77777777" w:rsidR="00454D05" w:rsidRPr="009445A8" w:rsidRDefault="00454D05" w:rsidP="008C4601">
                  <w:pPr>
                    <w:pStyle w:val="21"/>
                  </w:pPr>
                  <w:r w:rsidRPr="009445A8">
                    <w:t>设备名称</w:t>
                  </w:r>
                </w:p>
              </w:tc>
              <w:tc>
                <w:tcPr>
                  <w:tcW w:w="1318" w:type="pct"/>
                  <w:vAlign w:val="center"/>
                </w:tcPr>
                <w:p w14:paraId="77702EE3" w14:textId="77777777" w:rsidR="00454D05" w:rsidRPr="009445A8" w:rsidRDefault="00454D05" w:rsidP="008C4601">
                  <w:pPr>
                    <w:pStyle w:val="21"/>
                  </w:pPr>
                  <w:r w:rsidRPr="009445A8">
                    <w:t>型号</w:t>
                  </w:r>
                </w:p>
              </w:tc>
              <w:tc>
                <w:tcPr>
                  <w:tcW w:w="1062" w:type="pct"/>
                  <w:vAlign w:val="center"/>
                </w:tcPr>
                <w:p w14:paraId="25C3B0EE" w14:textId="77777777" w:rsidR="00454D05" w:rsidRPr="009445A8" w:rsidRDefault="00454D05" w:rsidP="008C4601">
                  <w:pPr>
                    <w:pStyle w:val="21"/>
                  </w:pPr>
                  <w:r w:rsidRPr="009445A8">
                    <w:t>数量（台</w:t>
                  </w:r>
                  <w:r w:rsidRPr="009445A8">
                    <w:t>/</w:t>
                  </w:r>
                  <w:r w:rsidRPr="009445A8">
                    <w:t>套）</w:t>
                  </w:r>
                </w:p>
              </w:tc>
              <w:tc>
                <w:tcPr>
                  <w:tcW w:w="963" w:type="pct"/>
                  <w:vAlign w:val="center"/>
                </w:tcPr>
                <w:p w14:paraId="5F6754AE" w14:textId="77777777" w:rsidR="00454D05" w:rsidRPr="009445A8" w:rsidRDefault="00454D05" w:rsidP="008C4601">
                  <w:pPr>
                    <w:pStyle w:val="21"/>
                  </w:pPr>
                  <w:r w:rsidRPr="009445A8">
                    <w:t>备注</w:t>
                  </w:r>
                </w:p>
              </w:tc>
            </w:tr>
            <w:tr w:rsidR="00454D05" w:rsidRPr="009445A8" w14:paraId="59F96D2C" w14:textId="77777777" w:rsidTr="008C4601">
              <w:trPr>
                <w:trHeight w:val="274"/>
                <w:jc w:val="center"/>
              </w:trPr>
              <w:tc>
                <w:tcPr>
                  <w:tcW w:w="429" w:type="pct"/>
                  <w:vAlign w:val="center"/>
                </w:tcPr>
                <w:p w14:paraId="1D4C2879" w14:textId="77777777" w:rsidR="00454D05" w:rsidRPr="009445A8" w:rsidRDefault="00454D05" w:rsidP="008C4601">
                  <w:pPr>
                    <w:pStyle w:val="21"/>
                  </w:pPr>
                  <w:r w:rsidRPr="009445A8">
                    <w:t>1</w:t>
                  </w:r>
                </w:p>
              </w:tc>
              <w:tc>
                <w:tcPr>
                  <w:tcW w:w="1228" w:type="pct"/>
                  <w:vAlign w:val="center"/>
                </w:tcPr>
                <w:p w14:paraId="0DB9738A" w14:textId="77777777" w:rsidR="00454D05" w:rsidRPr="009445A8" w:rsidRDefault="00454D05" w:rsidP="008C4601">
                  <w:pPr>
                    <w:pStyle w:val="21"/>
                  </w:pPr>
                  <w:r w:rsidRPr="009445A8">
                    <w:t>全自动网片焊机</w:t>
                  </w:r>
                </w:p>
              </w:tc>
              <w:tc>
                <w:tcPr>
                  <w:tcW w:w="1318" w:type="pct"/>
                  <w:vAlign w:val="center"/>
                </w:tcPr>
                <w:p w14:paraId="1E9236D9" w14:textId="77777777" w:rsidR="00454D05" w:rsidRPr="009445A8" w:rsidRDefault="00454D05" w:rsidP="008C4601">
                  <w:pPr>
                    <w:pStyle w:val="21"/>
                  </w:pPr>
                  <w:r w:rsidRPr="009445A8">
                    <w:t>/</w:t>
                  </w:r>
                </w:p>
              </w:tc>
              <w:tc>
                <w:tcPr>
                  <w:tcW w:w="1062" w:type="pct"/>
                  <w:vAlign w:val="center"/>
                </w:tcPr>
                <w:p w14:paraId="6A4EE1C5" w14:textId="77777777" w:rsidR="00454D05" w:rsidRPr="009445A8" w:rsidRDefault="00454D05" w:rsidP="008C4601">
                  <w:pPr>
                    <w:pStyle w:val="21"/>
                  </w:pPr>
                  <w:r w:rsidRPr="009445A8">
                    <w:t>1</w:t>
                  </w:r>
                </w:p>
              </w:tc>
              <w:tc>
                <w:tcPr>
                  <w:tcW w:w="963" w:type="pct"/>
                  <w:vAlign w:val="center"/>
                </w:tcPr>
                <w:p w14:paraId="6F383295" w14:textId="77777777" w:rsidR="00454D05" w:rsidRPr="009445A8" w:rsidRDefault="00454D05" w:rsidP="008C4601">
                  <w:pPr>
                    <w:pStyle w:val="21"/>
                  </w:pPr>
                  <w:r w:rsidRPr="009445A8">
                    <w:t>焊接成型</w:t>
                  </w:r>
                </w:p>
              </w:tc>
            </w:tr>
            <w:tr w:rsidR="00454D05" w:rsidRPr="009445A8" w14:paraId="6F817AE0" w14:textId="77777777" w:rsidTr="008C4601">
              <w:trPr>
                <w:trHeight w:val="259"/>
                <w:jc w:val="center"/>
              </w:trPr>
              <w:tc>
                <w:tcPr>
                  <w:tcW w:w="429" w:type="pct"/>
                  <w:vAlign w:val="center"/>
                </w:tcPr>
                <w:p w14:paraId="50DE1251" w14:textId="77777777" w:rsidR="00454D05" w:rsidRPr="009445A8" w:rsidRDefault="00454D05" w:rsidP="008C4601">
                  <w:pPr>
                    <w:pStyle w:val="21"/>
                  </w:pPr>
                  <w:r w:rsidRPr="009445A8">
                    <w:t>2</w:t>
                  </w:r>
                </w:p>
              </w:tc>
              <w:tc>
                <w:tcPr>
                  <w:tcW w:w="1228" w:type="pct"/>
                  <w:vAlign w:val="center"/>
                </w:tcPr>
                <w:p w14:paraId="72718564" w14:textId="77777777" w:rsidR="00454D05" w:rsidRPr="009445A8" w:rsidRDefault="00454D05" w:rsidP="008C4601">
                  <w:pPr>
                    <w:pStyle w:val="21"/>
                  </w:pPr>
                  <w:r w:rsidRPr="009445A8">
                    <w:t>底角焊机</w:t>
                  </w:r>
                </w:p>
              </w:tc>
              <w:tc>
                <w:tcPr>
                  <w:tcW w:w="1318" w:type="pct"/>
                  <w:vAlign w:val="center"/>
                </w:tcPr>
                <w:p w14:paraId="0817309D" w14:textId="77777777" w:rsidR="00454D05" w:rsidRPr="009445A8" w:rsidRDefault="00454D05" w:rsidP="008C4601">
                  <w:pPr>
                    <w:pStyle w:val="21"/>
                  </w:pPr>
                  <w:r w:rsidRPr="009445A8">
                    <w:t>/</w:t>
                  </w:r>
                </w:p>
              </w:tc>
              <w:tc>
                <w:tcPr>
                  <w:tcW w:w="1062" w:type="pct"/>
                  <w:vAlign w:val="center"/>
                </w:tcPr>
                <w:p w14:paraId="7CB09E12" w14:textId="77777777" w:rsidR="00454D05" w:rsidRPr="009445A8" w:rsidRDefault="00454D05" w:rsidP="008C4601">
                  <w:pPr>
                    <w:pStyle w:val="21"/>
                  </w:pPr>
                  <w:r w:rsidRPr="009445A8">
                    <w:t>1</w:t>
                  </w:r>
                </w:p>
              </w:tc>
              <w:tc>
                <w:tcPr>
                  <w:tcW w:w="963" w:type="pct"/>
                  <w:vAlign w:val="center"/>
                </w:tcPr>
                <w:p w14:paraId="1EAD0ABB" w14:textId="77777777" w:rsidR="00454D05" w:rsidRPr="009445A8" w:rsidRDefault="00454D05" w:rsidP="008C4601">
                  <w:pPr>
                    <w:pStyle w:val="21"/>
                  </w:pPr>
                  <w:r w:rsidRPr="009445A8">
                    <w:t>焊接成型</w:t>
                  </w:r>
                </w:p>
              </w:tc>
            </w:tr>
            <w:tr w:rsidR="00454D05" w:rsidRPr="009445A8" w14:paraId="4E94351C" w14:textId="77777777" w:rsidTr="008C4601">
              <w:trPr>
                <w:trHeight w:val="274"/>
                <w:jc w:val="center"/>
              </w:trPr>
              <w:tc>
                <w:tcPr>
                  <w:tcW w:w="429" w:type="pct"/>
                  <w:vAlign w:val="center"/>
                </w:tcPr>
                <w:p w14:paraId="5553E680" w14:textId="77777777" w:rsidR="00454D05" w:rsidRPr="009445A8" w:rsidRDefault="00454D05" w:rsidP="008C4601">
                  <w:pPr>
                    <w:pStyle w:val="21"/>
                  </w:pPr>
                  <w:r w:rsidRPr="009445A8">
                    <w:t>3</w:t>
                  </w:r>
                </w:p>
              </w:tc>
              <w:tc>
                <w:tcPr>
                  <w:tcW w:w="1228" w:type="pct"/>
                  <w:vAlign w:val="center"/>
                </w:tcPr>
                <w:p w14:paraId="0EBE918C" w14:textId="77777777" w:rsidR="00454D05" w:rsidRPr="009445A8" w:rsidRDefault="00454D05" w:rsidP="008C4601">
                  <w:pPr>
                    <w:pStyle w:val="21"/>
                  </w:pPr>
                  <w:r w:rsidRPr="009445A8">
                    <w:t>折弯机</w:t>
                  </w:r>
                </w:p>
              </w:tc>
              <w:tc>
                <w:tcPr>
                  <w:tcW w:w="1318" w:type="pct"/>
                  <w:vAlign w:val="center"/>
                </w:tcPr>
                <w:p w14:paraId="3FE2618E" w14:textId="77777777" w:rsidR="00454D05" w:rsidRPr="009445A8" w:rsidRDefault="00454D05" w:rsidP="008C4601">
                  <w:pPr>
                    <w:pStyle w:val="21"/>
                  </w:pPr>
                  <w:r w:rsidRPr="009445A8">
                    <w:t>/</w:t>
                  </w:r>
                </w:p>
              </w:tc>
              <w:tc>
                <w:tcPr>
                  <w:tcW w:w="1062" w:type="pct"/>
                  <w:vAlign w:val="center"/>
                </w:tcPr>
                <w:p w14:paraId="6AC5592D" w14:textId="77777777" w:rsidR="00454D05" w:rsidRPr="009445A8" w:rsidRDefault="00454D05" w:rsidP="008C4601">
                  <w:pPr>
                    <w:pStyle w:val="21"/>
                  </w:pPr>
                  <w:r w:rsidRPr="009445A8">
                    <w:t>1</w:t>
                  </w:r>
                </w:p>
              </w:tc>
              <w:tc>
                <w:tcPr>
                  <w:tcW w:w="963" w:type="pct"/>
                  <w:vAlign w:val="center"/>
                </w:tcPr>
                <w:p w14:paraId="2FFB1653" w14:textId="77777777" w:rsidR="00454D05" w:rsidRPr="009445A8" w:rsidRDefault="00454D05" w:rsidP="008C4601">
                  <w:pPr>
                    <w:pStyle w:val="21"/>
                  </w:pPr>
                  <w:r w:rsidRPr="009445A8">
                    <w:t>折弯成型</w:t>
                  </w:r>
                </w:p>
              </w:tc>
            </w:tr>
            <w:tr w:rsidR="00454D05" w:rsidRPr="009445A8" w14:paraId="79554920" w14:textId="77777777" w:rsidTr="008C4601">
              <w:trPr>
                <w:trHeight w:val="274"/>
                <w:jc w:val="center"/>
              </w:trPr>
              <w:tc>
                <w:tcPr>
                  <w:tcW w:w="429" w:type="pct"/>
                  <w:vAlign w:val="center"/>
                </w:tcPr>
                <w:p w14:paraId="26C64D8A" w14:textId="77777777" w:rsidR="00454D05" w:rsidRPr="009445A8" w:rsidRDefault="00454D05" w:rsidP="008C4601">
                  <w:pPr>
                    <w:pStyle w:val="21"/>
                  </w:pPr>
                  <w:r w:rsidRPr="009445A8">
                    <w:t>4</w:t>
                  </w:r>
                </w:p>
              </w:tc>
              <w:tc>
                <w:tcPr>
                  <w:tcW w:w="1228" w:type="pct"/>
                  <w:vAlign w:val="center"/>
                </w:tcPr>
                <w:p w14:paraId="20995CDC" w14:textId="77777777" w:rsidR="00454D05" w:rsidRPr="009445A8" w:rsidRDefault="00454D05" w:rsidP="008C4601">
                  <w:pPr>
                    <w:pStyle w:val="21"/>
                  </w:pPr>
                  <w:r w:rsidRPr="009445A8">
                    <w:t>锁扣机</w:t>
                  </w:r>
                </w:p>
              </w:tc>
              <w:tc>
                <w:tcPr>
                  <w:tcW w:w="1318" w:type="pct"/>
                  <w:vAlign w:val="center"/>
                </w:tcPr>
                <w:p w14:paraId="368C2077" w14:textId="77777777" w:rsidR="00454D05" w:rsidRPr="009445A8" w:rsidRDefault="00454D05" w:rsidP="008C4601">
                  <w:pPr>
                    <w:pStyle w:val="21"/>
                  </w:pPr>
                  <w:r w:rsidRPr="009445A8">
                    <w:t>/</w:t>
                  </w:r>
                </w:p>
              </w:tc>
              <w:tc>
                <w:tcPr>
                  <w:tcW w:w="1062" w:type="pct"/>
                  <w:vAlign w:val="center"/>
                </w:tcPr>
                <w:p w14:paraId="38C64614" w14:textId="77777777" w:rsidR="00454D05" w:rsidRPr="009445A8" w:rsidRDefault="00454D05" w:rsidP="008C4601">
                  <w:pPr>
                    <w:pStyle w:val="21"/>
                  </w:pPr>
                  <w:r w:rsidRPr="009445A8">
                    <w:t>1</w:t>
                  </w:r>
                </w:p>
              </w:tc>
              <w:tc>
                <w:tcPr>
                  <w:tcW w:w="963" w:type="pct"/>
                  <w:vAlign w:val="center"/>
                </w:tcPr>
                <w:p w14:paraId="297B46BB" w14:textId="77777777" w:rsidR="00454D05" w:rsidRPr="009445A8" w:rsidRDefault="00454D05" w:rsidP="008C4601">
                  <w:pPr>
                    <w:pStyle w:val="21"/>
                  </w:pPr>
                  <w:r w:rsidRPr="009445A8">
                    <w:t>锁扣成型</w:t>
                  </w:r>
                </w:p>
              </w:tc>
            </w:tr>
            <w:tr w:rsidR="00454D05" w:rsidRPr="009445A8" w14:paraId="3532D6E0" w14:textId="77777777" w:rsidTr="008C4601">
              <w:trPr>
                <w:trHeight w:val="274"/>
                <w:jc w:val="center"/>
              </w:trPr>
              <w:tc>
                <w:tcPr>
                  <w:tcW w:w="429" w:type="pct"/>
                  <w:vAlign w:val="center"/>
                </w:tcPr>
                <w:p w14:paraId="57E33E9E" w14:textId="77777777" w:rsidR="00454D05" w:rsidRPr="009445A8" w:rsidRDefault="00454D05" w:rsidP="008C4601">
                  <w:pPr>
                    <w:pStyle w:val="21"/>
                  </w:pPr>
                  <w:r w:rsidRPr="009445A8">
                    <w:t>4</w:t>
                  </w:r>
                </w:p>
              </w:tc>
              <w:tc>
                <w:tcPr>
                  <w:tcW w:w="1228" w:type="pct"/>
                  <w:vAlign w:val="center"/>
                </w:tcPr>
                <w:p w14:paraId="43E6261D" w14:textId="77777777" w:rsidR="00454D05" w:rsidRPr="009445A8" w:rsidRDefault="00454D05" w:rsidP="008C4601">
                  <w:pPr>
                    <w:pStyle w:val="21"/>
                  </w:pPr>
                  <w:r w:rsidRPr="009445A8">
                    <w:t>冲孔压扁机</w:t>
                  </w:r>
                </w:p>
              </w:tc>
              <w:tc>
                <w:tcPr>
                  <w:tcW w:w="1318" w:type="pct"/>
                  <w:vAlign w:val="center"/>
                </w:tcPr>
                <w:p w14:paraId="6F5103E5" w14:textId="77777777" w:rsidR="00454D05" w:rsidRPr="009445A8" w:rsidRDefault="00454D05" w:rsidP="008C4601">
                  <w:pPr>
                    <w:pStyle w:val="21"/>
                  </w:pPr>
                  <w:r w:rsidRPr="009445A8">
                    <w:t>/</w:t>
                  </w:r>
                </w:p>
              </w:tc>
              <w:tc>
                <w:tcPr>
                  <w:tcW w:w="1062" w:type="pct"/>
                  <w:vAlign w:val="center"/>
                </w:tcPr>
                <w:p w14:paraId="120F4E79" w14:textId="77777777" w:rsidR="00454D05" w:rsidRPr="009445A8" w:rsidRDefault="00454D05" w:rsidP="008C4601">
                  <w:pPr>
                    <w:pStyle w:val="21"/>
                  </w:pPr>
                  <w:r w:rsidRPr="009445A8">
                    <w:t>1</w:t>
                  </w:r>
                </w:p>
              </w:tc>
              <w:tc>
                <w:tcPr>
                  <w:tcW w:w="963" w:type="pct"/>
                  <w:vAlign w:val="center"/>
                </w:tcPr>
                <w:p w14:paraId="7042292F" w14:textId="77777777" w:rsidR="00454D05" w:rsidRPr="009445A8" w:rsidRDefault="00454D05" w:rsidP="008C4601">
                  <w:pPr>
                    <w:pStyle w:val="21"/>
                  </w:pPr>
                  <w:r w:rsidRPr="009445A8">
                    <w:t>冲孔成型</w:t>
                  </w:r>
                </w:p>
              </w:tc>
            </w:tr>
            <w:tr w:rsidR="00454D05" w:rsidRPr="009445A8" w14:paraId="34075B3A" w14:textId="77777777" w:rsidTr="008C4601">
              <w:trPr>
                <w:trHeight w:val="274"/>
                <w:jc w:val="center"/>
              </w:trPr>
              <w:tc>
                <w:tcPr>
                  <w:tcW w:w="429" w:type="pct"/>
                  <w:vAlign w:val="center"/>
                </w:tcPr>
                <w:p w14:paraId="7A6A314E" w14:textId="77777777" w:rsidR="00454D05" w:rsidRPr="009445A8" w:rsidRDefault="00454D05" w:rsidP="008C4601">
                  <w:pPr>
                    <w:pStyle w:val="21"/>
                  </w:pPr>
                  <w:r w:rsidRPr="009445A8">
                    <w:t>5</w:t>
                  </w:r>
                </w:p>
              </w:tc>
              <w:tc>
                <w:tcPr>
                  <w:tcW w:w="1228" w:type="pct"/>
                  <w:vAlign w:val="center"/>
                </w:tcPr>
                <w:p w14:paraId="56F266AF" w14:textId="77777777" w:rsidR="00454D05" w:rsidRPr="009445A8" w:rsidRDefault="00454D05" w:rsidP="008C4601">
                  <w:pPr>
                    <w:pStyle w:val="21"/>
                  </w:pPr>
                  <w:r w:rsidRPr="009445A8">
                    <w:t>搅拌机</w:t>
                  </w:r>
                </w:p>
              </w:tc>
              <w:tc>
                <w:tcPr>
                  <w:tcW w:w="1318" w:type="pct"/>
                  <w:vAlign w:val="center"/>
                </w:tcPr>
                <w:p w14:paraId="2C5A3067" w14:textId="77777777" w:rsidR="00454D05" w:rsidRPr="009445A8" w:rsidRDefault="00454D05" w:rsidP="008C4601">
                  <w:pPr>
                    <w:pStyle w:val="21"/>
                  </w:pPr>
                  <w:r w:rsidRPr="009445A8">
                    <w:t>BL-BX2000L</w:t>
                  </w:r>
                </w:p>
              </w:tc>
              <w:tc>
                <w:tcPr>
                  <w:tcW w:w="1062" w:type="pct"/>
                  <w:vAlign w:val="center"/>
                </w:tcPr>
                <w:p w14:paraId="1AFF9751" w14:textId="77777777" w:rsidR="00454D05" w:rsidRPr="009445A8" w:rsidRDefault="00454D05" w:rsidP="008C4601">
                  <w:pPr>
                    <w:pStyle w:val="21"/>
                  </w:pPr>
                  <w:r w:rsidRPr="009445A8">
                    <w:t>2</w:t>
                  </w:r>
                </w:p>
              </w:tc>
              <w:tc>
                <w:tcPr>
                  <w:tcW w:w="963" w:type="pct"/>
                  <w:vAlign w:val="center"/>
                </w:tcPr>
                <w:p w14:paraId="5A5CC53B" w14:textId="77777777" w:rsidR="00454D05" w:rsidRPr="009445A8" w:rsidRDefault="00454D05" w:rsidP="008C4601">
                  <w:pPr>
                    <w:pStyle w:val="21"/>
                  </w:pPr>
                  <w:r w:rsidRPr="009445A8">
                    <w:t>原料搅拌</w:t>
                  </w:r>
                </w:p>
              </w:tc>
            </w:tr>
            <w:tr w:rsidR="00454D05" w:rsidRPr="009445A8" w14:paraId="76BD5483" w14:textId="77777777" w:rsidTr="008C4601">
              <w:trPr>
                <w:trHeight w:val="274"/>
                <w:jc w:val="center"/>
              </w:trPr>
              <w:tc>
                <w:tcPr>
                  <w:tcW w:w="429" w:type="pct"/>
                  <w:vAlign w:val="center"/>
                </w:tcPr>
                <w:p w14:paraId="19437E0A" w14:textId="77777777" w:rsidR="00454D05" w:rsidRPr="009445A8" w:rsidRDefault="00454D05" w:rsidP="008C4601">
                  <w:pPr>
                    <w:pStyle w:val="21"/>
                  </w:pPr>
                  <w:r w:rsidRPr="009445A8">
                    <w:t>6</w:t>
                  </w:r>
                </w:p>
              </w:tc>
              <w:tc>
                <w:tcPr>
                  <w:tcW w:w="1228" w:type="pct"/>
                  <w:vAlign w:val="center"/>
                </w:tcPr>
                <w:p w14:paraId="4D47016D" w14:textId="77777777" w:rsidR="00454D05" w:rsidRPr="009445A8" w:rsidRDefault="00454D05" w:rsidP="008C4601">
                  <w:pPr>
                    <w:pStyle w:val="21"/>
                  </w:pPr>
                  <w:r w:rsidRPr="009445A8">
                    <w:t>中空吹塑机</w:t>
                  </w:r>
                </w:p>
              </w:tc>
              <w:tc>
                <w:tcPr>
                  <w:tcW w:w="1318" w:type="pct"/>
                  <w:vAlign w:val="center"/>
                </w:tcPr>
                <w:p w14:paraId="380E8A7D" w14:textId="77777777" w:rsidR="00454D05" w:rsidRPr="009445A8" w:rsidRDefault="00454D05" w:rsidP="008C4601">
                  <w:pPr>
                    <w:pStyle w:val="21"/>
                  </w:pPr>
                  <w:r w:rsidRPr="009445A8">
                    <w:t>HYBM-1000LIBC-3</w:t>
                  </w:r>
                </w:p>
              </w:tc>
              <w:tc>
                <w:tcPr>
                  <w:tcW w:w="1062" w:type="pct"/>
                  <w:vAlign w:val="center"/>
                </w:tcPr>
                <w:p w14:paraId="20E3B9B9" w14:textId="77777777" w:rsidR="00454D05" w:rsidRPr="009445A8" w:rsidRDefault="00454D05" w:rsidP="008C4601">
                  <w:pPr>
                    <w:pStyle w:val="21"/>
                  </w:pPr>
                  <w:r w:rsidRPr="009445A8">
                    <w:t>1</w:t>
                  </w:r>
                </w:p>
              </w:tc>
              <w:tc>
                <w:tcPr>
                  <w:tcW w:w="963" w:type="pct"/>
                  <w:vAlign w:val="center"/>
                </w:tcPr>
                <w:p w14:paraId="5B58BFA7" w14:textId="77777777" w:rsidR="00454D05" w:rsidRPr="009445A8" w:rsidRDefault="00454D05" w:rsidP="008C4601">
                  <w:pPr>
                    <w:pStyle w:val="21"/>
                  </w:pPr>
                  <w:r w:rsidRPr="009445A8">
                    <w:t>吹塑</w:t>
                  </w:r>
                </w:p>
              </w:tc>
            </w:tr>
            <w:tr w:rsidR="00454D05" w:rsidRPr="009445A8" w14:paraId="5FB97A5F" w14:textId="77777777" w:rsidTr="008C4601">
              <w:trPr>
                <w:trHeight w:val="259"/>
                <w:jc w:val="center"/>
              </w:trPr>
              <w:tc>
                <w:tcPr>
                  <w:tcW w:w="429" w:type="pct"/>
                  <w:vAlign w:val="center"/>
                </w:tcPr>
                <w:p w14:paraId="5860268A" w14:textId="77777777" w:rsidR="00454D05" w:rsidRPr="009445A8" w:rsidRDefault="00454D05" w:rsidP="008C4601">
                  <w:pPr>
                    <w:pStyle w:val="21"/>
                  </w:pPr>
                  <w:r w:rsidRPr="009445A8">
                    <w:t>7</w:t>
                  </w:r>
                </w:p>
              </w:tc>
              <w:tc>
                <w:tcPr>
                  <w:tcW w:w="1228" w:type="pct"/>
                  <w:vAlign w:val="center"/>
                </w:tcPr>
                <w:p w14:paraId="7BB36D32" w14:textId="77777777" w:rsidR="00454D05" w:rsidRPr="009445A8" w:rsidRDefault="00454D05" w:rsidP="008C4601">
                  <w:pPr>
                    <w:pStyle w:val="21"/>
                  </w:pPr>
                  <w:r w:rsidRPr="009445A8">
                    <w:t>撕碎机</w:t>
                  </w:r>
                </w:p>
              </w:tc>
              <w:tc>
                <w:tcPr>
                  <w:tcW w:w="1318" w:type="pct"/>
                  <w:vAlign w:val="center"/>
                </w:tcPr>
                <w:p w14:paraId="2D711B0A" w14:textId="77777777" w:rsidR="00454D05" w:rsidRPr="009445A8" w:rsidRDefault="00454D05" w:rsidP="008C4601">
                  <w:pPr>
                    <w:pStyle w:val="21"/>
                  </w:pPr>
                  <w:r w:rsidRPr="009445A8">
                    <w:t>JZQ750-48.57-1</w:t>
                  </w:r>
                </w:p>
              </w:tc>
              <w:tc>
                <w:tcPr>
                  <w:tcW w:w="1062" w:type="pct"/>
                  <w:vAlign w:val="center"/>
                </w:tcPr>
                <w:p w14:paraId="67271C7B" w14:textId="77777777" w:rsidR="00454D05" w:rsidRPr="009445A8" w:rsidRDefault="00454D05" w:rsidP="008C4601">
                  <w:pPr>
                    <w:pStyle w:val="21"/>
                  </w:pPr>
                  <w:r w:rsidRPr="009445A8">
                    <w:t>1</w:t>
                  </w:r>
                </w:p>
              </w:tc>
              <w:tc>
                <w:tcPr>
                  <w:tcW w:w="963" w:type="pct"/>
                  <w:vAlign w:val="center"/>
                </w:tcPr>
                <w:p w14:paraId="627C9052" w14:textId="77777777" w:rsidR="00454D05" w:rsidRPr="009445A8" w:rsidRDefault="00454D05" w:rsidP="008C4601">
                  <w:pPr>
                    <w:pStyle w:val="21"/>
                  </w:pPr>
                  <w:r w:rsidRPr="009445A8">
                    <w:t>回料撕碎</w:t>
                  </w:r>
                </w:p>
              </w:tc>
            </w:tr>
            <w:tr w:rsidR="00454D05" w:rsidRPr="009445A8" w14:paraId="56D2B0DE" w14:textId="77777777" w:rsidTr="008C4601">
              <w:trPr>
                <w:trHeight w:val="274"/>
                <w:jc w:val="center"/>
              </w:trPr>
              <w:tc>
                <w:tcPr>
                  <w:tcW w:w="429" w:type="pct"/>
                  <w:vAlign w:val="center"/>
                </w:tcPr>
                <w:p w14:paraId="69986D85" w14:textId="77777777" w:rsidR="00454D05" w:rsidRPr="009445A8" w:rsidRDefault="00454D05" w:rsidP="008C4601">
                  <w:pPr>
                    <w:pStyle w:val="21"/>
                  </w:pPr>
                  <w:r w:rsidRPr="009445A8">
                    <w:t>8</w:t>
                  </w:r>
                </w:p>
              </w:tc>
              <w:tc>
                <w:tcPr>
                  <w:tcW w:w="1228" w:type="pct"/>
                  <w:vAlign w:val="center"/>
                </w:tcPr>
                <w:p w14:paraId="17AE6D72" w14:textId="77777777" w:rsidR="00454D05" w:rsidRPr="009445A8" w:rsidRDefault="00454D05" w:rsidP="008C4601">
                  <w:pPr>
                    <w:pStyle w:val="21"/>
                  </w:pPr>
                  <w:r w:rsidRPr="009445A8">
                    <w:t>破碎机</w:t>
                  </w:r>
                </w:p>
              </w:tc>
              <w:tc>
                <w:tcPr>
                  <w:tcW w:w="1318" w:type="pct"/>
                  <w:vAlign w:val="center"/>
                </w:tcPr>
                <w:p w14:paraId="19A977FF" w14:textId="77777777" w:rsidR="00454D05" w:rsidRPr="009445A8" w:rsidRDefault="00454D05" w:rsidP="008C4601">
                  <w:pPr>
                    <w:pStyle w:val="21"/>
                  </w:pPr>
                  <w:r w:rsidRPr="009445A8">
                    <w:t>SJ-800</w:t>
                  </w:r>
                </w:p>
              </w:tc>
              <w:tc>
                <w:tcPr>
                  <w:tcW w:w="1062" w:type="pct"/>
                  <w:vAlign w:val="center"/>
                </w:tcPr>
                <w:p w14:paraId="156D335A" w14:textId="77777777" w:rsidR="00454D05" w:rsidRPr="009445A8" w:rsidRDefault="00454D05" w:rsidP="008C4601">
                  <w:pPr>
                    <w:pStyle w:val="21"/>
                  </w:pPr>
                  <w:r w:rsidRPr="009445A8">
                    <w:t>1</w:t>
                  </w:r>
                </w:p>
              </w:tc>
              <w:tc>
                <w:tcPr>
                  <w:tcW w:w="963" w:type="pct"/>
                  <w:vAlign w:val="center"/>
                </w:tcPr>
                <w:p w14:paraId="1957C2A3" w14:textId="77777777" w:rsidR="00454D05" w:rsidRPr="009445A8" w:rsidRDefault="00454D05" w:rsidP="008C4601">
                  <w:pPr>
                    <w:pStyle w:val="21"/>
                  </w:pPr>
                  <w:r w:rsidRPr="009445A8">
                    <w:t>回料破碎</w:t>
                  </w:r>
                </w:p>
              </w:tc>
            </w:tr>
            <w:tr w:rsidR="00454D05" w:rsidRPr="009445A8" w14:paraId="01537175" w14:textId="77777777" w:rsidTr="008C4601">
              <w:trPr>
                <w:trHeight w:val="274"/>
                <w:jc w:val="center"/>
              </w:trPr>
              <w:tc>
                <w:tcPr>
                  <w:tcW w:w="429" w:type="pct"/>
                  <w:vAlign w:val="center"/>
                </w:tcPr>
                <w:p w14:paraId="6BD823B1" w14:textId="77777777" w:rsidR="00454D05" w:rsidRPr="009445A8" w:rsidRDefault="00454D05" w:rsidP="008C4601">
                  <w:pPr>
                    <w:pStyle w:val="21"/>
                  </w:pPr>
                  <w:r w:rsidRPr="009445A8">
                    <w:t>9</w:t>
                  </w:r>
                </w:p>
              </w:tc>
              <w:tc>
                <w:tcPr>
                  <w:tcW w:w="1228" w:type="pct"/>
                  <w:vAlign w:val="center"/>
                </w:tcPr>
                <w:p w14:paraId="5DDE1E7B" w14:textId="77777777" w:rsidR="00454D05" w:rsidRPr="009445A8" w:rsidRDefault="00454D05" w:rsidP="008C4601">
                  <w:pPr>
                    <w:pStyle w:val="21"/>
                  </w:pPr>
                  <w:r w:rsidRPr="009445A8">
                    <w:t>热合机</w:t>
                  </w:r>
                </w:p>
              </w:tc>
              <w:tc>
                <w:tcPr>
                  <w:tcW w:w="1318" w:type="pct"/>
                  <w:vAlign w:val="center"/>
                </w:tcPr>
                <w:p w14:paraId="2D444527" w14:textId="77777777" w:rsidR="00454D05" w:rsidRPr="009445A8" w:rsidRDefault="00454D05" w:rsidP="008C4601">
                  <w:pPr>
                    <w:pStyle w:val="21"/>
                  </w:pPr>
                  <w:r w:rsidRPr="009445A8">
                    <w:t>/</w:t>
                  </w:r>
                </w:p>
              </w:tc>
              <w:tc>
                <w:tcPr>
                  <w:tcW w:w="1062" w:type="pct"/>
                  <w:vAlign w:val="center"/>
                </w:tcPr>
                <w:p w14:paraId="2F1DB54C" w14:textId="77777777" w:rsidR="00454D05" w:rsidRPr="009445A8" w:rsidRDefault="00454D05" w:rsidP="008C4601">
                  <w:pPr>
                    <w:pStyle w:val="21"/>
                  </w:pPr>
                  <w:r w:rsidRPr="009445A8">
                    <w:t>1</w:t>
                  </w:r>
                </w:p>
              </w:tc>
              <w:tc>
                <w:tcPr>
                  <w:tcW w:w="963" w:type="pct"/>
                  <w:vAlign w:val="center"/>
                </w:tcPr>
                <w:p w14:paraId="21C0ED11" w14:textId="77777777" w:rsidR="00454D05" w:rsidRPr="009445A8" w:rsidRDefault="00454D05" w:rsidP="008C4601">
                  <w:pPr>
                    <w:pStyle w:val="21"/>
                  </w:pPr>
                  <w:r w:rsidRPr="009445A8">
                    <w:t>阀门安装</w:t>
                  </w:r>
                </w:p>
              </w:tc>
            </w:tr>
            <w:tr w:rsidR="00454D05" w:rsidRPr="009445A8" w14:paraId="477E12E8" w14:textId="77777777" w:rsidTr="008C4601">
              <w:trPr>
                <w:trHeight w:val="274"/>
                <w:jc w:val="center"/>
              </w:trPr>
              <w:tc>
                <w:tcPr>
                  <w:tcW w:w="429" w:type="pct"/>
                  <w:vAlign w:val="center"/>
                </w:tcPr>
                <w:p w14:paraId="79344588" w14:textId="77777777" w:rsidR="00454D05" w:rsidRPr="009445A8" w:rsidRDefault="00454D05" w:rsidP="008C4601">
                  <w:pPr>
                    <w:pStyle w:val="21"/>
                  </w:pPr>
                  <w:r w:rsidRPr="009445A8">
                    <w:t>10</w:t>
                  </w:r>
                </w:p>
              </w:tc>
              <w:tc>
                <w:tcPr>
                  <w:tcW w:w="1228" w:type="pct"/>
                  <w:vAlign w:val="center"/>
                </w:tcPr>
                <w:p w14:paraId="655C5CCE" w14:textId="77777777" w:rsidR="00454D05" w:rsidRPr="009445A8" w:rsidRDefault="00454D05" w:rsidP="008C4601">
                  <w:pPr>
                    <w:pStyle w:val="21"/>
                  </w:pPr>
                  <w:r w:rsidRPr="009445A8">
                    <w:t>水冷涡旋冷水机组</w:t>
                  </w:r>
                </w:p>
              </w:tc>
              <w:tc>
                <w:tcPr>
                  <w:tcW w:w="1318" w:type="pct"/>
                  <w:vAlign w:val="center"/>
                </w:tcPr>
                <w:p w14:paraId="23612D85" w14:textId="77777777" w:rsidR="00454D05" w:rsidRPr="009445A8" w:rsidRDefault="00454D05" w:rsidP="008C4601">
                  <w:pPr>
                    <w:pStyle w:val="21"/>
                  </w:pPr>
                  <w:r w:rsidRPr="009445A8">
                    <w:t>GC-40WC(D)</w:t>
                  </w:r>
                </w:p>
              </w:tc>
              <w:tc>
                <w:tcPr>
                  <w:tcW w:w="1062" w:type="pct"/>
                  <w:vAlign w:val="center"/>
                </w:tcPr>
                <w:p w14:paraId="621C0342" w14:textId="77777777" w:rsidR="00454D05" w:rsidRPr="009445A8" w:rsidRDefault="00454D05" w:rsidP="008C4601">
                  <w:pPr>
                    <w:pStyle w:val="21"/>
                  </w:pPr>
                  <w:r w:rsidRPr="009445A8">
                    <w:t>1</w:t>
                  </w:r>
                </w:p>
              </w:tc>
              <w:tc>
                <w:tcPr>
                  <w:tcW w:w="963" w:type="pct"/>
                  <w:vAlign w:val="center"/>
                </w:tcPr>
                <w:p w14:paraId="67B5E0CD" w14:textId="77777777" w:rsidR="00454D05" w:rsidRPr="009445A8" w:rsidRDefault="00454D05" w:rsidP="008C4601">
                  <w:pPr>
                    <w:pStyle w:val="21"/>
                  </w:pPr>
                  <w:r w:rsidRPr="009445A8">
                    <w:t>降温</w:t>
                  </w:r>
                </w:p>
              </w:tc>
            </w:tr>
            <w:tr w:rsidR="00454D05" w:rsidRPr="009445A8" w14:paraId="43D3353F" w14:textId="77777777" w:rsidTr="008C4601">
              <w:trPr>
                <w:trHeight w:val="274"/>
                <w:jc w:val="center"/>
              </w:trPr>
              <w:tc>
                <w:tcPr>
                  <w:tcW w:w="429" w:type="pct"/>
                  <w:vAlign w:val="center"/>
                </w:tcPr>
                <w:p w14:paraId="4AA8207A" w14:textId="77777777" w:rsidR="00454D05" w:rsidRPr="009445A8" w:rsidRDefault="00454D05" w:rsidP="008C4601">
                  <w:pPr>
                    <w:pStyle w:val="21"/>
                  </w:pPr>
                  <w:r w:rsidRPr="009445A8">
                    <w:t>11</w:t>
                  </w:r>
                </w:p>
              </w:tc>
              <w:tc>
                <w:tcPr>
                  <w:tcW w:w="1228" w:type="pct"/>
                  <w:vAlign w:val="center"/>
                </w:tcPr>
                <w:p w14:paraId="2EF2CC20" w14:textId="77777777" w:rsidR="00454D05" w:rsidRPr="009445A8" w:rsidRDefault="00454D05" w:rsidP="008C4601">
                  <w:pPr>
                    <w:pStyle w:val="21"/>
                  </w:pPr>
                  <w:r w:rsidRPr="009445A8">
                    <w:t>空压机</w:t>
                  </w:r>
                </w:p>
              </w:tc>
              <w:tc>
                <w:tcPr>
                  <w:tcW w:w="1318" w:type="pct"/>
                  <w:vAlign w:val="center"/>
                </w:tcPr>
                <w:p w14:paraId="338DBF5E" w14:textId="77777777" w:rsidR="00454D05" w:rsidRPr="009445A8" w:rsidRDefault="00454D05" w:rsidP="008C4601">
                  <w:pPr>
                    <w:pStyle w:val="21"/>
                  </w:pPr>
                  <w:r w:rsidRPr="009445A8">
                    <w:t>GW37AW</w:t>
                  </w:r>
                </w:p>
              </w:tc>
              <w:tc>
                <w:tcPr>
                  <w:tcW w:w="1062" w:type="pct"/>
                  <w:vAlign w:val="center"/>
                </w:tcPr>
                <w:p w14:paraId="5FF34786" w14:textId="77777777" w:rsidR="00454D05" w:rsidRPr="009445A8" w:rsidRDefault="00454D05" w:rsidP="008C4601">
                  <w:pPr>
                    <w:pStyle w:val="21"/>
                  </w:pPr>
                  <w:r w:rsidRPr="009445A8">
                    <w:t>1</w:t>
                  </w:r>
                </w:p>
              </w:tc>
              <w:tc>
                <w:tcPr>
                  <w:tcW w:w="963" w:type="pct"/>
                  <w:vAlign w:val="center"/>
                </w:tcPr>
                <w:p w14:paraId="130BB95F" w14:textId="77777777" w:rsidR="00454D05" w:rsidRPr="009445A8" w:rsidRDefault="00454D05" w:rsidP="008C4601">
                  <w:pPr>
                    <w:pStyle w:val="21"/>
                  </w:pPr>
                  <w:r w:rsidRPr="009445A8">
                    <w:t>吹塑吹气</w:t>
                  </w:r>
                </w:p>
              </w:tc>
            </w:tr>
            <w:tr w:rsidR="00454D05" w:rsidRPr="009445A8" w14:paraId="6FCD805C" w14:textId="77777777" w:rsidTr="008C4601">
              <w:trPr>
                <w:trHeight w:val="274"/>
                <w:jc w:val="center"/>
              </w:trPr>
              <w:tc>
                <w:tcPr>
                  <w:tcW w:w="429" w:type="pct"/>
                  <w:vAlign w:val="center"/>
                </w:tcPr>
                <w:p w14:paraId="18AE9385" w14:textId="77777777" w:rsidR="00454D05" w:rsidRPr="009445A8" w:rsidRDefault="00454D05" w:rsidP="008C4601">
                  <w:pPr>
                    <w:pStyle w:val="21"/>
                  </w:pPr>
                  <w:r w:rsidRPr="009445A8">
                    <w:t>12</w:t>
                  </w:r>
                </w:p>
              </w:tc>
              <w:tc>
                <w:tcPr>
                  <w:tcW w:w="1228" w:type="pct"/>
                  <w:vAlign w:val="center"/>
                </w:tcPr>
                <w:p w14:paraId="7C5E22CA" w14:textId="77777777" w:rsidR="00454D05" w:rsidRPr="009445A8" w:rsidRDefault="00454D05" w:rsidP="008C4601">
                  <w:pPr>
                    <w:pStyle w:val="21"/>
                  </w:pPr>
                  <w:r w:rsidRPr="009445A8">
                    <w:t>冷冻干燥机</w:t>
                  </w:r>
                </w:p>
              </w:tc>
              <w:tc>
                <w:tcPr>
                  <w:tcW w:w="1318" w:type="pct"/>
                  <w:vAlign w:val="center"/>
                </w:tcPr>
                <w:p w14:paraId="4269988B" w14:textId="77777777" w:rsidR="00454D05" w:rsidRPr="009445A8" w:rsidRDefault="00454D05" w:rsidP="008C4601">
                  <w:pPr>
                    <w:pStyle w:val="21"/>
                  </w:pPr>
                  <w:r w:rsidRPr="009445A8">
                    <w:t>50AC</w:t>
                  </w:r>
                </w:p>
              </w:tc>
              <w:tc>
                <w:tcPr>
                  <w:tcW w:w="1062" w:type="pct"/>
                  <w:vAlign w:val="center"/>
                </w:tcPr>
                <w:p w14:paraId="680DDB65" w14:textId="77777777" w:rsidR="00454D05" w:rsidRPr="009445A8" w:rsidRDefault="00454D05" w:rsidP="008C4601">
                  <w:pPr>
                    <w:pStyle w:val="21"/>
                  </w:pPr>
                  <w:r w:rsidRPr="009445A8">
                    <w:t>1</w:t>
                  </w:r>
                </w:p>
              </w:tc>
              <w:tc>
                <w:tcPr>
                  <w:tcW w:w="963" w:type="pct"/>
                  <w:vAlign w:val="center"/>
                </w:tcPr>
                <w:p w14:paraId="76A695CB" w14:textId="77777777" w:rsidR="00454D05" w:rsidRPr="009445A8" w:rsidRDefault="00454D05" w:rsidP="008C4601">
                  <w:pPr>
                    <w:pStyle w:val="21"/>
                  </w:pPr>
                  <w:r w:rsidRPr="009445A8">
                    <w:t>干燥原料</w:t>
                  </w:r>
                </w:p>
              </w:tc>
            </w:tr>
            <w:tr w:rsidR="00454D05" w:rsidRPr="009445A8" w14:paraId="01161C2D" w14:textId="77777777" w:rsidTr="008C4601">
              <w:trPr>
                <w:trHeight w:val="259"/>
                <w:jc w:val="center"/>
              </w:trPr>
              <w:tc>
                <w:tcPr>
                  <w:tcW w:w="429" w:type="pct"/>
                  <w:vAlign w:val="center"/>
                </w:tcPr>
                <w:p w14:paraId="39C22DC0" w14:textId="77777777" w:rsidR="00454D05" w:rsidRPr="009445A8" w:rsidRDefault="00454D05" w:rsidP="008C4601">
                  <w:pPr>
                    <w:pStyle w:val="21"/>
                  </w:pPr>
                  <w:r w:rsidRPr="009445A8">
                    <w:t>13</w:t>
                  </w:r>
                </w:p>
              </w:tc>
              <w:tc>
                <w:tcPr>
                  <w:tcW w:w="1228" w:type="pct"/>
                  <w:vAlign w:val="center"/>
                </w:tcPr>
                <w:p w14:paraId="696200FB" w14:textId="77777777" w:rsidR="00454D05" w:rsidRPr="009445A8" w:rsidRDefault="00454D05" w:rsidP="008C4601">
                  <w:pPr>
                    <w:pStyle w:val="21"/>
                  </w:pPr>
                  <w:r w:rsidRPr="009445A8">
                    <w:t>吸附式干燥机</w:t>
                  </w:r>
                </w:p>
              </w:tc>
              <w:tc>
                <w:tcPr>
                  <w:tcW w:w="1318" w:type="pct"/>
                  <w:vAlign w:val="center"/>
                </w:tcPr>
                <w:p w14:paraId="6FCC7C0A" w14:textId="77777777" w:rsidR="00454D05" w:rsidRPr="009445A8" w:rsidRDefault="00454D05" w:rsidP="008C4601">
                  <w:pPr>
                    <w:pStyle w:val="21"/>
                  </w:pPr>
                  <w:r w:rsidRPr="009445A8">
                    <w:t>AV550</w:t>
                  </w:r>
                </w:p>
              </w:tc>
              <w:tc>
                <w:tcPr>
                  <w:tcW w:w="1062" w:type="pct"/>
                  <w:vAlign w:val="center"/>
                </w:tcPr>
                <w:p w14:paraId="12BF8A31" w14:textId="77777777" w:rsidR="00454D05" w:rsidRPr="009445A8" w:rsidRDefault="00454D05" w:rsidP="008C4601">
                  <w:pPr>
                    <w:pStyle w:val="21"/>
                  </w:pPr>
                  <w:r w:rsidRPr="009445A8">
                    <w:t>1</w:t>
                  </w:r>
                </w:p>
              </w:tc>
              <w:tc>
                <w:tcPr>
                  <w:tcW w:w="963" w:type="pct"/>
                  <w:vAlign w:val="center"/>
                </w:tcPr>
                <w:p w14:paraId="59252555" w14:textId="77777777" w:rsidR="00454D05" w:rsidRPr="009445A8" w:rsidRDefault="00454D05" w:rsidP="008C4601">
                  <w:pPr>
                    <w:pStyle w:val="21"/>
                  </w:pPr>
                  <w:r w:rsidRPr="009445A8">
                    <w:t>干燥原料</w:t>
                  </w:r>
                </w:p>
              </w:tc>
            </w:tr>
            <w:tr w:rsidR="00454D05" w:rsidRPr="009445A8" w14:paraId="09942268" w14:textId="77777777" w:rsidTr="008C4601">
              <w:trPr>
                <w:trHeight w:val="274"/>
                <w:jc w:val="center"/>
              </w:trPr>
              <w:tc>
                <w:tcPr>
                  <w:tcW w:w="429" w:type="pct"/>
                  <w:vAlign w:val="center"/>
                </w:tcPr>
                <w:p w14:paraId="4843AC36" w14:textId="77777777" w:rsidR="00454D05" w:rsidRPr="009445A8" w:rsidRDefault="00454D05" w:rsidP="008C4601">
                  <w:pPr>
                    <w:pStyle w:val="21"/>
                  </w:pPr>
                  <w:r w:rsidRPr="009445A8">
                    <w:t>14</w:t>
                  </w:r>
                </w:p>
              </w:tc>
              <w:tc>
                <w:tcPr>
                  <w:tcW w:w="1228" w:type="pct"/>
                  <w:vAlign w:val="center"/>
                </w:tcPr>
                <w:p w14:paraId="6732607E" w14:textId="77777777" w:rsidR="00454D05" w:rsidRPr="009445A8" w:rsidRDefault="00454D05" w:rsidP="008C4601">
                  <w:pPr>
                    <w:pStyle w:val="21"/>
                  </w:pPr>
                  <w:r w:rsidRPr="009445A8">
                    <w:t>不锈钢储气罐</w:t>
                  </w:r>
                </w:p>
              </w:tc>
              <w:tc>
                <w:tcPr>
                  <w:tcW w:w="1318" w:type="pct"/>
                  <w:vAlign w:val="center"/>
                </w:tcPr>
                <w:p w14:paraId="12ACB504" w14:textId="77777777" w:rsidR="00454D05" w:rsidRPr="009445A8" w:rsidRDefault="00454D05" w:rsidP="008C4601">
                  <w:pPr>
                    <w:pStyle w:val="21"/>
                  </w:pPr>
                  <w:r w:rsidRPr="009445A8">
                    <w:t>1m</w:t>
                  </w:r>
                  <w:r w:rsidRPr="009445A8">
                    <w:rPr>
                      <w:vertAlign w:val="superscript"/>
                    </w:rPr>
                    <w:t>3</w:t>
                  </w:r>
                  <w:r w:rsidRPr="009445A8">
                    <w:t>/0.8mpa</w:t>
                  </w:r>
                </w:p>
              </w:tc>
              <w:tc>
                <w:tcPr>
                  <w:tcW w:w="1062" w:type="pct"/>
                  <w:vAlign w:val="center"/>
                </w:tcPr>
                <w:p w14:paraId="06A91BDF" w14:textId="77777777" w:rsidR="00454D05" w:rsidRPr="009445A8" w:rsidRDefault="00454D05" w:rsidP="008C4601">
                  <w:pPr>
                    <w:pStyle w:val="21"/>
                  </w:pPr>
                  <w:r w:rsidRPr="009445A8">
                    <w:t>5</w:t>
                  </w:r>
                </w:p>
              </w:tc>
              <w:tc>
                <w:tcPr>
                  <w:tcW w:w="963" w:type="pct"/>
                  <w:vAlign w:val="center"/>
                </w:tcPr>
                <w:p w14:paraId="209EDD15" w14:textId="77777777" w:rsidR="00454D05" w:rsidRPr="009445A8" w:rsidRDefault="00454D05" w:rsidP="008C4601">
                  <w:pPr>
                    <w:pStyle w:val="21"/>
                  </w:pPr>
                  <w:r w:rsidRPr="009445A8">
                    <w:t>储气</w:t>
                  </w:r>
                </w:p>
              </w:tc>
            </w:tr>
            <w:tr w:rsidR="00454D05" w:rsidRPr="009445A8" w14:paraId="1F5A4DA7" w14:textId="77777777" w:rsidTr="008C4601">
              <w:trPr>
                <w:trHeight w:val="274"/>
                <w:jc w:val="center"/>
              </w:trPr>
              <w:tc>
                <w:tcPr>
                  <w:tcW w:w="429" w:type="pct"/>
                  <w:vAlign w:val="center"/>
                </w:tcPr>
                <w:p w14:paraId="12F8B6F7" w14:textId="77777777" w:rsidR="00454D05" w:rsidRPr="009445A8" w:rsidRDefault="00454D05" w:rsidP="008C4601">
                  <w:pPr>
                    <w:pStyle w:val="21"/>
                  </w:pPr>
                  <w:r w:rsidRPr="009445A8">
                    <w:rPr>
                      <w:rFonts w:hint="eastAsia"/>
                    </w:rPr>
                    <w:t>1</w:t>
                  </w:r>
                  <w:r w:rsidRPr="009445A8">
                    <w:t>5</w:t>
                  </w:r>
                </w:p>
              </w:tc>
              <w:tc>
                <w:tcPr>
                  <w:tcW w:w="1228" w:type="pct"/>
                  <w:vAlign w:val="center"/>
                </w:tcPr>
                <w:p w14:paraId="6A8FEAA2" w14:textId="77777777" w:rsidR="00454D05" w:rsidRPr="009445A8" w:rsidRDefault="00454D05" w:rsidP="008C4601">
                  <w:pPr>
                    <w:pStyle w:val="21"/>
                  </w:pPr>
                  <w:r w:rsidRPr="009445A8">
                    <w:rPr>
                      <w:rFonts w:hint="eastAsia"/>
                    </w:rPr>
                    <w:t>冻库</w:t>
                  </w:r>
                </w:p>
              </w:tc>
              <w:tc>
                <w:tcPr>
                  <w:tcW w:w="1318" w:type="pct"/>
                  <w:vAlign w:val="center"/>
                </w:tcPr>
                <w:p w14:paraId="2E293EF1" w14:textId="77777777" w:rsidR="00454D05" w:rsidRPr="009445A8" w:rsidRDefault="00454D05" w:rsidP="008C4601">
                  <w:pPr>
                    <w:pStyle w:val="21"/>
                  </w:pPr>
                  <w:r w:rsidRPr="009445A8">
                    <w:t>DD</w:t>
                  </w:r>
                  <w:r w:rsidRPr="009445A8">
                    <w:rPr>
                      <w:rFonts w:hint="eastAsia"/>
                    </w:rPr>
                    <w:t>8</w:t>
                  </w:r>
                  <w:r w:rsidRPr="009445A8">
                    <w:t>0-LX4502</w:t>
                  </w:r>
                </w:p>
              </w:tc>
              <w:tc>
                <w:tcPr>
                  <w:tcW w:w="1062" w:type="pct"/>
                  <w:vAlign w:val="center"/>
                </w:tcPr>
                <w:p w14:paraId="7F606137" w14:textId="77777777" w:rsidR="00454D05" w:rsidRPr="009445A8" w:rsidRDefault="00454D05" w:rsidP="008C4601">
                  <w:pPr>
                    <w:pStyle w:val="21"/>
                  </w:pPr>
                  <w:r w:rsidRPr="009445A8">
                    <w:rPr>
                      <w:rFonts w:hint="eastAsia"/>
                    </w:rPr>
                    <w:t>1</w:t>
                  </w:r>
                </w:p>
              </w:tc>
              <w:tc>
                <w:tcPr>
                  <w:tcW w:w="963" w:type="pct"/>
                  <w:vAlign w:val="center"/>
                </w:tcPr>
                <w:p w14:paraId="2F7E67A1" w14:textId="77777777" w:rsidR="00454D05" w:rsidRPr="009445A8" w:rsidRDefault="00454D05" w:rsidP="008C4601">
                  <w:pPr>
                    <w:pStyle w:val="21"/>
                  </w:pPr>
                  <w:r w:rsidRPr="009445A8">
                    <w:rPr>
                      <w:rFonts w:hint="eastAsia"/>
                    </w:rPr>
                    <w:t>低温试验</w:t>
                  </w:r>
                </w:p>
              </w:tc>
            </w:tr>
            <w:tr w:rsidR="00454D05" w:rsidRPr="009445A8" w14:paraId="5504DC83" w14:textId="77777777" w:rsidTr="008C4601">
              <w:trPr>
                <w:trHeight w:val="274"/>
                <w:jc w:val="center"/>
              </w:trPr>
              <w:tc>
                <w:tcPr>
                  <w:tcW w:w="429" w:type="pct"/>
                  <w:vAlign w:val="center"/>
                </w:tcPr>
                <w:p w14:paraId="6661C20D" w14:textId="77777777" w:rsidR="00454D05" w:rsidRPr="009445A8" w:rsidRDefault="00454D05" w:rsidP="008C4601">
                  <w:pPr>
                    <w:pStyle w:val="21"/>
                  </w:pPr>
                  <w:r w:rsidRPr="009445A8">
                    <w:rPr>
                      <w:rFonts w:hint="eastAsia"/>
                    </w:rPr>
                    <w:t>16</w:t>
                  </w:r>
                </w:p>
              </w:tc>
              <w:tc>
                <w:tcPr>
                  <w:tcW w:w="1228" w:type="pct"/>
                  <w:vAlign w:val="center"/>
                </w:tcPr>
                <w:p w14:paraId="4F5E6A60" w14:textId="77777777" w:rsidR="00454D05" w:rsidRPr="009445A8" w:rsidRDefault="00454D05" w:rsidP="008C4601">
                  <w:pPr>
                    <w:pStyle w:val="21"/>
                  </w:pPr>
                  <w:r w:rsidRPr="009445A8">
                    <w:rPr>
                      <w:rFonts w:hint="eastAsia"/>
                    </w:rPr>
                    <w:t>气密试验机</w:t>
                  </w:r>
                </w:p>
              </w:tc>
              <w:tc>
                <w:tcPr>
                  <w:tcW w:w="1318" w:type="pct"/>
                  <w:vAlign w:val="center"/>
                </w:tcPr>
                <w:p w14:paraId="7423D62A" w14:textId="77777777" w:rsidR="00454D05" w:rsidRPr="009445A8" w:rsidRDefault="00454D05" w:rsidP="008C4601">
                  <w:pPr>
                    <w:pStyle w:val="21"/>
                  </w:pPr>
                  <w:r w:rsidRPr="009445A8">
                    <w:t>/</w:t>
                  </w:r>
                </w:p>
              </w:tc>
              <w:tc>
                <w:tcPr>
                  <w:tcW w:w="1062" w:type="pct"/>
                  <w:vAlign w:val="center"/>
                </w:tcPr>
                <w:p w14:paraId="1DDBFBAD" w14:textId="77777777" w:rsidR="00454D05" w:rsidRPr="009445A8" w:rsidRDefault="00454D05" w:rsidP="008C4601">
                  <w:pPr>
                    <w:pStyle w:val="21"/>
                  </w:pPr>
                  <w:r w:rsidRPr="009445A8">
                    <w:rPr>
                      <w:rFonts w:hint="eastAsia"/>
                    </w:rPr>
                    <w:t>1</w:t>
                  </w:r>
                </w:p>
              </w:tc>
              <w:tc>
                <w:tcPr>
                  <w:tcW w:w="963" w:type="pct"/>
                  <w:vAlign w:val="center"/>
                </w:tcPr>
                <w:p w14:paraId="1B52DD6A" w14:textId="77777777" w:rsidR="00454D05" w:rsidRPr="009445A8" w:rsidRDefault="00454D05" w:rsidP="008C4601">
                  <w:pPr>
                    <w:pStyle w:val="21"/>
                  </w:pPr>
                  <w:r w:rsidRPr="009445A8">
                    <w:rPr>
                      <w:rFonts w:hint="eastAsia"/>
                    </w:rPr>
                    <w:t>气密试验</w:t>
                  </w:r>
                </w:p>
              </w:tc>
            </w:tr>
            <w:tr w:rsidR="00454D05" w:rsidRPr="009445A8" w14:paraId="39BE8980" w14:textId="77777777" w:rsidTr="008C4601">
              <w:trPr>
                <w:trHeight w:val="274"/>
                <w:jc w:val="center"/>
              </w:trPr>
              <w:tc>
                <w:tcPr>
                  <w:tcW w:w="429" w:type="pct"/>
                  <w:vAlign w:val="center"/>
                </w:tcPr>
                <w:p w14:paraId="368C5F7D" w14:textId="77777777" w:rsidR="00454D05" w:rsidRPr="009445A8" w:rsidRDefault="00454D05" w:rsidP="008C4601">
                  <w:pPr>
                    <w:pStyle w:val="21"/>
                  </w:pPr>
                  <w:r w:rsidRPr="009445A8">
                    <w:rPr>
                      <w:rFonts w:hint="eastAsia"/>
                    </w:rPr>
                    <w:t>17</w:t>
                  </w:r>
                </w:p>
              </w:tc>
              <w:tc>
                <w:tcPr>
                  <w:tcW w:w="1228" w:type="pct"/>
                  <w:vAlign w:val="center"/>
                </w:tcPr>
                <w:p w14:paraId="42380657" w14:textId="77777777" w:rsidR="00454D05" w:rsidRPr="009445A8" w:rsidRDefault="00454D05" w:rsidP="008C4601">
                  <w:pPr>
                    <w:pStyle w:val="21"/>
                  </w:pPr>
                  <w:r w:rsidRPr="009445A8">
                    <w:rPr>
                      <w:rFonts w:hint="eastAsia"/>
                    </w:rPr>
                    <w:t>振动平台</w:t>
                  </w:r>
                </w:p>
              </w:tc>
              <w:tc>
                <w:tcPr>
                  <w:tcW w:w="1318" w:type="pct"/>
                  <w:vAlign w:val="center"/>
                </w:tcPr>
                <w:p w14:paraId="7A581FD4" w14:textId="77777777" w:rsidR="00454D05" w:rsidRPr="009445A8" w:rsidRDefault="00454D05" w:rsidP="008C4601">
                  <w:pPr>
                    <w:pStyle w:val="21"/>
                  </w:pPr>
                  <w:r w:rsidRPr="009445A8">
                    <w:t>/</w:t>
                  </w:r>
                </w:p>
              </w:tc>
              <w:tc>
                <w:tcPr>
                  <w:tcW w:w="1062" w:type="pct"/>
                  <w:vAlign w:val="center"/>
                </w:tcPr>
                <w:p w14:paraId="21C9FB42" w14:textId="77777777" w:rsidR="00454D05" w:rsidRPr="009445A8" w:rsidRDefault="00454D05" w:rsidP="008C4601">
                  <w:pPr>
                    <w:pStyle w:val="21"/>
                  </w:pPr>
                  <w:r w:rsidRPr="009445A8">
                    <w:t>1</w:t>
                  </w:r>
                </w:p>
              </w:tc>
              <w:tc>
                <w:tcPr>
                  <w:tcW w:w="963" w:type="pct"/>
                  <w:vAlign w:val="center"/>
                </w:tcPr>
                <w:p w14:paraId="5CB8D48A" w14:textId="77777777" w:rsidR="00454D05" w:rsidRPr="009445A8" w:rsidRDefault="00454D05" w:rsidP="008C4601">
                  <w:pPr>
                    <w:pStyle w:val="21"/>
                  </w:pPr>
                  <w:r w:rsidRPr="009445A8">
                    <w:rPr>
                      <w:rFonts w:hint="eastAsia"/>
                    </w:rPr>
                    <w:t>振动试验</w:t>
                  </w:r>
                </w:p>
              </w:tc>
            </w:tr>
          </w:tbl>
          <w:p w14:paraId="2FC273BD" w14:textId="7C4D0CB2" w:rsidR="005153FE" w:rsidRDefault="00000000" w:rsidP="001F604A">
            <w:pPr>
              <w:spacing w:line="500" w:lineRule="exact"/>
              <w:ind w:firstLineChars="200" w:firstLine="482"/>
              <w:jc w:val="both"/>
              <w:rPr>
                <w:rFonts w:ascii="宋体" w:eastAsia="宋体" w:hAnsi="宋体" w:cs="宋体" w:hint="eastAsia"/>
                <w:b/>
                <w:sz w:val="24"/>
                <w:szCs w:val="24"/>
              </w:rPr>
            </w:pPr>
            <w:r>
              <w:rPr>
                <w:rFonts w:ascii="宋体" w:eastAsia="宋体" w:hAnsi="宋体" w:cs="宋体" w:hint="eastAsia"/>
                <w:b/>
                <w:sz w:val="24"/>
                <w:szCs w:val="24"/>
              </w:rPr>
              <w:t>在本项目目前使用的所有设备中不存在国家明令淘汰类的加工设备。</w:t>
            </w:r>
          </w:p>
          <w:p w14:paraId="51DEF4D9" w14:textId="1AAD9BB9" w:rsidR="005153FE" w:rsidRDefault="00000000">
            <w:pPr>
              <w:spacing w:line="500" w:lineRule="exact"/>
              <w:ind w:firstLineChars="200" w:firstLine="482"/>
              <w:jc w:val="both"/>
              <w:rPr>
                <w:rFonts w:ascii="宋体" w:eastAsia="宋体" w:hAnsi="宋体" w:cs="宋体" w:hint="eastAsia"/>
                <w:b/>
                <w:sz w:val="24"/>
                <w:szCs w:val="24"/>
              </w:rPr>
            </w:pPr>
            <w:r>
              <w:rPr>
                <w:rFonts w:ascii="宋体" w:eastAsia="宋体" w:hAnsi="宋体" w:cs="宋体" w:hint="eastAsia"/>
                <w:b/>
                <w:sz w:val="24"/>
                <w:szCs w:val="24"/>
              </w:rPr>
              <w:t>2.1.</w:t>
            </w:r>
            <w:r w:rsidR="001F604A">
              <w:rPr>
                <w:rFonts w:ascii="宋体" w:eastAsia="宋体" w:hAnsi="宋体" w:cs="宋体"/>
                <w:b/>
                <w:sz w:val="24"/>
                <w:szCs w:val="24"/>
              </w:rPr>
              <w:t>5</w:t>
            </w:r>
            <w:r>
              <w:rPr>
                <w:rFonts w:ascii="宋体" w:eastAsia="宋体" w:hAnsi="宋体" w:cs="宋体" w:hint="eastAsia"/>
                <w:b/>
                <w:sz w:val="24"/>
                <w:szCs w:val="24"/>
              </w:rPr>
              <w:t>劳动定员、工作制度及主要经济技术指标</w:t>
            </w:r>
          </w:p>
          <w:p w14:paraId="48996FD0" w14:textId="020A2064" w:rsidR="008C4601" w:rsidRPr="009445A8" w:rsidRDefault="008C4601" w:rsidP="008C4601">
            <w:pPr>
              <w:ind w:firstLine="480"/>
              <w:rPr>
                <w:bCs/>
              </w:rPr>
            </w:pPr>
            <w:r w:rsidRPr="009445A8">
              <w:t>劳动定员：</w:t>
            </w:r>
            <w:r w:rsidRPr="009445A8">
              <w:rPr>
                <w:bCs/>
              </w:rPr>
              <w:t>劳动定员为</w:t>
            </w:r>
            <w:r w:rsidRPr="009445A8">
              <w:rPr>
                <w:bCs/>
              </w:rPr>
              <w:t>23</w:t>
            </w:r>
            <w:r w:rsidRPr="009445A8">
              <w:rPr>
                <w:bCs/>
              </w:rPr>
              <w:t>人，其中行政人员</w:t>
            </w:r>
            <w:r w:rsidRPr="009445A8">
              <w:rPr>
                <w:bCs/>
              </w:rPr>
              <w:t>8</w:t>
            </w:r>
            <w:r w:rsidRPr="009445A8">
              <w:rPr>
                <w:bCs/>
              </w:rPr>
              <w:t>人，工人</w:t>
            </w:r>
            <w:r w:rsidRPr="009445A8">
              <w:rPr>
                <w:bCs/>
              </w:rPr>
              <w:t>15</w:t>
            </w:r>
            <w:r w:rsidRPr="009445A8">
              <w:rPr>
                <w:bCs/>
              </w:rPr>
              <w:t>人</w:t>
            </w:r>
            <w:r w:rsidRPr="009445A8">
              <w:rPr>
                <w:rFonts w:hint="eastAsia"/>
                <w:bCs/>
              </w:rPr>
              <w:t>。</w:t>
            </w:r>
          </w:p>
          <w:p w14:paraId="14043FA4" w14:textId="77777777" w:rsidR="008C4601" w:rsidRDefault="008C4601" w:rsidP="008C4601">
            <w:pPr>
              <w:spacing w:line="480" w:lineRule="exact"/>
              <w:ind w:firstLineChars="200" w:firstLine="440"/>
              <w:jc w:val="both"/>
            </w:pPr>
            <w:r w:rsidRPr="009445A8">
              <w:lastRenderedPageBreak/>
              <w:t>工作制度：年工作</w:t>
            </w:r>
            <w:r w:rsidRPr="009445A8">
              <w:t>260</w:t>
            </w:r>
            <w:r w:rsidRPr="009445A8">
              <w:t>天，每天生产</w:t>
            </w:r>
            <w:r w:rsidRPr="009445A8">
              <w:t>8</w:t>
            </w:r>
            <w:r w:rsidRPr="009445A8">
              <w:t>小时，夜间不生产。</w:t>
            </w:r>
          </w:p>
          <w:p w14:paraId="52A39EB6" w14:textId="34AAB591" w:rsidR="005153FE" w:rsidRDefault="00000000" w:rsidP="008C4601">
            <w:pPr>
              <w:spacing w:line="480" w:lineRule="exact"/>
              <w:ind w:firstLineChars="200" w:firstLine="482"/>
              <w:jc w:val="both"/>
              <w:rPr>
                <w:rFonts w:ascii="宋体" w:eastAsia="宋体" w:hAnsi="宋体" w:cs="宋体" w:hint="eastAsia"/>
                <w:b/>
                <w:sz w:val="24"/>
                <w:szCs w:val="24"/>
              </w:rPr>
            </w:pPr>
            <w:r>
              <w:rPr>
                <w:rFonts w:ascii="宋体" w:eastAsia="宋体" w:hAnsi="宋体" w:cs="宋体" w:hint="eastAsia"/>
                <w:b/>
                <w:sz w:val="24"/>
                <w:szCs w:val="24"/>
              </w:rPr>
              <w:t>2.2原辅材料、能耗及水平衡图</w:t>
            </w:r>
          </w:p>
          <w:p w14:paraId="6A0C80B6" w14:textId="57FA02DB" w:rsidR="005153FE" w:rsidRDefault="00000000">
            <w:pPr>
              <w:pStyle w:val="a3"/>
              <w:spacing w:line="480" w:lineRule="exact"/>
              <w:jc w:val="both"/>
              <w:rPr>
                <w:rFonts w:ascii="宋体" w:eastAsia="宋体" w:hAnsi="宋体" w:cs="宋体" w:hint="eastAsia"/>
              </w:rPr>
            </w:pPr>
            <w:r>
              <w:rPr>
                <w:rFonts w:ascii="宋体" w:eastAsia="宋体" w:hAnsi="宋体" w:cs="宋体" w:hint="eastAsia"/>
              </w:rPr>
              <w:t>2.2.1本项目的主要原辅材料及能耗情况详见表2-</w:t>
            </w:r>
            <w:r w:rsidR="001412AF">
              <w:rPr>
                <w:rFonts w:ascii="宋体" w:eastAsia="宋体" w:hAnsi="宋体" w:cs="宋体"/>
              </w:rPr>
              <w:t>3</w:t>
            </w:r>
            <w:r>
              <w:rPr>
                <w:rFonts w:ascii="宋体" w:eastAsia="宋体" w:hAnsi="宋体" w:cs="宋体" w:hint="eastAsia"/>
              </w:rPr>
              <w:t>：</w:t>
            </w:r>
          </w:p>
          <w:p w14:paraId="7CB2A2BA" w14:textId="56E77D74" w:rsidR="005153FE" w:rsidRDefault="00000000" w:rsidP="001412AF">
            <w:pPr>
              <w:spacing w:line="360" w:lineRule="auto"/>
              <w:ind w:firstLineChars="294" w:firstLine="708"/>
              <w:jc w:val="center"/>
              <w:rPr>
                <w:rFonts w:ascii="宋体" w:eastAsia="宋体" w:hAnsi="宋体" w:cs="宋体" w:hint="eastAsia"/>
                <w:b/>
                <w:sz w:val="24"/>
                <w:szCs w:val="24"/>
              </w:rPr>
            </w:pPr>
            <w:r>
              <w:rPr>
                <w:rFonts w:ascii="宋体" w:eastAsia="宋体" w:hAnsi="宋体" w:cs="宋体" w:hint="eastAsia"/>
                <w:b/>
                <w:sz w:val="24"/>
                <w:szCs w:val="24"/>
              </w:rPr>
              <w:t>表2-</w:t>
            </w:r>
            <w:r w:rsidR="001412AF">
              <w:rPr>
                <w:rFonts w:ascii="宋体" w:eastAsia="宋体" w:hAnsi="宋体" w:cs="宋体"/>
                <w:b/>
                <w:sz w:val="24"/>
                <w:szCs w:val="24"/>
              </w:rPr>
              <w:t>3</w:t>
            </w:r>
            <w:r>
              <w:rPr>
                <w:rFonts w:ascii="宋体" w:eastAsia="宋体" w:hAnsi="宋体" w:cs="宋体" w:hint="eastAsia"/>
                <w:b/>
                <w:sz w:val="24"/>
                <w:szCs w:val="24"/>
              </w:rPr>
              <w:t xml:space="preserve">   主要原辅材料及能耗情况</w:t>
            </w:r>
          </w:p>
          <w:tbl>
            <w:tblPr>
              <w:tblStyle w:val="af4"/>
              <w:tblW w:w="4960" w:type="pct"/>
              <w:tblLook w:val="04A0" w:firstRow="1" w:lastRow="0" w:firstColumn="1" w:lastColumn="0" w:noHBand="0" w:noVBand="1"/>
            </w:tblPr>
            <w:tblGrid>
              <w:gridCol w:w="426"/>
              <w:gridCol w:w="426"/>
              <w:gridCol w:w="1917"/>
              <w:gridCol w:w="1151"/>
              <w:gridCol w:w="1311"/>
              <w:gridCol w:w="684"/>
              <w:gridCol w:w="1152"/>
              <w:gridCol w:w="859"/>
              <w:gridCol w:w="1002"/>
            </w:tblGrid>
            <w:tr w:rsidR="008C4601" w:rsidRPr="009445A8" w14:paraId="06EC97EB" w14:textId="77777777" w:rsidTr="008C4601">
              <w:trPr>
                <w:trHeight w:val="546"/>
              </w:trPr>
              <w:tc>
                <w:tcPr>
                  <w:tcW w:w="239" w:type="pct"/>
                  <w:vAlign w:val="center"/>
                </w:tcPr>
                <w:p w14:paraId="4BBE7A5F" w14:textId="77777777" w:rsidR="008C4601" w:rsidRPr="009445A8" w:rsidRDefault="008C4601" w:rsidP="008C4601">
                  <w:pPr>
                    <w:pStyle w:val="21"/>
                  </w:pPr>
                  <w:r w:rsidRPr="009445A8">
                    <w:t>类别</w:t>
                  </w:r>
                </w:p>
              </w:tc>
              <w:tc>
                <w:tcPr>
                  <w:tcW w:w="166" w:type="pct"/>
                  <w:vAlign w:val="center"/>
                </w:tcPr>
                <w:p w14:paraId="65697323" w14:textId="77777777" w:rsidR="008C4601" w:rsidRPr="009445A8" w:rsidRDefault="008C4601" w:rsidP="008C4601">
                  <w:pPr>
                    <w:pStyle w:val="21"/>
                  </w:pPr>
                  <w:r w:rsidRPr="009445A8">
                    <w:t>序号</w:t>
                  </w:r>
                </w:p>
              </w:tc>
              <w:tc>
                <w:tcPr>
                  <w:tcW w:w="1092" w:type="pct"/>
                  <w:vAlign w:val="center"/>
                </w:tcPr>
                <w:p w14:paraId="197303BF" w14:textId="77777777" w:rsidR="008C4601" w:rsidRPr="009445A8" w:rsidRDefault="008C4601" w:rsidP="008C4601">
                  <w:pPr>
                    <w:pStyle w:val="21"/>
                  </w:pPr>
                  <w:r w:rsidRPr="009445A8">
                    <w:t>名称</w:t>
                  </w:r>
                </w:p>
              </w:tc>
              <w:tc>
                <w:tcPr>
                  <w:tcW w:w="654" w:type="pct"/>
                  <w:vAlign w:val="center"/>
                </w:tcPr>
                <w:p w14:paraId="6C637DCA" w14:textId="77777777" w:rsidR="008C4601" w:rsidRPr="009445A8" w:rsidRDefault="008C4601" w:rsidP="008C4601">
                  <w:pPr>
                    <w:pStyle w:val="21"/>
                  </w:pPr>
                  <w:r w:rsidRPr="009445A8">
                    <w:t>包装形式</w:t>
                  </w:r>
                </w:p>
              </w:tc>
              <w:tc>
                <w:tcPr>
                  <w:tcW w:w="743" w:type="pct"/>
                  <w:vAlign w:val="center"/>
                </w:tcPr>
                <w:p w14:paraId="3FDDB28F" w14:textId="77777777" w:rsidR="008C4601" w:rsidRPr="009445A8" w:rsidRDefault="008C4601" w:rsidP="008C4601">
                  <w:pPr>
                    <w:pStyle w:val="21"/>
                  </w:pPr>
                  <w:r w:rsidRPr="009445A8">
                    <w:t>年用量</w:t>
                  </w:r>
                </w:p>
              </w:tc>
              <w:tc>
                <w:tcPr>
                  <w:tcW w:w="392" w:type="pct"/>
                  <w:vAlign w:val="center"/>
                </w:tcPr>
                <w:p w14:paraId="3717DB50" w14:textId="77777777" w:rsidR="008C4601" w:rsidRPr="009445A8" w:rsidRDefault="008C4601" w:rsidP="008C4601">
                  <w:pPr>
                    <w:pStyle w:val="21"/>
                  </w:pPr>
                  <w:r w:rsidRPr="009445A8">
                    <w:t>形态</w:t>
                  </w:r>
                </w:p>
              </w:tc>
              <w:tc>
                <w:tcPr>
                  <w:tcW w:w="654" w:type="pct"/>
                  <w:vAlign w:val="center"/>
                </w:tcPr>
                <w:p w14:paraId="29454ADB" w14:textId="77777777" w:rsidR="008C4601" w:rsidRPr="009445A8" w:rsidRDefault="008C4601" w:rsidP="008C4601">
                  <w:pPr>
                    <w:pStyle w:val="21"/>
                  </w:pPr>
                  <w:r w:rsidRPr="009445A8">
                    <w:t>最大存储量</w:t>
                  </w:r>
                </w:p>
              </w:tc>
              <w:tc>
                <w:tcPr>
                  <w:tcW w:w="490" w:type="pct"/>
                  <w:vAlign w:val="center"/>
                </w:tcPr>
                <w:p w14:paraId="62556F46" w14:textId="77777777" w:rsidR="008C4601" w:rsidRPr="009445A8" w:rsidRDefault="008C4601" w:rsidP="008C4601">
                  <w:pPr>
                    <w:pStyle w:val="21"/>
                  </w:pPr>
                  <w:r w:rsidRPr="009445A8">
                    <w:t>来源</w:t>
                  </w:r>
                </w:p>
              </w:tc>
              <w:tc>
                <w:tcPr>
                  <w:tcW w:w="570" w:type="pct"/>
                  <w:vAlign w:val="center"/>
                </w:tcPr>
                <w:p w14:paraId="029AC7B8" w14:textId="77777777" w:rsidR="008C4601" w:rsidRPr="009445A8" w:rsidRDefault="008C4601" w:rsidP="008C4601">
                  <w:pPr>
                    <w:pStyle w:val="21"/>
                  </w:pPr>
                  <w:r w:rsidRPr="009445A8">
                    <w:rPr>
                      <w:rFonts w:hint="eastAsia"/>
                    </w:rPr>
                    <w:t>备注</w:t>
                  </w:r>
                </w:p>
              </w:tc>
            </w:tr>
            <w:tr w:rsidR="008C4601" w:rsidRPr="009445A8" w14:paraId="54159205" w14:textId="77777777" w:rsidTr="008C4601">
              <w:trPr>
                <w:trHeight w:val="546"/>
              </w:trPr>
              <w:tc>
                <w:tcPr>
                  <w:tcW w:w="239" w:type="pct"/>
                  <w:vMerge w:val="restart"/>
                  <w:vAlign w:val="center"/>
                </w:tcPr>
                <w:p w14:paraId="3D8CBD15" w14:textId="77777777" w:rsidR="008C4601" w:rsidRPr="009445A8" w:rsidRDefault="008C4601" w:rsidP="008C4601">
                  <w:pPr>
                    <w:pStyle w:val="21"/>
                    <w:ind w:firstLine="480"/>
                  </w:pPr>
                  <w:r w:rsidRPr="009445A8">
                    <w:t>主辅料</w:t>
                  </w:r>
                </w:p>
              </w:tc>
              <w:tc>
                <w:tcPr>
                  <w:tcW w:w="166" w:type="pct"/>
                  <w:vAlign w:val="center"/>
                </w:tcPr>
                <w:p w14:paraId="5B3EADA1" w14:textId="77777777" w:rsidR="008C4601" w:rsidRPr="009445A8" w:rsidRDefault="008C4601" w:rsidP="008C4601">
                  <w:pPr>
                    <w:pStyle w:val="21"/>
                  </w:pPr>
                  <w:r w:rsidRPr="009445A8">
                    <w:t>1</w:t>
                  </w:r>
                </w:p>
              </w:tc>
              <w:tc>
                <w:tcPr>
                  <w:tcW w:w="1092" w:type="pct"/>
                  <w:vAlign w:val="center"/>
                </w:tcPr>
                <w:p w14:paraId="0E97D055" w14:textId="77777777" w:rsidR="008C4601" w:rsidRPr="009445A8" w:rsidRDefault="008C4601" w:rsidP="008C4601">
                  <w:pPr>
                    <w:pStyle w:val="21"/>
                  </w:pPr>
                  <w:r w:rsidRPr="009445A8">
                    <w:t>高密度聚乙烯</w:t>
                  </w:r>
                </w:p>
              </w:tc>
              <w:tc>
                <w:tcPr>
                  <w:tcW w:w="654" w:type="pct"/>
                  <w:vAlign w:val="center"/>
                </w:tcPr>
                <w:p w14:paraId="7120145C" w14:textId="77777777" w:rsidR="008C4601" w:rsidRPr="009445A8" w:rsidRDefault="008C4601" w:rsidP="008C4601">
                  <w:pPr>
                    <w:pStyle w:val="21"/>
                  </w:pPr>
                  <w:r w:rsidRPr="009445A8">
                    <w:t>袋装，</w:t>
                  </w:r>
                  <w:r w:rsidRPr="009445A8">
                    <w:t>25kg/</w:t>
                  </w:r>
                  <w:r w:rsidRPr="009445A8">
                    <w:t>袋</w:t>
                  </w:r>
                </w:p>
              </w:tc>
              <w:tc>
                <w:tcPr>
                  <w:tcW w:w="743" w:type="pct"/>
                  <w:vAlign w:val="center"/>
                </w:tcPr>
                <w:p w14:paraId="76B9F233" w14:textId="77777777" w:rsidR="008C4601" w:rsidRPr="009445A8" w:rsidRDefault="008C4601" w:rsidP="008C4601">
                  <w:pPr>
                    <w:pStyle w:val="21"/>
                  </w:pPr>
                  <w:r w:rsidRPr="009445A8">
                    <w:t>100</w:t>
                  </w:r>
                  <w:r w:rsidRPr="009445A8">
                    <w:t>吨</w:t>
                  </w:r>
                </w:p>
              </w:tc>
              <w:tc>
                <w:tcPr>
                  <w:tcW w:w="392" w:type="pct"/>
                  <w:vAlign w:val="center"/>
                </w:tcPr>
                <w:p w14:paraId="568D7434" w14:textId="77777777" w:rsidR="008C4601" w:rsidRPr="009445A8" w:rsidRDefault="008C4601" w:rsidP="008C4601">
                  <w:pPr>
                    <w:pStyle w:val="21"/>
                  </w:pPr>
                  <w:r w:rsidRPr="009445A8">
                    <w:t>颗粒</w:t>
                  </w:r>
                </w:p>
              </w:tc>
              <w:tc>
                <w:tcPr>
                  <w:tcW w:w="654" w:type="pct"/>
                  <w:vAlign w:val="center"/>
                </w:tcPr>
                <w:p w14:paraId="0BAFDB77" w14:textId="77777777" w:rsidR="008C4601" w:rsidRPr="009445A8" w:rsidRDefault="008C4601" w:rsidP="008C4601">
                  <w:pPr>
                    <w:pStyle w:val="21"/>
                  </w:pPr>
                  <w:r w:rsidRPr="009445A8">
                    <w:t>15</w:t>
                  </w:r>
                  <w:r w:rsidRPr="009445A8">
                    <w:t>吨</w:t>
                  </w:r>
                </w:p>
              </w:tc>
              <w:tc>
                <w:tcPr>
                  <w:tcW w:w="490" w:type="pct"/>
                  <w:vAlign w:val="center"/>
                </w:tcPr>
                <w:p w14:paraId="74831F45" w14:textId="77777777" w:rsidR="008C4601" w:rsidRPr="009445A8" w:rsidRDefault="008C4601" w:rsidP="008C4601">
                  <w:pPr>
                    <w:pStyle w:val="21"/>
                  </w:pPr>
                  <w:r w:rsidRPr="009445A8">
                    <w:t>外购</w:t>
                  </w:r>
                </w:p>
              </w:tc>
              <w:tc>
                <w:tcPr>
                  <w:tcW w:w="570" w:type="pct"/>
                  <w:vAlign w:val="center"/>
                </w:tcPr>
                <w:p w14:paraId="65539F5D" w14:textId="77777777" w:rsidR="008C4601" w:rsidRPr="009445A8" w:rsidRDefault="008C4601" w:rsidP="008C4601">
                  <w:pPr>
                    <w:pStyle w:val="21"/>
                  </w:pPr>
                  <w:r w:rsidRPr="009445A8">
                    <w:t>/</w:t>
                  </w:r>
                </w:p>
              </w:tc>
            </w:tr>
            <w:tr w:rsidR="008C4601" w:rsidRPr="009445A8" w14:paraId="3369C0C7" w14:textId="77777777" w:rsidTr="008C4601">
              <w:trPr>
                <w:trHeight w:val="288"/>
              </w:trPr>
              <w:tc>
                <w:tcPr>
                  <w:tcW w:w="239" w:type="pct"/>
                  <w:vMerge/>
                  <w:vAlign w:val="center"/>
                </w:tcPr>
                <w:p w14:paraId="5A8F9E7C" w14:textId="77777777" w:rsidR="008C4601" w:rsidRPr="009445A8" w:rsidRDefault="008C4601" w:rsidP="008C4601">
                  <w:pPr>
                    <w:pStyle w:val="21"/>
                    <w:ind w:firstLine="480"/>
                  </w:pPr>
                </w:p>
              </w:tc>
              <w:tc>
                <w:tcPr>
                  <w:tcW w:w="166" w:type="pct"/>
                  <w:vAlign w:val="center"/>
                </w:tcPr>
                <w:p w14:paraId="52BFDEA0" w14:textId="77777777" w:rsidR="008C4601" w:rsidRPr="009445A8" w:rsidRDefault="008C4601" w:rsidP="008C4601">
                  <w:pPr>
                    <w:pStyle w:val="21"/>
                  </w:pPr>
                  <w:r w:rsidRPr="009445A8">
                    <w:t>2</w:t>
                  </w:r>
                </w:p>
              </w:tc>
              <w:tc>
                <w:tcPr>
                  <w:tcW w:w="1092" w:type="pct"/>
                  <w:vAlign w:val="center"/>
                </w:tcPr>
                <w:p w14:paraId="25CC8954" w14:textId="77777777" w:rsidR="008C4601" w:rsidRPr="009445A8" w:rsidRDefault="008C4601" w:rsidP="008C4601">
                  <w:pPr>
                    <w:pStyle w:val="21"/>
                  </w:pPr>
                  <w:r w:rsidRPr="009445A8">
                    <w:rPr>
                      <w:rFonts w:hint="eastAsia"/>
                    </w:rPr>
                    <w:t>钢管</w:t>
                  </w:r>
                </w:p>
              </w:tc>
              <w:tc>
                <w:tcPr>
                  <w:tcW w:w="654" w:type="pct"/>
                  <w:vAlign w:val="center"/>
                </w:tcPr>
                <w:p w14:paraId="32BD0FE4" w14:textId="77777777" w:rsidR="008C4601" w:rsidRPr="009445A8" w:rsidRDefault="008C4601" w:rsidP="008C4601">
                  <w:pPr>
                    <w:pStyle w:val="21"/>
                  </w:pPr>
                  <w:r w:rsidRPr="009445A8">
                    <w:t>/</w:t>
                  </w:r>
                </w:p>
              </w:tc>
              <w:tc>
                <w:tcPr>
                  <w:tcW w:w="743" w:type="pct"/>
                  <w:vAlign w:val="center"/>
                </w:tcPr>
                <w:p w14:paraId="1A177665" w14:textId="77777777" w:rsidR="008C4601" w:rsidRPr="009445A8" w:rsidRDefault="008C4601" w:rsidP="008C4601">
                  <w:pPr>
                    <w:pStyle w:val="21"/>
                  </w:pPr>
                  <w:r w:rsidRPr="009445A8">
                    <w:t>1000</w:t>
                  </w:r>
                  <w:r w:rsidRPr="009445A8">
                    <w:t>吨</w:t>
                  </w:r>
                </w:p>
              </w:tc>
              <w:tc>
                <w:tcPr>
                  <w:tcW w:w="392" w:type="pct"/>
                  <w:vAlign w:val="center"/>
                </w:tcPr>
                <w:p w14:paraId="1125CEFF" w14:textId="77777777" w:rsidR="008C4601" w:rsidRPr="009445A8" w:rsidRDefault="008C4601" w:rsidP="008C4601">
                  <w:pPr>
                    <w:pStyle w:val="21"/>
                  </w:pPr>
                  <w:r w:rsidRPr="009445A8">
                    <w:t>固态</w:t>
                  </w:r>
                </w:p>
              </w:tc>
              <w:tc>
                <w:tcPr>
                  <w:tcW w:w="654" w:type="pct"/>
                  <w:vAlign w:val="center"/>
                </w:tcPr>
                <w:p w14:paraId="7282B8FE" w14:textId="77777777" w:rsidR="008C4601" w:rsidRPr="009445A8" w:rsidRDefault="008C4601" w:rsidP="008C4601">
                  <w:pPr>
                    <w:pStyle w:val="21"/>
                  </w:pPr>
                  <w:r w:rsidRPr="009445A8">
                    <w:t>30</w:t>
                  </w:r>
                  <w:r w:rsidRPr="009445A8">
                    <w:t>吨</w:t>
                  </w:r>
                </w:p>
              </w:tc>
              <w:tc>
                <w:tcPr>
                  <w:tcW w:w="490" w:type="pct"/>
                  <w:vAlign w:val="center"/>
                </w:tcPr>
                <w:p w14:paraId="1BFFD67F" w14:textId="77777777" w:rsidR="008C4601" w:rsidRPr="009445A8" w:rsidRDefault="008C4601" w:rsidP="008C4601">
                  <w:pPr>
                    <w:pStyle w:val="21"/>
                  </w:pPr>
                  <w:r w:rsidRPr="009445A8">
                    <w:t>外购</w:t>
                  </w:r>
                </w:p>
              </w:tc>
              <w:tc>
                <w:tcPr>
                  <w:tcW w:w="570" w:type="pct"/>
                  <w:vAlign w:val="center"/>
                </w:tcPr>
                <w:p w14:paraId="40D4811B" w14:textId="77777777" w:rsidR="008C4601" w:rsidRPr="009445A8" w:rsidRDefault="008C4601" w:rsidP="008C4601">
                  <w:pPr>
                    <w:pStyle w:val="21"/>
                  </w:pPr>
                  <w:r w:rsidRPr="009445A8">
                    <w:t>/</w:t>
                  </w:r>
                </w:p>
              </w:tc>
            </w:tr>
            <w:tr w:rsidR="008C4601" w:rsidRPr="009445A8" w14:paraId="67202865" w14:textId="77777777" w:rsidTr="008C4601">
              <w:trPr>
                <w:trHeight w:val="288"/>
              </w:trPr>
              <w:tc>
                <w:tcPr>
                  <w:tcW w:w="239" w:type="pct"/>
                  <w:vMerge/>
                  <w:vAlign w:val="center"/>
                </w:tcPr>
                <w:p w14:paraId="7B154F35" w14:textId="77777777" w:rsidR="008C4601" w:rsidRPr="009445A8" w:rsidRDefault="008C4601" w:rsidP="008C4601">
                  <w:pPr>
                    <w:pStyle w:val="21"/>
                    <w:ind w:firstLine="480"/>
                  </w:pPr>
                </w:p>
              </w:tc>
              <w:tc>
                <w:tcPr>
                  <w:tcW w:w="166" w:type="pct"/>
                  <w:vAlign w:val="center"/>
                </w:tcPr>
                <w:p w14:paraId="7B8C97F1" w14:textId="77777777" w:rsidR="008C4601" w:rsidRPr="009445A8" w:rsidRDefault="008C4601" w:rsidP="008C4601">
                  <w:pPr>
                    <w:pStyle w:val="21"/>
                  </w:pPr>
                  <w:r w:rsidRPr="009445A8">
                    <w:t>3</w:t>
                  </w:r>
                </w:p>
              </w:tc>
              <w:tc>
                <w:tcPr>
                  <w:tcW w:w="1092" w:type="pct"/>
                  <w:vAlign w:val="center"/>
                </w:tcPr>
                <w:p w14:paraId="5BADE3C6" w14:textId="77777777" w:rsidR="008C4601" w:rsidRPr="009445A8" w:rsidRDefault="008C4601" w:rsidP="008C4601">
                  <w:pPr>
                    <w:pStyle w:val="21"/>
                  </w:pPr>
                  <w:r w:rsidRPr="009445A8">
                    <w:t>吨桶盖</w:t>
                  </w:r>
                </w:p>
              </w:tc>
              <w:tc>
                <w:tcPr>
                  <w:tcW w:w="654" w:type="pct"/>
                  <w:vAlign w:val="center"/>
                </w:tcPr>
                <w:p w14:paraId="3907FA12" w14:textId="77777777" w:rsidR="008C4601" w:rsidRPr="009445A8" w:rsidRDefault="008C4601" w:rsidP="008C4601">
                  <w:pPr>
                    <w:pStyle w:val="21"/>
                  </w:pPr>
                  <w:r w:rsidRPr="009445A8">
                    <w:t>袋装</w:t>
                  </w:r>
                </w:p>
              </w:tc>
              <w:tc>
                <w:tcPr>
                  <w:tcW w:w="743" w:type="pct"/>
                  <w:vAlign w:val="center"/>
                </w:tcPr>
                <w:p w14:paraId="021167E6" w14:textId="77777777" w:rsidR="008C4601" w:rsidRPr="009445A8" w:rsidRDefault="008C4601" w:rsidP="008C4601">
                  <w:pPr>
                    <w:pStyle w:val="21"/>
                  </w:pPr>
                  <w:r w:rsidRPr="009445A8">
                    <w:t>25000</w:t>
                  </w:r>
                  <w:r w:rsidRPr="009445A8">
                    <w:t>个</w:t>
                  </w:r>
                </w:p>
              </w:tc>
              <w:tc>
                <w:tcPr>
                  <w:tcW w:w="392" w:type="pct"/>
                  <w:vAlign w:val="center"/>
                </w:tcPr>
                <w:p w14:paraId="70CB907C" w14:textId="77777777" w:rsidR="008C4601" w:rsidRPr="009445A8" w:rsidRDefault="008C4601" w:rsidP="008C4601">
                  <w:pPr>
                    <w:pStyle w:val="21"/>
                  </w:pPr>
                  <w:r w:rsidRPr="009445A8">
                    <w:t>固态</w:t>
                  </w:r>
                </w:p>
              </w:tc>
              <w:tc>
                <w:tcPr>
                  <w:tcW w:w="654" w:type="pct"/>
                  <w:vAlign w:val="center"/>
                </w:tcPr>
                <w:p w14:paraId="4C72CC26" w14:textId="77777777" w:rsidR="008C4601" w:rsidRPr="009445A8" w:rsidRDefault="008C4601" w:rsidP="008C4601">
                  <w:pPr>
                    <w:pStyle w:val="21"/>
                  </w:pPr>
                  <w:r w:rsidRPr="009445A8">
                    <w:t>2000</w:t>
                  </w:r>
                  <w:r w:rsidRPr="009445A8">
                    <w:t>个</w:t>
                  </w:r>
                </w:p>
              </w:tc>
              <w:tc>
                <w:tcPr>
                  <w:tcW w:w="490" w:type="pct"/>
                  <w:vAlign w:val="center"/>
                </w:tcPr>
                <w:p w14:paraId="6B0EBC52" w14:textId="77777777" w:rsidR="008C4601" w:rsidRPr="009445A8" w:rsidRDefault="008C4601" w:rsidP="008C4601">
                  <w:pPr>
                    <w:pStyle w:val="21"/>
                  </w:pPr>
                  <w:r w:rsidRPr="009445A8">
                    <w:t>外购</w:t>
                  </w:r>
                </w:p>
              </w:tc>
              <w:tc>
                <w:tcPr>
                  <w:tcW w:w="570" w:type="pct"/>
                  <w:vAlign w:val="center"/>
                </w:tcPr>
                <w:p w14:paraId="2F5B92EC" w14:textId="77777777" w:rsidR="008C4601" w:rsidRPr="009445A8" w:rsidRDefault="008C4601" w:rsidP="008C4601">
                  <w:pPr>
                    <w:pStyle w:val="21"/>
                  </w:pPr>
                  <w:r w:rsidRPr="009445A8">
                    <w:rPr>
                      <w:rFonts w:hint="eastAsia"/>
                    </w:rPr>
                    <w:t>PE</w:t>
                  </w:r>
                  <w:r w:rsidRPr="009445A8">
                    <w:rPr>
                      <w:rFonts w:hint="eastAsia"/>
                    </w:rPr>
                    <w:t>材质</w:t>
                  </w:r>
                </w:p>
              </w:tc>
            </w:tr>
            <w:tr w:rsidR="008C4601" w:rsidRPr="009445A8" w14:paraId="57FFE711" w14:textId="77777777" w:rsidTr="008C4601">
              <w:trPr>
                <w:trHeight w:val="273"/>
              </w:trPr>
              <w:tc>
                <w:tcPr>
                  <w:tcW w:w="239" w:type="pct"/>
                  <w:vMerge/>
                  <w:vAlign w:val="center"/>
                </w:tcPr>
                <w:p w14:paraId="57BAA187" w14:textId="77777777" w:rsidR="008C4601" w:rsidRPr="009445A8" w:rsidRDefault="008C4601" w:rsidP="008C4601">
                  <w:pPr>
                    <w:pStyle w:val="21"/>
                    <w:ind w:firstLine="480"/>
                  </w:pPr>
                </w:p>
              </w:tc>
              <w:tc>
                <w:tcPr>
                  <w:tcW w:w="166" w:type="pct"/>
                  <w:vAlign w:val="center"/>
                </w:tcPr>
                <w:p w14:paraId="2DD39508" w14:textId="77777777" w:rsidR="008C4601" w:rsidRPr="009445A8" w:rsidRDefault="008C4601" w:rsidP="008C4601">
                  <w:pPr>
                    <w:pStyle w:val="21"/>
                  </w:pPr>
                  <w:r w:rsidRPr="009445A8">
                    <w:t>4</w:t>
                  </w:r>
                </w:p>
              </w:tc>
              <w:tc>
                <w:tcPr>
                  <w:tcW w:w="1092" w:type="pct"/>
                  <w:vAlign w:val="center"/>
                </w:tcPr>
                <w:p w14:paraId="29091758" w14:textId="77777777" w:rsidR="008C4601" w:rsidRPr="009445A8" w:rsidRDefault="008C4601" w:rsidP="008C4601">
                  <w:pPr>
                    <w:pStyle w:val="21"/>
                  </w:pPr>
                  <w:proofErr w:type="gramStart"/>
                  <w:r w:rsidRPr="009445A8">
                    <w:t>吨桶阀门</w:t>
                  </w:r>
                  <w:proofErr w:type="gramEnd"/>
                </w:p>
              </w:tc>
              <w:tc>
                <w:tcPr>
                  <w:tcW w:w="654" w:type="pct"/>
                  <w:vAlign w:val="center"/>
                </w:tcPr>
                <w:p w14:paraId="5CD150BA" w14:textId="77777777" w:rsidR="008C4601" w:rsidRPr="009445A8" w:rsidRDefault="008C4601" w:rsidP="008C4601">
                  <w:pPr>
                    <w:pStyle w:val="21"/>
                  </w:pPr>
                  <w:r w:rsidRPr="009445A8">
                    <w:t>袋装</w:t>
                  </w:r>
                </w:p>
              </w:tc>
              <w:tc>
                <w:tcPr>
                  <w:tcW w:w="743" w:type="pct"/>
                  <w:vAlign w:val="center"/>
                </w:tcPr>
                <w:p w14:paraId="6512CD87" w14:textId="77777777" w:rsidR="008C4601" w:rsidRPr="009445A8" w:rsidRDefault="008C4601" w:rsidP="008C4601">
                  <w:pPr>
                    <w:pStyle w:val="21"/>
                  </w:pPr>
                  <w:r w:rsidRPr="009445A8">
                    <w:t>25000</w:t>
                  </w:r>
                  <w:r w:rsidRPr="009445A8">
                    <w:t>个</w:t>
                  </w:r>
                </w:p>
              </w:tc>
              <w:tc>
                <w:tcPr>
                  <w:tcW w:w="392" w:type="pct"/>
                  <w:vAlign w:val="center"/>
                </w:tcPr>
                <w:p w14:paraId="1D63ABB5" w14:textId="77777777" w:rsidR="008C4601" w:rsidRPr="009445A8" w:rsidRDefault="008C4601" w:rsidP="008C4601">
                  <w:pPr>
                    <w:pStyle w:val="21"/>
                  </w:pPr>
                  <w:r w:rsidRPr="009445A8">
                    <w:t>固态</w:t>
                  </w:r>
                </w:p>
              </w:tc>
              <w:tc>
                <w:tcPr>
                  <w:tcW w:w="654" w:type="pct"/>
                  <w:vAlign w:val="center"/>
                </w:tcPr>
                <w:p w14:paraId="13BEF54E" w14:textId="77777777" w:rsidR="008C4601" w:rsidRPr="009445A8" w:rsidRDefault="008C4601" w:rsidP="008C4601">
                  <w:pPr>
                    <w:pStyle w:val="21"/>
                  </w:pPr>
                  <w:r w:rsidRPr="009445A8">
                    <w:t>2000</w:t>
                  </w:r>
                  <w:r w:rsidRPr="009445A8">
                    <w:t>个</w:t>
                  </w:r>
                </w:p>
              </w:tc>
              <w:tc>
                <w:tcPr>
                  <w:tcW w:w="490" w:type="pct"/>
                  <w:vAlign w:val="center"/>
                </w:tcPr>
                <w:p w14:paraId="1FD56DCE" w14:textId="77777777" w:rsidR="008C4601" w:rsidRPr="009445A8" w:rsidRDefault="008C4601" w:rsidP="008C4601">
                  <w:pPr>
                    <w:pStyle w:val="21"/>
                  </w:pPr>
                  <w:r w:rsidRPr="009445A8">
                    <w:t>外购</w:t>
                  </w:r>
                </w:p>
              </w:tc>
              <w:tc>
                <w:tcPr>
                  <w:tcW w:w="570" w:type="pct"/>
                  <w:vAlign w:val="center"/>
                </w:tcPr>
                <w:p w14:paraId="59E241B7" w14:textId="77777777" w:rsidR="008C4601" w:rsidRPr="009445A8" w:rsidRDefault="008C4601" w:rsidP="008C4601">
                  <w:pPr>
                    <w:pStyle w:val="21"/>
                  </w:pPr>
                  <w:r w:rsidRPr="009445A8">
                    <w:rPr>
                      <w:rFonts w:hint="eastAsia"/>
                    </w:rPr>
                    <w:t>PE</w:t>
                  </w:r>
                  <w:r w:rsidRPr="009445A8">
                    <w:rPr>
                      <w:rFonts w:hint="eastAsia"/>
                    </w:rPr>
                    <w:t>材质</w:t>
                  </w:r>
                </w:p>
              </w:tc>
            </w:tr>
            <w:tr w:rsidR="008C4601" w:rsidRPr="009445A8" w14:paraId="18189FA6" w14:textId="77777777" w:rsidTr="008C4601">
              <w:trPr>
                <w:trHeight w:val="288"/>
              </w:trPr>
              <w:tc>
                <w:tcPr>
                  <w:tcW w:w="239" w:type="pct"/>
                  <w:vMerge/>
                  <w:vAlign w:val="center"/>
                </w:tcPr>
                <w:p w14:paraId="0F504BFF" w14:textId="77777777" w:rsidR="008C4601" w:rsidRPr="009445A8" w:rsidRDefault="008C4601" w:rsidP="008C4601">
                  <w:pPr>
                    <w:pStyle w:val="21"/>
                    <w:ind w:firstLine="480"/>
                  </w:pPr>
                </w:p>
              </w:tc>
              <w:tc>
                <w:tcPr>
                  <w:tcW w:w="166" w:type="pct"/>
                  <w:vAlign w:val="center"/>
                </w:tcPr>
                <w:p w14:paraId="168040CB" w14:textId="77777777" w:rsidR="008C4601" w:rsidRPr="009445A8" w:rsidRDefault="008C4601" w:rsidP="008C4601">
                  <w:pPr>
                    <w:pStyle w:val="21"/>
                  </w:pPr>
                  <w:r w:rsidRPr="009445A8">
                    <w:t>5</w:t>
                  </w:r>
                </w:p>
              </w:tc>
              <w:tc>
                <w:tcPr>
                  <w:tcW w:w="1092" w:type="pct"/>
                  <w:vAlign w:val="center"/>
                </w:tcPr>
                <w:p w14:paraId="51426657" w14:textId="77777777" w:rsidR="008C4601" w:rsidRPr="009445A8" w:rsidRDefault="008C4601" w:rsidP="008C4601">
                  <w:pPr>
                    <w:pStyle w:val="21"/>
                  </w:pPr>
                  <w:r w:rsidRPr="009445A8">
                    <w:t>液压油</w:t>
                  </w:r>
                </w:p>
              </w:tc>
              <w:tc>
                <w:tcPr>
                  <w:tcW w:w="654" w:type="pct"/>
                  <w:vAlign w:val="center"/>
                </w:tcPr>
                <w:p w14:paraId="7B5CF317" w14:textId="77777777" w:rsidR="008C4601" w:rsidRPr="009445A8" w:rsidRDefault="008C4601" w:rsidP="008C4601">
                  <w:pPr>
                    <w:pStyle w:val="21"/>
                  </w:pPr>
                  <w:r w:rsidRPr="009445A8">
                    <w:t>桶装</w:t>
                  </w:r>
                </w:p>
              </w:tc>
              <w:tc>
                <w:tcPr>
                  <w:tcW w:w="743" w:type="pct"/>
                  <w:vAlign w:val="center"/>
                </w:tcPr>
                <w:p w14:paraId="37E6B13E" w14:textId="77777777" w:rsidR="008C4601" w:rsidRPr="009445A8" w:rsidRDefault="008C4601" w:rsidP="008C4601">
                  <w:pPr>
                    <w:pStyle w:val="21"/>
                  </w:pPr>
                  <w:r w:rsidRPr="009445A8">
                    <w:t>0.12t</w:t>
                  </w:r>
                </w:p>
              </w:tc>
              <w:tc>
                <w:tcPr>
                  <w:tcW w:w="392" w:type="pct"/>
                  <w:vAlign w:val="center"/>
                </w:tcPr>
                <w:p w14:paraId="282A62FA" w14:textId="77777777" w:rsidR="008C4601" w:rsidRPr="009445A8" w:rsidRDefault="008C4601" w:rsidP="008C4601">
                  <w:pPr>
                    <w:pStyle w:val="21"/>
                  </w:pPr>
                  <w:r w:rsidRPr="009445A8">
                    <w:t>液态</w:t>
                  </w:r>
                </w:p>
              </w:tc>
              <w:tc>
                <w:tcPr>
                  <w:tcW w:w="654" w:type="pct"/>
                  <w:vAlign w:val="center"/>
                </w:tcPr>
                <w:p w14:paraId="7D23E749" w14:textId="77777777" w:rsidR="008C4601" w:rsidRPr="009445A8" w:rsidRDefault="008C4601" w:rsidP="008C4601">
                  <w:pPr>
                    <w:pStyle w:val="21"/>
                  </w:pPr>
                  <w:r w:rsidRPr="009445A8">
                    <w:t>0.02t</w:t>
                  </w:r>
                </w:p>
              </w:tc>
              <w:tc>
                <w:tcPr>
                  <w:tcW w:w="490" w:type="pct"/>
                  <w:vAlign w:val="center"/>
                </w:tcPr>
                <w:p w14:paraId="656CCCE2" w14:textId="77777777" w:rsidR="008C4601" w:rsidRPr="009445A8" w:rsidRDefault="008C4601" w:rsidP="008C4601">
                  <w:pPr>
                    <w:pStyle w:val="21"/>
                  </w:pPr>
                  <w:r w:rsidRPr="009445A8">
                    <w:t>外购</w:t>
                  </w:r>
                </w:p>
              </w:tc>
              <w:tc>
                <w:tcPr>
                  <w:tcW w:w="570" w:type="pct"/>
                  <w:vAlign w:val="center"/>
                </w:tcPr>
                <w:p w14:paraId="19FCF390" w14:textId="77777777" w:rsidR="008C4601" w:rsidRPr="009445A8" w:rsidRDefault="008C4601" w:rsidP="008C4601">
                  <w:pPr>
                    <w:pStyle w:val="21"/>
                  </w:pPr>
                  <w:r w:rsidRPr="009445A8">
                    <w:t>/</w:t>
                  </w:r>
                </w:p>
              </w:tc>
            </w:tr>
            <w:tr w:rsidR="008C4601" w:rsidRPr="009445A8" w14:paraId="3050D412" w14:textId="77777777" w:rsidTr="008C4601">
              <w:trPr>
                <w:trHeight w:val="288"/>
              </w:trPr>
              <w:tc>
                <w:tcPr>
                  <w:tcW w:w="239" w:type="pct"/>
                  <w:vMerge/>
                  <w:vAlign w:val="center"/>
                </w:tcPr>
                <w:p w14:paraId="03B16FF6" w14:textId="77777777" w:rsidR="008C4601" w:rsidRPr="009445A8" w:rsidRDefault="008C4601" w:rsidP="008C4601">
                  <w:pPr>
                    <w:pStyle w:val="21"/>
                    <w:ind w:firstLine="480"/>
                  </w:pPr>
                </w:p>
              </w:tc>
              <w:tc>
                <w:tcPr>
                  <w:tcW w:w="166" w:type="pct"/>
                  <w:vAlign w:val="center"/>
                </w:tcPr>
                <w:p w14:paraId="4920DCE0" w14:textId="77777777" w:rsidR="008C4601" w:rsidRPr="009445A8" w:rsidRDefault="008C4601" w:rsidP="008C4601">
                  <w:pPr>
                    <w:pStyle w:val="21"/>
                  </w:pPr>
                  <w:r w:rsidRPr="009445A8">
                    <w:t>6</w:t>
                  </w:r>
                </w:p>
              </w:tc>
              <w:tc>
                <w:tcPr>
                  <w:tcW w:w="1092" w:type="pct"/>
                  <w:vAlign w:val="center"/>
                </w:tcPr>
                <w:p w14:paraId="0CC6532C" w14:textId="77777777" w:rsidR="008C4601" w:rsidRPr="009445A8" w:rsidRDefault="008C4601" w:rsidP="008C4601">
                  <w:pPr>
                    <w:pStyle w:val="21"/>
                  </w:pPr>
                  <w:r w:rsidRPr="009445A8">
                    <w:t>机油</w:t>
                  </w:r>
                </w:p>
              </w:tc>
              <w:tc>
                <w:tcPr>
                  <w:tcW w:w="654" w:type="pct"/>
                  <w:vAlign w:val="center"/>
                </w:tcPr>
                <w:p w14:paraId="2F7171A3" w14:textId="77777777" w:rsidR="008C4601" w:rsidRPr="009445A8" w:rsidRDefault="008C4601" w:rsidP="008C4601">
                  <w:pPr>
                    <w:pStyle w:val="21"/>
                  </w:pPr>
                  <w:r w:rsidRPr="009445A8">
                    <w:t>桶装</w:t>
                  </w:r>
                </w:p>
              </w:tc>
              <w:tc>
                <w:tcPr>
                  <w:tcW w:w="743" w:type="pct"/>
                  <w:vAlign w:val="center"/>
                </w:tcPr>
                <w:p w14:paraId="2E214BF7" w14:textId="77777777" w:rsidR="008C4601" w:rsidRPr="009445A8" w:rsidRDefault="008C4601" w:rsidP="008C4601">
                  <w:pPr>
                    <w:pStyle w:val="21"/>
                  </w:pPr>
                  <w:r w:rsidRPr="009445A8">
                    <w:t>0.02t</w:t>
                  </w:r>
                </w:p>
              </w:tc>
              <w:tc>
                <w:tcPr>
                  <w:tcW w:w="392" w:type="pct"/>
                  <w:vAlign w:val="center"/>
                </w:tcPr>
                <w:p w14:paraId="4E6BFCB9" w14:textId="77777777" w:rsidR="008C4601" w:rsidRPr="009445A8" w:rsidRDefault="008C4601" w:rsidP="008C4601">
                  <w:pPr>
                    <w:pStyle w:val="21"/>
                  </w:pPr>
                  <w:r w:rsidRPr="009445A8">
                    <w:t>液态</w:t>
                  </w:r>
                </w:p>
              </w:tc>
              <w:tc>
                <w:tcPr>
                  <w:tcW w:w="654" w:type="pct"/>
                  <w:vAlign w:val="center"/>
                </w:tcPr>
                <w:p w14:paraId="1FCB35AD" w14:textId="77777777" w:rsidR="008C4601" w:rsidRPr="009445A8" w:rsidRDefault="008C4601" w:rsidP="008C4601">
                  <w:pPr>
                    <w:pStyle w:val="21"/>
                  </w:pPr>
                  <w:r w:rsidRPr="009445A8">
                    <w:t>0.01t</w:t>
                  </w:r>
                </w:p>
              </w:tc>
              <w:tc>
                <w:tcPr>
                  <w:tcW w:w="490" w:type="pct"/>
                  <w:vAlign w:val="center"/>
                </w:tcPr>
                <w:p w14:paraId="51D6F9F9" w14:textId="77777777" w:rsidR="008C4601" w:rsidRPr="009445A8" w:rsidRDefault="008C4601" w:rsidP="008C4601">
                  <w:pPr>
                    <w:pStyle w:val="21"/>
                  </w:pPr>
                  <w:r w:rsidRPr="009445A8">
                    <w:t>外购</w:t>
                  </w:r>
                </w:p>
              </w:tc>
              <w:tc>
                <w:tcPr>
                  <w:tcW w:w="570" w:type="pct"/>
                  <w:vAlign w:val="center"/>
                </w:tcPr>
                <w:p w14:paraId="3F40B447" w14:textId="77777777" w:rsidR="008C4601" w:rsidRPr="009445A8" w:rsidRDefault="008C4601" w:rsidP="008C4601">
                  <w:pPr>
                    <w:pStyle w:val="21"/>
                  </w:pPr>
                  <w:r w:rsidRPr="009445A8">
                    <w:t>/</w:t>
                  </w:r>
                </w:p>
              </w:tc>
            </w:tr>
            <w:tr w:rsidR="008C4601" w:rsidRPr="009445A8" w14:paraId="02E46DEA" w14:textId="77777777" w:rsidTr="008C4601">
              <w:trPr>
                <w:trHeight w:val="288"/>
              </w:trPr>
              <w:tc>
                <w:tcPr>
                  <w:tcW w:w="239" w:type="pct"/>
                  <w:vMerge/>
                  <w:vAlign w:val="center"/>
                </w:tcPr>
                <w:p w14:paraId="27E48CEF" w14:textId="77777777" w:rsidR="008C4601" w:rsidRPr="009445A8" w:rsidRDefault="008C4601" w:rsidP="008C4601">
                  <w:pPr>
                    <w:pStyle w:val="21"/>
                    <w:ind w:firstLine="480"/>
                  </w:pPr>
                </w:p>
              </w:tc>
              <w:tc>
                <w:tcPr>
                  <w:tcW w:w="166" w:type="pct"/>
                  <w:vAlign w:val="center"/>
                </w:tcPr>
                <w:p w14:paraId="05FF70DD" w14:textId="77777777" w:rsidR="008C4601" w:rsidRPr="009445A8" w:rsidRDefault="008C4601" w:rsidP="008C4601">
                  <w:pPr>
                    <w:pStyle w:val="21"/>
                  </w:pPr>
                  <w:r w:rsidRPr="009445A8">
                    <w:t>7</w:t>
                  </w:r>
                </w:p>
              </w:tc>
              <w:tc>
                <w:tcPr>
                  <w:tcW w:w="1092" w:type="pct"/>
                  <w:vAlign w:val="center"/>
                </w:tcPr>
                <w:p w14:paraId="33997F11" w14:textId="77777777" w:rsidR="008C4601" w:rsidRPr="009445A8" w:rsidRDefault="008C4601" w:rsidP="008C4601">
                  <w:pPr>
                    <w:pStyle w:val="21"/>
                  </w:pPr>
                  <w:r w:rsidRPr="009445A8">
                    <w:t>螺丝</w:t>
                  </w:r>
                </w:p>
              </w:tc>
              <w:tc>
                <w:tcPr>
                  <w:tcW w:w="654" w:type="pct"/>
                  <w:vAlign w:val="center"/>
                </w:tcPr>
                <w:p w14:paraId="22AC6C2B" w14:textId="77777777" w:rsidR="008C4601" w:rsidRPr="009445A8" w:rsidRDefault="008C4601" w:rsidP="008C4601">
                  <w:pPr>
                    <w:pStyle w:val="21"/>
                  </w:pPr>
                  <w:r w:rsidRPr="009445A8">
                    <w:t>盒装</w:t>
                  </w:r>
                </w:p>
              </w:tc>
              <w:tc>
                <w:tcPr>
                  <w:tcW w:w="743" w:type="pct"/>
                  <w:vAlign w:val="center"/>
                </w:tcPr>
                <w:p w14:paraId="4BBE81EA" w14:textId="77777777" w:rsidR="008C4601" w:rsidRPr="009445A8" w:rsidRDefault="008C4601" w:rsidP="008C4601">
                  <w:pPr>
                    <w:pStyle w:val="21"/>
                  </w:pPr>
                  <w:r w:rsidRPr="009445A8">
                    <w:t>27.5</w:t>
                  </w:r>
                  <w:r w:rsidRPr="009445A8">
                    <w:t>万颗</w:t>
                  </w:r>
                </w:p>
              </w:tc>
              <w:tc>
                <w:tcPr>
                  <w:tcW w:w="392" w:type="pct"/>
                  <w:vAlign w:val="center"/>
                </w:tcPr>
                <w:p w14:paraId="668AD51B" w14:textId="77777777" w:rsidR="008C4601" w:rsidRPr="009445A8" w:rsidRDefault="008C4601" w:rsidP="008C4601">
                  <w:pPr>
                    <w:pStyle w:val="21"/>
                  </w:pPr>
                  <w:r w:rsidRPr="009445A8">
                    <w:t>固态</w:t>
                  </w:r>
                </w:p>
              </w:tc>
              <w:tc>
                <w:tcPr>
                  <w:tcW w:w="654" w:type="pct"/>
                  <w:vAlign w:val="center"/>
                </w:tcPr>
                <w:p w14:paraId="771E6A9C" w14:textId="77777777" w:rsidR="008C4601" w:rsidRPr="009445A8" w:rsidRDefault="008C4601" w:rsidP="008C4601">
                  <w:pPr>
                    <w:pStyle w:val="21"/>
                  </w:pPr>
                  <w:r w:rsidRPr="009445A8">
                    <w:t>7.5</w:t>
                  </w:r>
                  <w:r w:rsidRPr="009445A8">
                    <w:t>万颗</w:t>
                  </w:r>
                </w:p>
              </w:tc>
              <w:tc>
                <w:tcPr>
                  <w:tcW w:w="490" w:type="pct"/>
                  <w:vAlign w:val="center"/>
                </w:tcPr>
                <w:p w14:paraId="64ECE1E6" w14:textId="77777777" w:rsidR="008C4601" w:rsidRPr="009445A8" w:rsidRDefault="008C4601" w:rsidP="008C4601">
                  <w:pPr>
                    <w:pStyle w:val="21"/>
                  </w:pPr>
                  <w:r w:rsidRPr="009445A8">
                    <w:t>外购</w:t>
                  </w:r>
                </w:p>
              </w:tc>
              <w:tc>
                <w:tcPr>
                  <w:tcW w:w="570" w:type="pct"/>
                  <w:vAlign w:val="center"/>
                </w:tcPr>
                <w:p w14:paraId="6EA31EE0" w14:textId="77777777" w:rsidR="008C4601" w:rsidRPr="009445A8" w:rsidRDefault="008C4601" w:rsidP="008C4601">
                  <w:pPr>
                    <w:pStyle w:val="21"/>
                  </w:pPr>
                  <w:r w:rsidRPr="009445A8">
                    <w:t>/</w:t>
                  </w:r>
                </w:p>
              </w:tc>
            </w:tr>
            <w:tr w:rsidR="008C4601" w:rsidRPr="009445A8" w14:paraId="43AA414B" w14:textId="77777777" w:rsidTr="008C4601">
              <w:trPr>
                <w:trHeight w:val="288"/>
              </w:trPr>
              <w:tc>
                <w:tcPr>
                  <w:tcW w:w="239" w:type="pct"/>
                  <w:vMerge/>
                  <w:vAlign w:val="center"/>
                </w:tcPr>
                <w:p w14:paraId="10596B46" w14:textId="77777777" w:rsidR="008C4601" w:rsidRPr="009445A8" w:rsidRDefault="008C4601" w:rsidP="008C4601">
                  <w:pPr>
                    <w:pStyle w:val="21"/>
                    <w:ind w:firstLine="480"/>
                  </w:pPr>
                </w:p>
              </w:tc>
              <w:tc>
                <w:tcPr>
                  <w:tcW w:w="166" w:type="pct"/>
                  <w:vAlign w:val="center"/>
                </w:tcPr>
                <w:p w14:paraId="517517ED" w14:textId="77777777" w:rsidR="008C4601" w:rsidRPr="009445A8" w:rsidRDefault="008C4601" w:rsidP="008C4601">
                  <w:pPr>
                    <w:pStyle w:val="21"/>
                  </w:pPr>
                  <w:r w:rsidRPr="009445A8">
                    <w:rPr>
                      <w:rFonts w:hint="eastAsia"/>
                    </w:rPr>
                    <w:t>8</w:t>
                  </w:r>
                </w:p>
              </w:tc>
              <w:tc>
                <w:tcPr>
                  <w:tcW w:w="1092" w:type="pct"/>
                  <w:vAlign w:val="center"/>
                </w:tcPr>
                <w:p w14:paraId="1423B21F" w14:textId="77777777" w:rsidR="008C4601" w:rsidRPr="009445A8" w:rsidRDefault="008C4601" w:rsidP="008C4601">
                  <w:pPr>
                    <w:pStyle w:val="21"/>
                  </w:pPr>
                  <w:r w:rsidRPr="009445A8">
                    <w:rPr>
                      <w:rFonts w:hint="eastAsia"/>
                    </w:rPr>
                    <w:t>护角</w:t>
                  </w:r>
                </w:p>
              </w:tc>
              <w:tc>
                <w:tcPr>
                  <w:tcW w:w="654" w:type="pct"/>
                  <w:vAlign w:val="center"/>
                </w:tcPr>
                <w:p w14:paraId="38750CA1" w14:textId="77777777" w:rsidR="008C4601" w:rsidRPr="009445A8" w:rsidRDefault="008C4601" w:rsidP="008C4601">
                  <w:pPr>
                    <w:pStyle w:val="21"/>
                  </w:pPr>
                  <w:r w:rsidRPr="009445A8">
                    <w:t>袋装</w:t>
                  </w:r>
                </w:p>
              </w:tc>
              <w:tc>
                <w:tcPr>
                  <w:tcW w:w="743" w:type="pct"/>
                  <w:vAlign w:val="center"/>
                </w:tcPr>
                <w:p w14:paraId="7D724D42" w14:textId="77777777" w:rsidR="008C4601" w:rsidRPr="009445A8" w:rsidRDefault="008C4601" w:rsidP="008C4601">
                  <w:pPr>
                    <w:pStyle w:val="21"/>
                  </w:pPr>
                  <w:r w:rsidRPr="009445A8">
                    <w:rPr>
                      <w:rFonts w:hint="eastAsia"/>
                    </w:rPr>
                    <w:t>10</w:t>
                  </w:r>
                  <w:r w:rsidRPr="009445A8">
                    <w:rPr>
                      <w:rFonts w:hint="eastAsia"/>
                    </w:rPr>
                    <w:t>万个</w:t>
                  </w:r>
                </w:p>
              </w:tc>
              <w:tc>
                <w:tcPr>
                  <w:tcW w:w="392" w:type="pct"/>
                  <w:vAlign w:val="center"/>
                </w:tcPr>
                <w:p w14:paraId="250AD5D6" w14:textId="77777777" w:rsidR="008C4601" w:rsidRPr="009445A8" w:rsidRDefault="008C4601" w:rsidP="008C4601">
                  <w:pPr>
                    <w:pStyle w:val="21"/>
                  </w:pPr>
                  <w:r w:rsidRPr="009445A8">
                    <w:t>固态</w:t>
                  </w:r>
                </w:p>
              </w:tc>
              <w:tc>
                <w:tcPr>
                  <w:tcW w:w="654" w:type="pct"/>
                  <w:vAlign w:val="center"/>
                </w:tcPr>
                <w:p w14:paraId="2BBA4C22" w14:textId="77777777" w:rsidR="008C4601" w:rsidRPr="009445A8" w:rsidRDefault="008C4601" w:rsidP="008C4601">
                  <w:pPr>
                    <w:pStyle w:val="21"/>
                  </w:pPr>
                  <w:r w:rsidRPr="009445A8">
                    <w:rPr>
                      <w:rFonts w:hint="eastAsia"/>
                    </w:rPr>
                    <w:t>2</w:t>
                  </w:r>
                  <w:r w:rsidRPr="009445A8">
                    <w:rPr>
                      <w:rFonts w:hint="eastAsia"/>
                    </w:rPr>
                    <w:t>万个</w:t>
                  </w:r>
                </w:p>
              </w:tc>
              <w:tc>
                <w:tcPr>
                  <w:tcW w:w="490" w:type="pct"/>
                  <w:vAlign w:val="center"/>
                </w:tcPr>
                <w:p w14:paraId="25078294" w14:textId="77777777" w:rsidR="008C4601" w:rsidRPr="009445A8" w:rsidRDefault="008C4601" w:rsidP="008C4601">
                  <w:pPr>
                    <w:pStyle w:val="21"/>
                  </w:pPr>
                  <w:r w:rsidRPr="009445A8">
                    <w:t>外购</w:t>
                  </w:r>
                </w:p>
              </w:tc>
              <w:tc>
                <w:tcPr>
                  <w:tcW w:w="570" w:type="pct"/>
                  <w:vAlign w:val="center"/>
                </w:tcPr>
                <w:p w14:paraId="2C293385" w14:textId="4F514D53" w:rsidR="008C4601" w:rsidRPr="009445A8" w:rsidRDefault="008C4601" w:rsidP="008C4601">
                  <w:pPr>
                    <w:pStyle w:val="21"/>
                  </w:pPr>
                  <w:r w:rsidRPr="009445A8">
                    <w:t>/</w:t>
                  </w:r>
                </w:p>
              </w:tc>
            </w:tr>
            <w:tr w:rsidR="008C4601" w:rsidRPr="009445A8" w14:paraId="1B11EDFF" w14:textId="77777777" w:rsidTr="008C4601">
              <w:trPr>
                <w:trHeight w:val="288"/>
              </w:trPr>
              <w:tc>
                <w:tcPr>
                  <w:tcW w:w="239" w:type="pct"/>
                  <w:vMerge/>
                  <w:vAlign w:val="center"/>
                </w:tcPr>
                <w:p w14:paraId="7597BB20" w14:textId="77777777" w:rsidR="008C4601" w:rsidRPr="009445A8" w:rsidRDefault="008C4601" w:rsidP="008C4601">
                  <w:pPr>
                    <w:pStyle w:val="21"/>
                    <w:ind w:firstLine="480"/>
                  </w:pPr>
                </w:p>
              </w:tc>
              <w:tc>
                <w:tcPr>
                  <w:tcW w:w="166" w:type="pct"/>
                  <w:vAlign w:val="center"/>
                </w:tcPr>
                <w:p w14:paraId="58F2B582" w14:textId="77777777" w:rsidR="008C4601" w:rsidRPr="009445A8" w:rsidRDefault="008C4601" w:rsidP="008C4601">
                  <w:pPr>
                    <w:pStyle w:val="21"/>
                  </w:pPr>
                  <w:r w:rsidRPr="009445A8">
                    <w:t>9</w:t>
                  </w:r>
                </w:p>
              </w:tc>
              <w:tc>
                <w:tcPr>
                  <w:tcW w:w="1092" w:type="pct"/>
                  <w:vAlign w:val="center"/>
                </w:tcPr>
                <w:p w14:paraId="722A11DE" w14:textId="77777777" w:rsidR="008C4601" w:rsidRPr="009445A8" w:rsidRDefault="008C4601" w:rsidP="008C4601">
                  <w:pPr>
                    <w:pStyle w:val="21"/>
                  </w:pPr>
                  <w:r w:rsidRPr="009445A8">
                    <w:rPr>
                      <w:rFonts w:hint="eastAsia"/>
                    </w:rPr>
                    <w:t>制冷剂</w:t>
                  </w:r>
                </w:p>
              </w:tc>
              <w:tc>
                <w:tcPr>
                  <w:tcW w:w="654" w:type="pct"/>
                  <w:vAlign w:val="center"/>
                </w:tcPr>
                <w:p w14:paraId="52FC6317" w14:textId="77777777" w:rsidR="008C4601" w:rsidRPr="009445A8" w:rsidRDefault="008C4601" w:rsidP="008C4601">
                  <w:pPr>
                    <w:pStyle w:val="21"/>
                  </w:pPr>
                  <w:r w:rsidRPr="009445A8">
                    <w:rPr>
                      <w:rFonts w:hint="eastAsia"/>
                    </w:rPr>
                    <w:t>/</w:t>
                  </w:r>
                </w:p>
              </w:tc>
              <w:tc>
                <w:tcPr>
                  <w:tcW w:w="743" w:type="pct"/>
                  <w:vAlign w:val="center"/>
                </w:tcPr>
                <w:p w14:paraId="3772437F" w14:textId="77777777" w:rsidR="008C4601" w:rsidRPr="009445A8" w:rsidRDefault="008C4601" w:rsidP="008C4601">
                  <w:pPr>
                    <w:pStyle w:val="21"/>
                  </w:pPr>
                  <w:r w:rsidRPr="009445A8">
                    <w:t>12</w:t>
                  </w:r>
                  <w:r w:rsidRPr="009445A8">
                    <w:rPr>
                      <w:rFonts w:hint="eastAsia"/>
                    </w:rPr>
                    <w:t>kg</w:t>
                  </w:r>
                </w:p>
              </w:tc>
              <w:tc>
                <w:tcPr>
                  <w:tcW w:w="392" w:type="pct"/>
                  <w:vAlign w:val="center"/>
                </w:tcPr>
                <w:p w14:paraId="35942652" w14:textId="77777777" w:rsidR="008C4601" w:rsidRPr="009445A8" w:rsidRDefault="008C4601" w:rsidP="008C4601">
                  <w:pPr>
                    <w:pStyle w:val="21"/>
                  </w:pPr>
                  <w:r w:rsidRPr="009445A8">
                    <w:rPr>
                      <w:rFonts w:hint="eastAsia"/>
                    </w:rPr>
                    <w:t>气体</w:t>
                  </w:r>
                </w:p>
              </w:tc>
              <w:tc>
                <w:tcPr>
                  <w:tcW w:w="654" w:type="pct"/>
                  <w:vAlign w:val="center"/>
                </w:tcPr>
                <w:p w14:paraId="0F8EE0B3" w14:textId="77777777" w:rsidR="008C4601" w:rsidRPr="009445A8" w:rsidRDefault="008C4601" w:rsidP="008C4601">
                  <w:pPr>
                    <w:pStyle w:val="21"/>
                  </w:pPr>
                  <w:r w:rsidRPr="009445A8">
                    <w:rPr>
                      <w:rFonts w:hint="eastAsia"/>
                    </w:rPr>
                    <w:t>/</w:t>
                  </w:r>
                </w:p>
              </w:tc>
              <w:tc>
                <w:tcPr>
                  <w:tcW w:w="490" w:type="pct"/>
                  <w:vAlign w:val="center"/>
                </w:tcPr>
                <w:p w14:paraId="774EDC62" w14:textId="77777777" w:rsidR="008C4601" w:rsidRPr="009445A8" w:rsidRDefault="008C4601" w:rsidP="008C4601">
                  <w:pPr>
                    <w:pStyle w:val="21"/>
                  </w:pPr>
                  <w:r w:rsidRPr="009445A8">
                    <w:rPr>
                      <w:rFonts w:hint="eastAsia"/>
                    </w:rPr>
                    <w:t>外购</w:t>
                  </w:r>
                </w:p>
              </w:tc>
              <w:tc>
                <w:tcPr>
                  <w:tcW w:w="570" w:type="pct"/>
                  <w:vAlign w:val="center"/>
                </w:tcPr>
                <w:p w14:paraId="2769A5FF" w14:textId="77777777" w:rsidR="008C4601" w:rsidRPr="009445A8" w:rsidRDefault="008C4601" w:rsidP="008C4601">
                  <w:pPr>
                    <w:pStyle w:val="21"/>
                  </w:pPr>
                  <w:r w:rsidRPr="009445A8">
                    <w:t>R410A</w:t>
                  </w:r>
                </w:p>
              </w:tc>
            </w:tr>
            <w:tr w:rsidR="008C4601" w:rsidRPr="009445A8" w14:paraId="54B64E47" w14:textId="77777777" w:rsidTr="008C4601">
              <w:trPr>
                <w:trHeight w:val="546"/>
              </w:trPr>
              <w:tc>
                <w:tcPr>
                  <w:tcW w:w="239" w:type="pct"/>
                  <w:vMerge w:val="restart"/>
                  <w:vAlign w:val="center"/>
                </w:tcPr>
                <w:p w14:paraId="19E4189F" w14:textId="77777777" w:rsidR="008C4601" w:rsidRPr="009445A8" w:rsidRDefault="008C4601" w:rsidP="008C4601">
                  <w:pPr>
                    <w:pStyle w:val="21"/>
                    <w:ind w:firstLine="480"/>
                  </w:pPr>
                  <w:r w:rsidRPr="009445A8">
                    <w:t>能源</w:t>
                  </w:r>
                </w:p>
              </w:tc>
              <w:tc>
                <w:tcPr>
                  <w:tcW w:w="166" w:type="pct"/>
                  <w:vAlign w:val="center"/>
                </w:tcPr>
                <w:p w14:paraId="5E913C17" w14:textId="77777777" w:rsidR="008C4601" w:rsidRPr="009445A8" w:rsidRDefault="008C4601" w:rsidP="008C4601">
                  <w:pPr>
                    <w:pStyle w:val="21"/>
                  </w:pPr>
                  <w:r w:rsidRPr="009445A8">
                    <w:t>10</w:t>
                  </w:r>
                </w:p>
              </w:tc>
              <w:tc>
                <w:tcPr>
                  <w:tcW w:w="1092" w:type="pct"/>
                  <w:vAlign w:val="center"/>
                </w:tcPr>
                <w:p w14:paraId="04BB1E45" w14:textId="77777777" w:rsidR="008C4601" w:rsidRPr="009445A8" w:rsidRDefault="008C4601" w:rsidP="008C4601">
                  <w:pPr>
                    <w:pStyle w:val="21"/>
                  </w:pPr>
                  <w:r w:rsidRPr="009445A8">
                    <w:t>水</w:t>
                  </w:r>
                </w:p>
              </w:tc>
              <w:tc>
                <w:tcPr>
                  <w:tcW w:w="654" w:type="pct"/>
                  <w:vAlign w:val="center"/>
                </w:tcPr>
                <w:p w14:paraId="1984DD5D" w14:textId="77777777" w:rsidR="008C4601" w:rsidRPr="009445A8" w:rsidRDefault="008C4601" w:rsidP="008C4601">
                  <w:pPr>
                    <w:pStyle w:val="21"/>
                  </w:pPr>
                  <w:r w:rsidRPr="009445A8">
                    <w:t>/</w:t>
                  </w:r>
                </w:p>
              </w:tc>
              <w:tc>
                <w:tcPr>
                  <w:tcW w:w="743" w:type="pct"/>
                  <w:vAlign w:val="center"/>
                </w:tcPr>
                <w:p w14:paraId="192CF747" w14:textId="77777777" w:rsidR="008C4601" w:rsidRPr="009445A8" w:rsidRDefault="008C4601" w:rsidP="008C4601">
                  <w:pPr>
                    <w:pStyle w:val="21"/>
                  </w:pPr>
                  <w:r w:rsidRPr="009445A8">
                    <w:t>1261m³</w:t>
                  </w:r>
                </w:p>
              </w:tc>
              <w:tc>
                <w:tcPr>
                  <w:tcW w:w="392" w:type="pct"/>
                  <w:vAlign w:val="center"/>
                </w:tcPr>
                <w:p w14:paraId="6D172500" w14:textId="77777777" w:rsidR="008C4601" w:rsidRPr="009445A8" w:rsidRDefault="008C4601" w:rsidP="008C4601">
                  <w:pPr>
                    <w:pStyle w:val="21"/>
                  </w:pPr>
                  <w:r w:rsidRPr="009445A8">
                    <w:t>/</w:t>
                  </w:r>
                </w:p>
              </w:tc>
              <w:tc>
                <w:tcPr>
                  <w:tcW w:w="654" w:type="pct"/>
                  <w:vAlign w:val="center"/>
                </w:tcPr>
                <w:p w14:paraId="2BF35269" w14:textId="77777777" w:rsidR="008C4601" w:rsidRPr="009445A8" w:rsidRDefault="008C4601" w:rsidP="008C4601">
                  <w:pPr>
                    <w:pStyle w:val="21"/>
                  </w:pPr>
                  <w:r w:rsidRPr="009445A8">
                    <w:t>/</w:t>
                  </w:r>
                </w:p>
              </w:tc>
              <w:tc>
                <w:tcPr>
                  <w:tcW w:w="490" w:type="pct"/>
                  <w:vAlign w:val="center"/>
                </w:tcPr>
                <w:p w14:paraId="30AD3EB7" w14:textId="77777777" w:rsidR="008C4601" w:rsidRPr="009445A8" w:rsidRDefault="008C4601" w:rsidP="008C4601">
                  <w:pPr>
                    <w:pStyle w:val="21"/>
                  </w:pPr>
                  <w:r w:rsidRPr="009445A8">
                    <w:t>市政管网</w:t>
                  </w:r>
                </w:p>
              </w:tc>
              <w:tc>
                <w:tcPr>
                  <w:tcW w:w="570" w:type="pct"/>
                  <w:vAlign w:val="center"/>
                </w:tcPr>
                <w:p w14:paraId="014BD1A5" w14:textId="77777777" w:rsidR="008C4601" w:rsidRPr="009445A8" w:rsidRDefault="008C4601" w:rsidP="008C4601">
                  <w:pPr>
                    <w:pStyle w:val="21"/>
                  </w:pPr>
                  <w:r w:rsidRPr="009445A8">
                    <w:t>/</w:t>
                  </w:r>
                </w:p>
              </w:tc>
            </w:tr>
            <w:tr w:rsidR="008C4601" w:rsidRPr="009445A8" w14:paraId="0F175FB1" w14:textId="77777777" w:rsidTr="008C4601">
              <w:trPr>
                <w:trHeight w:val="562"/>
              </w:trPr>
              <w:tc>
                <w:tcPr>
                  <w:tcW w:w="239" w:type="pct"/>
                  <w:vMerge/>
                  <w:vAlign w:val="center"/>
                </w:tcPr>
                <w:p w14:paraId="70E5E17E" w14:textId="77777777" w:rsidR="008C4601" w:rsidRPr="009445A8" w:rsidRDefault="008C4601" w:rsidP="008C4601">
                  <w:pPr>
                    <w:pStyle w:val="21"/>
                    <w:ind w:firstLine="480"/>
                  </w:pPr>
                </w:p>
              </w:tc>
              <w:tc>
                <w:tcPr>
                  <w:tcW w:w="166" w:type="pct"/>
                  <w:vAlign w:val="center"/>
                </w:tcPr>
                <w:p w14:paraId="3E089310" w14:textId="77777777" w:rsidR="008C4601" w:rsidRPr="009445A8" w:rsidRDefault="008C4601" w:rsidP="008C4601">
                  <w:pPr>
                    <w:pStyle w:val="21"/>
                  </w:pPr>
                  <w:r w:rsidRPr="009445A8">
                    <w:t>11</w:t>
                  </w:r>
                </w:p>
              </w:tc>
              <w:tc>
                <w:tcPr>
                  <w:tcW w:w="1092" w:type="pct"/>
                  <w:vAlign w:val="center"/>
                </w:tcPr>
                <w:p w14:paraId="69FEA30D" w14:textId="77777777" w:rsidR="008C4601" w:rsidRPr="009445A8" w:rsidRDefault="008C4601" w:rsidP="008C4601">
                  <w:pPr>
                    <w:pStyle w:val="21"/>
                  </w:pPr>
                  <w:r w:rsidRPr="009445A8">
                    <w:t>电</w:t>
                  </w:r>
                </w:p>
              </w:tc>
              <w:tc>
                <w:tcPr>
                  <w:tcW w:w="654" w:type="pct"/>
                  <w:vAlign w:val="center"/>
                </w:tcPr>
                <w:p w14:paraId="68C22C8C" w14:textId="77777777" w:rsidR="008C4601" w:rsidRPr="009445A8" w:rsidRDefault="008C4601" w:rsidP="008C4601">
                  <w:pPr>
                    <w:pStyle w:val="21"/>
                  </w:pPr>
                  <w:r w:rsidRPr="009445A8">
                    <w:t>/</w:t>
                  </w:r>
                </w:p>
              </w:tc>
              <w:tc>
                <w:tcPr>
                  <w:tcW w:w="743" w:type="pct"/>
                  <w:vAlign w:val="center"/>
                </w:tcPr>
                <w:p w14:paraId="7C33D63D" w14:textId="77777777" w:rsidR="008C4601" w:rsidRPr="009445A8" w:rsidRDefault="008C4601" w:rsidP="008C4601">
                  <w:pPr>
                    <w:pStyle w:val="21"/>
                  </w:pPr>
                  <w:r w:rsidRPr="009445A8">
                    <w:t>72</w:t>
                  </w:r>
                  <w:r w:rsidRPr="009445A8">
                    <w:t>万度</w:t>
                  </w:r>
                </w:p>
              </w:tc>
              <w:tc>
                <w:tcPr>
                  <w:tcW w:w="392" w:type="pct"/>
                  <w:vAlign w:val="center"/>
                </w:tcPr>
                <w:p w14:paraId="6BAEEB20" w14:textId="77777777" w:rsidR="008C4601" w:rsidRPr="009445A8" w:rsidRDefault="008C4601" w:rsidP="008C4601">
                  <w:pPr>
                    <w:pStyle w:val="21"/>
                  </w:pPr>
                  <w:r w:rsidRPr="009445A8">
                    <w:t>/</w:t>
                  </w:r>
                </w:p>
              </w:tc>
              <w:tc>
                <w:tcPr>
                  <w:tcW w:w="654" w:type="pct"/>
                  <w:vAlign w:val="center"/>
                </w:tcPr>
                <w:p w14:paraId="307F2C54" w14:textId="77777777" w:rsidR="008C4601" w:rsidRPr="009445A8" w:rsidRDefault="008C4601" w:rsidP="008C4601">
                  <w:pPr>
                    <w:pStyle w:val="21"/>
                  </w:pPr>
                  <w:r w:rsidRPr="009445A8">
                    <w:t>/</w:t>
                  </w:r>
                </w:p>
              </w:tc>
              <w:tc>
                <w:tcPr>
                  <w:tcW w:w="490" w:type="pct"/>
                  <w:vAlign w:val="center"/>
                </w:tcPr>
                <w:p w14:paraId="19D4562E" w14:textId="77777777" w:rsidR="008C4601" w:rsidRPr="009445A8" w:rsidRDefault="008C4601" w:rsidP="008C4601">
                  <w:pPr>
                    <w:pStyle w:val="21"/>
                  </w:pPr>
                  <w:r w:rsidRPr="009445A8">
                    <w:t>市政管网</w:t>
                  </w:r>
                </w:p>
              </w:tc>
              <w:tc>
                <w:tcPr>
                  <w:tcW w:w="570" w:type="pct"/>
                  <w:vAlign w:val="center"/>
                </w:tcPr>
                <w:p w14:paraId="01FAD704" w14:textId="77777777" w:rsidR="008C4601" w:rsidRPr="009445A8" w:rsidRDefault="008C4601" w:rsidP="008C4601">
                  <w:pPr>
                    <w:pStyle w:val="21"/>
                  </w:pPr>
                  <w:r w:rsidRPr="009445A8">
                    <w:t>/</w:t>
                  </w:r>
                </w:p>
              </w:tc>
            </w:tr>
            <w:tr w:rsidR="008C4601" w:rsidRPr="009445A8" w14:paraId="02298ADD" w14:textId="77777777" w:rsidTr="008C4601">
              <w:trPr>
                <w:trHeight w:val="546"/>
              </w:trPr>
              <w:tc>
                <w:tcPr>
                  <w:tcW w:w="239" w:type="pct"/>
                  <w:vMerge/>
                  <w:vAlign w:val="center"/>
                </w:tcPr>
                <w:p w14:paraId="0EBEB55D" w14:textId="77777777" w:rsidR="008C4601" w:rsidRPr="009445A8" w:rsidRDefault="008C4601" w:rsidP="008C4601">
                  <w:pPr>
                    <w:pStyle w:val="21"/>
                    <w:ind w:firstLine="480"/>
                  </w:pPr>
                </w:p>
              </w:tc>
              <w:tc>
                <w:tcPr>
                  <w:tcW w:w="166" w:type="pct"/>
                  <w:vAlign w:val="center"/>
                </w:tcPr>
                <w:p w14:paraId="454073C5" w14:textId="77777777" w:rsidR="008C4601" w:rsidRPr="009445A8" w:rsidRDefault="008C4601" w:rsidP="008C4601">
                  <w:pPr>
                    <w:pStyle w:val="21"/>
                  </w:pPr>
                  <w:r w:rsidRPr="009445A8">
                    <w:t>12</w:t>
                  </w:r>
                </w:p>
              </w:tc>
              <w:tc>
                <w:tcPr>
                  <w:tcW w:w="1092" w:type="pct"/>
                  <w:vAlign w:val="center"/>
                </w:tcPr>
                <w:p w14:paraId="54A6353E" w14:textId="77777777" w:rsidR="008C4601" w:rsidRPr="009445A8" w:rsidRDefault="008C4601" w:rsidP="008C4601">
                  <w:pPr>
                    <w:pStyle w:val="21"/>
                  </w:pPr>
                  <w:r w:rsidRPr="009445A8">
                    <w:t>天然气</w:t>
                  </w:r>
                </w:p>
              </w:tc>
              <w:tc>
                <w:tcPr>
                  <w:tcW w:w="654" w:type="pct"/>
                  <w:vAlign w:val="center"/>
                </w:tcPr>
                <w:p w14:paraId="07555BDA" w14:textId="77777777" w:rsidR="008C4601" w:rsidRPr="009445A8" w:rsidRDefault="008C4601" w:rsidP="008C4601">
                  <w:pPr>
                    <w:pStyle w:val="21"/>
                  </w:pPr>
                  <w:r w:rsidRPr="009445A8">
                    <w:t>/</w:t>
                  </w:r>
                </w:p>
              </w:tc>
              <w:tc>
                <w:tcPr>
                  <w:tcW w:w="743" w:type="pct"/>
                  <w:vAlign w:val="center"/>
                </w:tcPr>
                <w:p w14:paraId="70B162E1" w14:textId="77777777" w:rsidR="008C4601" w:rsidRPr="009445A8" w:rsidRDefault="008C4601" w:rsidP="008C4601">
                  <w:pPr>
                    <w:pStyle w:val="21"/>
                  </w:pPr>
                  <w:r w:rsidRPr="009445A8">
                    <w:t>1000m³</w:t>
                  </w:r>
                </w:p>
              </w:tc>
              <w:tc>
                <w:tcPr>
                  <w:tcW w:w="392" w:type="pct"/>
                  <w:vAlign w:val="center"/>
                </w:tcPr>
                <w:p w14:paraId="602B43C7" w14:textId="77777777" w:rsidR="008C4601" w:rsidRPr="009445A8" w:rsidRDefault="008C4601" w:rsidP="008C4601">
                  <w:pPr>
                    <w:pStyle w:val="21"/>
                  </w:pPr>
                  <w:r w:rsidRPr="009445A8">
                    <w:t>/</w:t>
                  </w:r>
                </w:p>
              </w:tc>
              <w:tc>
                <w:tcPr>
                  <w:tcW w:w="654" w:type="pct"/>
                  <w:vAlign w:val="center"/>
                </w:tcPr>
                <w:p w14:paraId="76D414D0" w14:textId="77777777" w:rsidR="008C4601" w:rsidRPr="009445A8" w:rsidRDefault="008C4601" w:rsidP="008C4601">
                  <w:pPr>
                    <w:pStyle w:val="21"/>
                  </w:pPr>
                  <w:r w:rsidRPr="009445A8">
                    <w:t>/</w:t>
                  </w:r>
                </w:p>
              </w:tc>
              <w:tc>
                <w:tcPr>
                  <w:tcW w:w="490" w:type="pct"/>
                  <w:vAlign w:val="center"/>
                </w:tcPr>
                <w:p w14:paraId="412F6281" w14:textId="77777777" w:rsidR="008C4601" w:rsidRPr="009445A8" w:rsidRDefault="008C4601" w:rsidP="008C4601">
                  <w:pPr>
                    <w:pStyle w:val="21"/>
                  </w:pPr>
                  <w:r w:rsidRPr="009445A8">
                    <w:t>市政管网</w:t>
                  </w:r>
                </w:p>
              </w:tc>
              <w:tc>
                <w:tcPr>
                  <w:tcW w:w="570" w:type="pct"/>
                  <w:vAlign w:val="center"/>
                </w:tcPr>
                <w:p w14:paraId="51E2BAEA" w14:textId="77777777" w:rsidR="008C4601" w:rsidRPr="009445A8" w:rsidRDefault="008C4601" w:rsidP="008C4601">
                  <w:pPr>
                    <w:pStyle w:val="21"/>
                  </w:pPr>
                  <w:r w:rsidRPr="009445A8">
                    <w:t>/</w:t>
                  </w:r>
                </w:p>
              </w:tc>
            </w:tr>
          </w:tbl>
          <w:p w14:paraId="1BC3C9A9" w14:textId="77777777" w:rsidR="008C4601" w:rsidRPr="009445A8" w:rsidRDefault="008C4601" w:rsidP="008C4601">
            <w:pPr>
              <w:ind w:firstLine="480"/>
              <w:rPr>
                <w:u w:val="single"/>
              </w:rPr>
            </w:pPr>
            <w:r w:rsidRPr="009445A8">
              <w:rPr>
                <w:rFonts w:hint="eastAsia"/>
                <w:u w:val="single"/>
              </w:rPr>
              <w:t>制冷剂：</w:t>
            </w:r>
            <w:r w:rsidRPr="009445A8">
              <w:rPr>
                <w:rFonts w:hint="eastAsia"/>
                <w:bCs/>
                <w:u w:val="single"/>
              </w:rPr>
              <w:t>根据建设单位介绍，仅出口的</w:t>
            </w:r>
            <w:r w:rsidRPr="009445A8">
              <w:rPr>
                <w:rFonts w:hint="eastAsia"/>
                <w:bCs/>
                <w:u w:val="single"/>
              </w:rPr>
              <w:t>IBC</w:t>
            </w:r>
            <w:proofErr w:type="gramStart"/>
            <w:r w:rsidRPr="009445A8">
              <w:rPr>
                <w:rFonts w:hint="eastAsia"/>
                <w:bCs/>
                <w:u w:val="single"/>
              </w:rPr>
              <w:t>吨桶需要</w:t>
            </w:r>
            <w:proofErr w:type="gramEnd"/>
            <w:r w:rsidRPr="009445A8">
              <w:rPr>
                <w:rFonts w:hint="eastAsia"/>
                <w:bCs/>
                <w:u w:val="single"/>
              </w:rPr>
              <w:t>进行冻库低温试验，</w:t>
            </w:r>
            <w:proofErr w:type="gramStart"/>
            <w:r w:rsidRPr="009445A8">
              <w:rPr>
                <w:rFonts w:hint="eastAsia"/>
                <w:u w:val="single"/>
              </w:rPr>
              <w:t>吨桶装满</w:t>
            </w:r>
            <w:proofErr w:type="gramEnd"/>
            <w:r w:rsidRPr="009445A8">
              <w:rPr>
                <w:rFonts w:hint="eastAsia"/>
                <w:u w:val="single"/>
              </w:rPr>
              <w:t>水放入冻库（温度</w:t>
            </w:r>
            <w:r w:rsidRPr="009445A8">
              <w:rPr>
                <w:rFonts w:hint="eastAsia"/>
                <w:u w:val="single"/>
              </w:rPr>
              <w:t>-</w:t>
            </w:r>
            <w:r w:rsidRPr="009445A8">
              <w:rPr>
                <w:u w:val="single"/>
              </w:rPr>
              <w:t>18</w:t>
            </w:r>
            <w:r w:rsidRPr="009445A8">
              <w:rPr>
                <w:rFonts w:hint="eastAsia"/>
                <w:u w:val="single"/>
              </w:rPr>
              <w:t>℃）进行冷冻，主要</w:t>
            </w:r>
            <w:proofErr w:type="gramStart"/>
            <w:r w:rsidRPr="009445A8">
              <w:rPr>
                <w:rFonts w:hint="eastAsia"/>
                <w:u w:val="single"/>
              </w:rPr>
              <w:t>测试吨桶的</w:t>
            </w:r>
            <w:proofErr w:type="gramEnd"/>
            <w:r w:rsidRPr="009445A8">
              <w:rPr>
                <w:rFonts w:hint="eastAsia"/>
                <w:u w:val="single"/>
              </w:rPr>
              <w:t>耐低温效果</w:t>
            </w:r>
            <w:r w:rsidRPr="009445A8">
              <w:rPr>
                <w:rFonts w:hint="eastAsia"/>
                <w:bCs/>
                <w:u w:val="single"/>
              </w:rPr>
              <w:t>，</w:t>
            </w:r>
            <w:r w:rsidRPr="009445A8">
              <w:rPr>
                <w:rFonts w:hint="eastAsia"/>
                <w:bCs/>
                <w:u w:val="single"/>
              </w:rPr>
              <w:t>1</w:t>
            </w:r>
            <w:r w:rsidRPr="009445A8">
              <w:rPr>
                <w:rFonts w:hint="eastAsia"/>
                <w:bCs/>
                <w:u w:val="single"/>
              </w:rPr>
              <w:t>年约进行</w:t>
            </w:r>
            <w:r w:rsidRPr="009445A8">
              <w:rPr>
                <w:rFonts w:hint="eastAsia"/>
                <w:bCs/>
                <w:u w:val="single"/>
              </w:rPr>
              <w:t>2</w:t>
            </w:r>
            <w:r w:rsidRPr="009445A8">
              <w:rPr>
                <w:rFonts w:hint="eastAsia"/>
                <w:bCs/>
                <w:u w:val="single"/>
              </w:rPr>
              <w:t>次试</w:t>
            </w:r>
            <w:r w:rsidRPr="009445A8">
              <w:rPr>
                <w:rFonts w:hint="eastAsia"/>
                <w:u w:val="single"/>
              </w:rPr>
              <w:t>验。本项目冻库制冷剂采用</w:t>
            </w:r>
            <w:r w:rsidRPr="009445A8">
              <w:rPr>
                <w:u w:val="single"/>
              </w:rPr>
              <w:t>R410A</w:t>
            </w:r>
            <w:r w:rsidRPr="009445A8">
              <w:rPr>
                <w:rFonts w:hint="eastAsia"/>
                <w:u w:val="single"/>
              </w:rPr>
              <w:t>，冻库制冷剂没有固定的更换周期，冻库在故障的情况下委托专业的公司会进行更换，添加。</w:t>
            </w:r>
          </w:p>
          <w:p w14:paraId="411C299E" w14:textId="77777777" w:rsidR="008C4601" w:rsidRPr="009445A8" w:rsidRDefault="008C4601" w:rsidP="008C4601">
            <w:pPr>
              <w:ind w:firstLine="482"/>
              <w:rPr>
                <w:b/>
                <w:u w:val="single"/>
              </w:rPr>
            </w:pPr>
            <w:r w:rsidRPr="009445A8">
              <w:rPr>
                <w:rFonts w:hint="eastAsia"/>
                <w:b/>
                <w:u w:val="single"/>
              </w:rPr>
              <w:t>主要原辅材料理化性质：</w:t>
            </w:r>
          </w:p>
          <w:p w14:paraId="70756857" w14:textId="77777777" w:rsidR="008C4601" w:rsidRPr="009445A8" w:rsidRDefault="008C4601" w:rsidP="008C4601">
            <w:pPr>
              <w:ind w:firstLine="480"/>
            </w:pPr>
            <w:r w:rsidRPr="009445A8">
              <w:rPr>
                <w:rFonts w:hint="eastAsia"/>
              </w:rPr>
              <w:t>①</w:t>
            </w:r>
            <w:r w:rsidRPr="009445A8">
              <w:t>高密度聚乙烯颗粒（</w:t>
            </w:r>
            <w:r w:rsidRPr="009445A8">
              <w:t>HDPE</w:t>
            </w:r>
            <w:r w:rsidRPr="009445A8">
              <w:t>）：密度</w:t>
            </w:r>
            <w:r w:rsidRPr="009445A8">
              <w:t>0.941~0.965</w:t>
            </w:r>
            <w:r w:rsidRPr="009445A8">
              <w:t>的聚乙烯称为高密度聚乙烯（</w:t>
            </w:r>
            <w:r w:rsidRPr="009445A8">
              <w:t>High Density Polyethylene</w:t>
            </w:r>
            <w:r w:rsidRPr="009445A8">
              <w:t>）</w:t>
            </w:r>
            <w:r w:rsidRPr="009445A8">
              <w:rPr>
                <w:rFonts w:hint="eastAsia"/>
              </w:rPr>
              <w:t>，</w:t>
            </w:r>
            <w:r w:rsidRPr="009445A8">
              <w:t>是由乙烯单体经过聚合反应制得的塑料材料。它的主要成分是乙烯单体，也含有少量的助剂和稳定剂。</w:t>
            </w:r>
            <w:r w:rsidRPr="009445A8">
              <w:t>HDPE</w:t>
            </w:r>
            <w:r w:rsidRPr="009445A8">
              <w:t>是一种结晶度高、非极性的热塑性树脂。原态</w:t>
            </w:r>
            <w:r w:rsidRPr="009445A8">
              <w:t>HDPE</w:t>
            </w:r>
            <w:r w:rsidRPr="009445A8">
              <w:t>的外表呈乳白色，在微薄截面呈一定程度的半透明状软化点为</w:t>
            </w:r>
            <w:r w:rsidRPr="009445A8">
              <w:t>125~135℃</w:t>
            </w:r>
            <w:r w:rsidRPr="009445A8">
              <w:t>，使用温度可达</w:t>
            </w:r>
            <w:r w:rsidRPr="009445A8">
              <w:t>100℃</w:t>
            </w:r>
            <w:r w:rsidRPr="009445A8">
              <w:t>，熔点为</w:t>
            </w:r>
            <w:r w:rsidRPr="009445A8">
              <w:t>120~160℃</w:t>
            </w:r>
            <w:r w:rsidRPr="009445A8">
              <w:t>。</w:t>
            </w:r>
            <w:r w:rsidRPr="009445A8">
              <w:t>PE</w:t>
            </w:r>
            <w:r w:rsidRPr="009445A8">
              <w:t>具有优良的耐大多数生活和工业用化学品的特性。</w:t>
            </w:r>
          </w:p>
          <w:p w14:paraId="6330B88E" w14:textId="77777777" w:rsidR="008C4601" w:rsidRPr="009445A8" w:rsidRDefault="008C4601" w:rsidP="008C4601">
            <w:pPr>
              <w:ind w:firstLine="480"/>
            </w:pPr>
            <w:r w:rsidRPr="009445A8">
              <w:rPr>
                <w:rFonts w:hint="eastAsia"/>
              </w:rPr>
              <w:t>②矿物油：机油和液压油均为矿物油。油状液体，淡黄色至褐色，无气味或略带异味。不溶于水，遇高热和明火可燃，</w:t>
            </w:r>
            <w:r w:rsidRPr="009445A8">
              <w:t>其基本性质和功能包括润滑减磨、清洁、冷却、密封、防锈和缓冲</w:t>
            </w:r>
            <w:r w:rsidRPr="009445A8">
              <w:rPr>
                <w:rFonts w:hint="eastAsia"/>
              </w:rPr>
              <w:t>。</w:t>
            </w:r>
          </w:p>
          <w:p w14:paraId="59BEAABF" w14:textId="5F250F9A" w:rsidR="005153FE" w:rsidRDefault="008C4601" w:rsidP="008C4601">
            <w:pPr>
              <w:ind w:firstLineChars="200" w:firstLine="440"/>
              <w:jc w:val="both"/>
              <w:rPr>
                <w:rFonts w:ascii="宋体" w:eastAsia="宋体" w:hAnsi="宋体" w:cs="宋体" w:hint="eastAsia"/>
                <w:color w:val="000000"/>
                <w:sz w:val="24"/>
                <w:szCs w:val="24"/>
              </w:rPr>
            </w:pPr>
            <w:r>
              <w:rPr>
                <w:rFonts w:ascii="宋体" w:hAnsi="宋体" w:hint="eastAsia"/>
              </w:rPr>
              <w:t>③</w:t>
            </w:r>
            <w:r>
              <w:rPr>
                <w:rFonts w:hint="eastAsia"/>
              </w:rPr>
              <w:t>R410A</w:t>
            </w:r>
            <w:r>
              <w:rPr>
                <w:rFonts w:hint="eastAsia"/>
              </w:rPr>
              <w:t>：</w:t>
            </w:r>
            <w:r w:rsidRPr="004B18F4">
              <w:t>是一种新型环保制冷剂，由两种</w:t>
            </w:r>
            <w:proofErr w:type="gramStart"/>
            <w:r w:rsidRPr="004B18F4">
              <w:t>准共沸</w:t>
            </w:r>
            <w:proofErr w:type="gramEnd"/>
            <w:r w:rsidRPr="004B18F4">
              <w:t>的混合物而成，主要有氢</w:t>
            </w:r>
            <w:r>
              <w:rPr>
                <w:rFonts w:hint="eastAsia"/>
              </w:rPr>
              <w:t>，</w:t>
            </w:r>
            <w:r w:rsidRPr="004B18F4">
              <w:t>氟和碳元素组成（表示为</w:t>
            </w:r>
            <w:proofErr w:type="spellStart"/>
            <w:r w:rsidRPr="004B18F4">
              <w:t>hfc</w:t>
            </w:r>
            <w:proofErr w:type="spellEnd"/>
            <w:r w:rsidRPr="004B18F4">
              <w:t>）</w:t>
            </w:r>
            <w:r>
              <w:rPr>
                <w:rFonts w:hint="eastAsia"/>
              </w:rPr>
              <w:t>，</w:t>
            </w:r>
            <w:r w:rsidRPr="004B18F4">
              <w:t>具有稳定，无毒，性能优越等特点。同时由于不含氯元素，故不会与臭氧发生反应，即不会破坏臭氧层。</w:t>
            </w:r>
          </w:p>
          <w:p w14:paraId="08ED31F5" w14:textId="63D81E60" w:rsidR="005153FE" w:rsidRPr="003A780D" w:rsidRDefault="00000000">
            <w:pPr>
              <w:spacing w:line="500" w:lineRule="exact"/>
              <w:jc w:val="both"/>
              <w:rPr>
                <w:rFonts w:ascii="宋体" w:eastAsia="宋体" w:hAnsi="宋体" w:cs="宋体" w:hint="eastAsia"/>
                <w:color w:val="FF0000"/>
                <w:sz w:val="24"/>
              </w:rPr>
            </w:pPr>
            <w:r>
              <w:rPr>
                <w:rFonts w:ascii="宋体" w:eastAsia="宋体" w:hAnsi="宋体" w:cs="宋体" w:hint="eastAsia"/>
                <w:b/>
                <w:snapToGrid w:val="0"/>
                <w:sz w:val="24"/>
                <w:szCs w:val="24"/>
              </w:rPr>
              <w:t>2.2.2</w:t>
            </w:r>
            <w:r>
              <w:rPr>
                <w:rFonts w:ascii="宋体" w:eastAsia="宋体" w:hAnsi="宋体" w:cs="宋体" w:hint="eastAsia"/>
                <w:b/>
                <w:sz w:val="28"/>
                <w:szCs w:val="28"/>
              </w:rPr>
              <w:t>水平衡</w:t>
            </w:r>
          </w:p>
          <w:p w14:paraId="3DCEE7D9" w14:textId="77777777" w:rsidR="004B3CB0" w:rsidRPr="004B3CB0" w:rsidRDefault="004B3CB0" w:rsidP="004B3CB0">
            <w:pPr>
              <w:spacing w:line="360" w:lineRule="auto"/>
              <w:ind w:firstLine="480"/>
              <w:rPr>
                <w:rFonts w:ascii="宋体" w:eastAsia="宋体" w:hAnsi="宋体" w:cs="宋体" w:hint="eastAsia"/>
                <w:sz w:val="24"/>
              </w:rPr>
            </w:pPr>
            <w:r w:rsidRPr="004B3CB0">
              <w:rPr>
                <w:rFonts w:ascii="宋体" w:eastAsia="宋体" w:hAnsi="宋体" w:cs="宋体"/>
                <w:sz w:val="24"/>
              </w:rPr>
              <w:lastRenderedPageBreak/>
              <w:t>（1）生活用水</w:t>
            </w:r>
          </w:p>
          <w:p w14:paraId="45A1379D" w14:textId="6846CC3D" w:rsidR="004B3CB0" w:rsidRPr="004B3CB0" w:rsidRDefault="004B3CB0" w:rsidP="004B3CB0">
            <w:pPr>
              <w:spacing w:line="360" w:lineRule="auto"/>
              <w:ind w:firstLine="480"/>
              <w:rPr>
                <w:rFonts w:ascii="宋体" w:eastAsia="宋体" w:hAnsi="宋体" w:cs="宋体" w:hint="eastAsia"/>
                <w:sz w:val="24"/>
              </w:rPr>
            </w:pPr>
            <w:r w:rsidRPr="004B3CB0">
              <w:rPr>
                <w:rFonts w:ascii="宋体" w:eastAsia="宋体" w:hAnsi="宋体" w:cs="宋体"/>
                <w:sz w:val="24"/>
              </w:rPr>
              <w:t>项目设食堂及宿舍，项目劳动定员23人，其中住宿人员8人。参考四川省人民政府发布的《四川省用水定额2021版》及建设单位提供的数据，不住宿人员用水定额按照50L/人·d计，住宿人员用水定额按照100L/人·d计，则员工用水量为1.55m</w:t>
            </w:r>
            <w:r w:rsidRPr="004B3CB0">
              <w:rPr>
                <w:rFonts w:ascii="宋体" w:eastAsia="宋体" w:hAnsi="宋体" w:cs="宋体"/>
                <w:sz w:val="24"/>
                <w:vertAlign w:val="superscript"/>
              </w:rPr>
              <w:t>3</w:t>
            </w:r>
            <w:r w:rsidRPr="004B3CB0">
              <w:rPr>
                <w:rFonts w:ascii="宋体" w:eastAsia="宋体" w:hAnsi="宋体" w:cs="宋体"/>
                <w:sz w:val="24"/>
              </w:rPr>
              <w:t>/d（403m</w:t>
            </w:r>
            <w:r w:rsidRPr="004B3CB0">
              <w:rPr>
                <w:rFonts w:ascii="宋体" w:eastAsia="宋体" w:hAnsi="宋体" w:cs="宋体"/>
                <w:sz w:val="24"/>
                <w:vertAlign w:val="superscript"/>
              </w:rPr>
              <w:t>3</w:t>
            </w:r>
            <w:r w:rsidRPr="004B3CB0">
              <w:rPr>
                <w:rFonts w:ascii="宋体" w:eastAsia="宋体" w:hAnsi="宋体" w:cs="宋体"/>
                <w:sz w:val="24"/>
              </w:rPr>
              <w:t>/a），</w:t>
            </w:r>
            <w:proofErr w:type="gramStart"/>
            <w:r w:rsidRPr="004B3CB0">
              <w:rPr>
                <w:rFonts w:ascii="宋体" w:eastAsia="宋体" w:hAnsi="宋体" w:cs="宋体"/>
                <w:sz w:val="24"/>
              </w:rPr>
              <w:t>产污系数</w:t>
            </w:r>
            <w:proofErr w:type="gramEnd"/>
            <w:r w:rsidRPr="004B3CB0">
              <w:rPr>
                <w:rFonts w:ascii="宋体" w:eastAsia="宋体" w:hAnsi="宋体" w:cs="宋体"/>
                <w:sz w:val="24"/>
              </w:rPr>
              <w:t>以0.85计，则办公生活污水产生量为1.3175m</w:t>
            </w:r>
            <w:r w:rsidRPr="004B3CB0">
              <w:rPr>
                <w:rFonts w:ascii="宋体" w:eastAsia="宋体" w:hAnsi="宋体" w:cs="宋体"/>
                <w:sz w:val="24"/>
                <w:vertAlign w:val="superscript"/>
              </w:rPr>
              <w:t>3</w:t>
            </w:r>
            <w:r w:rsidRPr="004B3CB0">
              <w:rPr>
                <w:rFonts w:ascii="宋体" w:eastAsia="宋体" w:hAnsi="宋体" w:cs="宋体"/>
                <w:sz w:val="24"/>
              </w:rPr>
              <w:t>/d（342.55m</w:t>
            </w:r>
            <w:r w:rsidRPr="004B3CB0">
              <w:rPr>
                <w:rFonts w:ascii="宋体" w:eastAsia="宋体" w:hAnsi="宋体" w:cs="宋体"/>
                <w:sz w:val="24"/>
                <w:vertAlign w:val="superscript"/>
              </w:rPr>
              <w:t>3</w:t>
            </w:r>
            <w:r w:rsidRPr="004B3CB0">
              <w:rPr>
                <w:rFonts w:ascii="宋体" w:eastAsia="宋体" w:hAnsi="宋体" w:cs="宋体"/>
                <w:sz w:val="24"/>
              </w:rPr>
              <w:t>/a）。</w:t>
            </w:r>
          </w:p>
          <w:p w14:paraId="54DF5C53" w14:textId="77777777" w:rsidR="004B3CB0" w:rsidRPr="004B3CB0" w:rsidRDefault="004B3CB0" w:rsidP="004B3CB0">
            <w:pPr>
              <w:spacing w:line="360" w:lineRule="auto"/>
              <w:ind w:firstLine="480"/>
              <w:rPr>
                <w:rFonts w:ascii="宋体" w:eastAsia="宋体" w:hAnsi="宋体" w:cs="宋体" w:hint="eastAsia"/>
                <w:sz w:val="24"/>
              </w:rPr>
            </w:pPr>
            <w:r w:rsidRPr="004B3CB0">
              <w:rPr>
                <w:rFonts w:ascii="宋体" w:eastAsia="宋体" w:hAnsi="宋体" w:cs="宋体"/>
                <w:sz w:val="24"/>
              </w:rPr>
              <w:t>项目设有食堂，食堂产生的废水约</w:t>
            </w:r>
            <w:r w:rsidRPr="004B3CB0">
              <w:rPr>
                <w:rFonts w:ascii="宋体" w:eastAsia="宋体" w:hAnsi="宋体" w:cs="宋体" w:hint="eastAsia"/>
                <w:sz w:val="24"/>
              </w:rPr>
              <w:t>占</w:t>
            </w:r>
            <w:r w:rsidRPr="004B3CB0">
              <w:rPr>
                <w:rFonts w:ascii="宋体" w:eastAsia="宋体" w:hAnsi="宋体" w:cs="宋体"/>
                <w:sz w:val="24"/>
              </w:rPr>
              <w:t>生活污水的40%，则食堂废水的排放量约为0.572m</w:t>
            </w:r>
            <w:r w:rsidRPr="004B3CB0">
              <w:rPr>
                <w:rFonts w:ascii="宋体" w:eastAsia="宋体" w:hAnsi="宋体" w:cs="宋体"/>
                <w:sz w:val="24"/>
                <w:vertAlign w:val="superscript"/>
              </w:rPr>
              <w:t>3</w:t>
            </w:r>
            <w:r w:rsidRPr="004B3CB0">
              <w:rPr>
                <w:rFonts w:ascii="宋体" w:eastAsia="宋体" w:hAnsi="宋体" w:cs="宋体"/>
                <w:sz w:val="24"/>
              </w:rPr>
              <w:t>/d（137.02m</w:t>
            </w:r>
            <w:r w:rsidRPr="004B3CB0">
              <w:rPr>
                <w:rFonts w:ascii="宋体" w:eastAsia="宋体" w:hAnsi="宋体" w:cs="宋体"/>
                <w:sz w:val="24"/>
                <w:vertAlign w:val="superscript"/>
              </w:rPr>
              <w:t>3</w:t>
            </w:r>
            <w:r w:rsidRPr="004B3CB0">
              <w:rPr>
                <w:rFonts w:ascii="宋体" w:eastAsia="宋体" w:hAnsi="宋体" w:cs="宋体"/>
                <w:sz w:val="24"/>
              </w:rPr>
              <w:t>/a）。</w:t>
            </w:r>
          </w:p>
          <w:p w14:paraId="17E5B146" w14:textId="77777777" w:rsidR="004B3CB0" w:rsidRPr="004B3CB0" w:rsidRDefault="004B3CB0" w:rsidP="004B3CB0">
            <w:pPr>
              <w:spacing w:line="360" w:lineRule="auto"/>
              <w:ind w:firstLine="480"/>
              <w:rPr>
                <w:rFonts w:ascii="宋体" w:eastAsia="宋体" w:hAnsi="宋体" w:cs="宋体" w:hint="eastAsia"/>
                <w:sz w:val="24"/>
              </w:rPr>
            </w:pPr>
            <w:r w:rsidRPr="004B3CB0">
              <w:rPr>
                <w:rFonts w:ascii="宋体" w:eastAsia="宋体" w:hAnsi="宋体" w:cs="宋体"/>
                <w:sz w:val="24"/>
              </w:rPr>
              <w:t>（2）冷却塔冷却水</w:t>
            </w:r>
          </w:p>
          <w:p w14:paraId="61CE8B17" w14:textId="77777777" w:rsidR="004B3CB0" w:rsidRPr="004B3CB0" w:rsidRDefault="004B3CB0" w:rsidP="004B3CB0">
            <w:pPr>
              <w:spacing w:line="360" w:lineRule="auto"/>
              <w:ind w:firstLine="480"/>
              <w:rPr>
                <w:rFonts w:ascii="宋体" w:eastAsia="宋体" w:hAnsi="宋体" w:cs="宋体" w:hint="eastAsia"/>
                <w:sz w:val="24"/>
              </w:rPr>
            </w:pPr>
            <w:r w:rsidRPr="004B3CB0">
              <w:rPr>
                <w:rFonts w:ascii="宋体" w:eastAsia="宋体" w:hAnsi="宋体" w:cs="宋体"/>
                <w:sz w:val="24"/>
              </w:rPr>
              <w:t>项目吹塑工序</w:t>
            </w:r>
            <w:r w:rsidRPr="004B3CB0">
              <w:rPr>
                <w:rFonts w:ascii="宋体" w:eastAsia="宋体" w:hAnsi="宋体" w:cs="宋体" w:hint="eastAsia"/>
                <w:sz w:val="24"/>
              </w:rPr>
              <w:t>和吹塑工序废气冷却装置</w:t>
            </w:r>
            <w:r w:rsidRPr="004B3CB0">
              <w:rPr>
                <w:rFonts w:ascii="宋体" w:eastAsia="宋体" w:hAnsi="宋体" w:cs="宋体"/>
                <w:sz w:val="24"/>
              </w:rPr>
              <w:t>需要进行冷却，冷却方式为间接冷却。本项目设冷却循环水塔1台，冷却水循环使用，不外排，仅需定期添加新水。根据业主提供资料，冷却塔循环水量约20.6m</w:t>
            </w:r>
            <w:r w:rsidRPr="00994B7D">
              <w:rPr>
                <w:rFonts w:ascii="宋体" w:eastAsia="宋体" w:hAnsi="宋体" w:cs="宋体"/>
                <w:sz w:val="24"/>
                <w:vertAlign w:val="superscript"/>
              </w:rPr>
              <w:t>3</w:t>
            </w:r>
            <w:r w:rsidRPr="004B3CB0">
              <w:rPr>
                <w:rFonts w:ascii="宋体" w:eastAsia="宋体" w:hAnsi="宋体" w:cs="宋体"/>
                <w:sz w:val="24"/>
              </w:rPr>
              <w:t>/h，本项目年工作260天，每天工作8小时，所以本项目循环水量为165m</w:t>
            </w:r>
            <w:r w:rsidRPr="00994B7D">
              <w:rPr>
                <w:rFonts w:ascii="宋体" w:eastAsia="宋体" w:hAnsi="宋体" w:cs="宋体"/>
                <w:sz w:val="24"/>
                <w:vertAlign w:val="superscript"/>
              </w:rPr>
              <w:t>3</w:t>
            </w:r>
            <w:r w:rsidRPr="004B3CB0">
              <w:rPr>
                <w:rFonts w:ascii="宋体" w:eastAsia="宋体" w:hAnsi="宋体" w:cs="宋体"/>
                <w:sz w:val="24"/>
              </w:rPr>
              <w:t>/d，根据《建筑给水排水设计规范》（GB50015-2009），冷却水补充水量按冷却塔循环水量的1-2%确定，本项目取2%，则循环冷却水补用水量为3.3m</w:t>
            </w:r>
            <w:r w:rsidRPr="00994B7D">
              <w:rPr>
                <w:rFonts w:ascii="宋体" w:eastAsia="宋体" w:hAnsi="宋体" w:cs="宋体"/>
                <w:sz w:val="24"/>
                <w:vertAlign w:val="superscript"/>
              </w:rPr>
              <w:t>3</w:t>
            </w:r>
            <w:r w:rsidRPr="004B3CB0">
              <w:rPr>
                <w:rFonts w:ascii="宋体" w:eastAsia="宋体" w:hAnsi="宋体" w:cs="宋体"/>
                <w:sz w:val="24"/>
              </w:rPr>
              <w:t>/d，858m</w:t>
            </w:r>
            <w:r w:rsidRPr="00994B7D">
              <w:rPr>
                <w:rFonts w:ascii="宋体" w:eastAsia="宋体" w:hAnsi="宋体" w:cs="宋体"/>
                <w:sz w:val="24"/>
                <w:vertAlign w:val="superscript"/>
              </w:rPr>
              <w:t>3</w:t>
            </w:r>
            <w:r w:rsidRPr="004B3CB0">
              <w:rPr>
                <w:rFonts w:ascii="宋体" w:eastAsia="宋体" w:hAnsi="宋体" w:cs="宋体"/>
                <w:sz w:val="24"/>
              </w:rPr>
              <w:t>/a。</w:t>
            </w:r>
          </w:p>
          <w:p w14:paraId="4BBAE831" w14:textId="77777777" w:rsidR="004B3CB0" w:rsidRPr="004B3CB0" w:rsidRDefault="004B3CB0" w:rsidP="004B3CB0">
            <w:pPr>
              <w:spacing w:line="360" w:lineRule="auto"/>
              <w:ind w:firstLine="480"/>
              <w:rPr>
                <w:rFonts w:ascii="宋体" w:eastAsia="宋体" w:hAnsi="宋体" w:cs="宋体" w:hint="eastAsia"/>
                <w:sz w:val="24"/>
              </w:rPr>
            </w:pPr>
            <w:r w:rsidRPr="004B3CB0">
              <w:rPr>
                <w:rFonts w:ascii="宋体" w:eastAsia="宋体" w:hAnsi="宋体" w:cs="宋体" w:hint="eastAsia"/>
                <w:sz w:val="24"/>
              </w:rPr>
              <w:t>（3）冻库试验用水</w:t>
            </w:r>
          </w:p>
          <w:p w14:paraId="7F9EE235" w14:textId="5C6A7CC9" w:rsidR="005153FE" w:rsidRDefault="004B3CB0" w:rsidP="004B3CB0">
            <w:pPr>
              <w:spacing w:line="360" w:lineRule="auto"/>
              <w:ind w:firstLineChars="200" w:firstLine="480"/>
              <w:jc w:val="both"/>
              <w:rPr>
                <w:rFonts w:ascii="宋体" w:eastAsia="宋体" w:hAnsi="宋体" w:cs="宋体" w:hint="eastAsia"/>
                <w:sz w:val="24"/>
              </w:rPr>
            </w:pPr>
            <w:r w:rsidRPr="004B3CB0">
              <w:rPr>
                <w:rFonts w:ascii="宋体" w:eastAsia="宋体" w:hAnsi="宋体" w:cs="宋体" w:hint="eastAsia"/>
                <w:sz w:val="24"/>
              </w:rPr>
              <w:t>根据建设单位介绍，仅出口国外的IBC</w:t>
            </w:r>
            <w:proofErr w:type="gramStart"/>
            <w:r w:rsidRPr="004B3CB0">
              <w:rPr>
                <w:rFonts w:ascii="宋体" w:eastAsia="宋体" w:hAnsi="宋体" w:cs="宋体" w:hint="eastAsia"/>
                <w:sz w:val="24"/>
              </w:rPr>
              <w:t>吨桶需要</w:t>
            </w:r>
            <w:proofErr w:type="gramEnd"/>
            <w:r w:rsidRPr="004B3CB0">
              <w:rPr>
                <w:rFonts w:ascii="宋体" w:eastAsia="宋体" w:hAnsi="宋体" w:cs="宋体" w:hint="eastAsia"/>
                <w:sz w:val="24"/>
              </w:rPr>
              <w:t>进行冻库低温试验，1年约进行2次试验，用水量约为2m³，废水进入冷却塔冷却循环使用。</w:t>
            </w:r>
          </w:p>
          <w:p w14:paraId="5EE15DCD" w14:textId="0736BDBD" w:rsidR="001412AF" w:rsidRDefault="001412AF" w:rsidP="001412AF">
            <w:pPr>
              <w:pStyle w:val="-1"/>
              <w:jc w:val="center"/>
              <w:rPr>
                <w:b/>
              </w:rPr>
            </w:pPr>
            <w:r>
              <w:rPr>
                <w:b/>
              </w:rPr>
              <w:t>表</w:t>
            </w:r>
            <w:r>
              <w:rPr>
                <w:b/>
              </w:rPr>
              <w:t xml:space="preserve">2-5    </w:t>
            </w:r>
            <w:r>
              <w:rPr>
                <w:b/>
              </w:rPr>
              <w:t>本项目用水情况汇总</w:t>
            </w:r>
            <w:r>
              <w:rPr>
                <w:b/>
              </w:rPr>
              <w:t xml:space="preserve">    </w:t>
            </w:r>
            <w:r>
              <w:rPr>
                <w:b/>
              </w:rPr>
              <w:t>单位：</w:t>
            </w:r>
            <w:r>
              <w:rPr>
                <w:b/>
              </w:rPr>
              <w:t>m</w:t>
            </w:r>
            <w:r>
              <w:rPr>
                <w:b/>
                <w:vertAlign w:val="superscript"/>
              </w:rPr>
              <w:t>3</w:t>
            </w:r>
            <w:r>
              <w:rPr>
                <w:b/>
              </w:rPr>
              <w:t>/d</w:t>
            </w:r>
          </w:p>
          <w:tbl>
            <w:tblPr>
              <w:tblStyle w:val="af4"/>
              <w:tblW w:w="5000" w:type="pct"/>
              <w:jc w:val="center"/>
              <w:tblLook w:val="04A0" w:firstRow="1" w:lastRow="0" w:firstColumn="1" w:lastColumn="0" w:noHBand="0" w:noVBand="1"/>
            </w:tblPr>
            <w:tblGrid>
              <w:gridCol w:w="1037"/>
              <w:gridCol w:w="1316"/>
              <w:gridCol w:w="961"/>
              <w:gridCol w:w="961"/>
              <w:gridCol w:w="963"/>
              <w:gridCol w:w="961"/>
              <w:gridCol w:w="961"/>
              <w:gridCol w:w="1026"/>
              <w:gridCol w:w="814"/>
            </w:tblGrid>
            <w:tr w:rsidR="00994B7D" w:rsidRPr="009445A8" w14:paraId="01A14EB7" w14:textId="77777777" w:rsidTr="00994B7D">
              <w:trPr>
                <w:trHeight w:val="279"/>
                <w:jc w:val="center"/>
              </w:trPr>
              <w:tc>
                <w:tcPr>
                  <w:tcW w:w="576" w:type="pct"/>
                  <w:vMerge w:val="restart"/>
                  <w:vAlign w:val="center"/>
                </w:tcPr>
                <w:p w14:paraId="640ACE35" w14:textId="77777777" w:rsidR="00994B7D" w:rsidRPr="009445A8" w:rsidRDefault="00994B7D" w:rsidP="00994B7D">
                  <w:pPr>
                    <w:pStyle w:val="21"/>
                  </w:pPr>
                  <w:r w:rsidRPr="009445A8">
                    <w:t>项目</w:t>
                  </w:r>
                </w:p>
              </w:tc>
              <w:tc>
                <w:tcPr>
                  <w:tcW w:w="731" w:type="pct"/>
                  <w:vMerge w:val="restart"/>
                  <w:vAlign w:val="center"/>
                </w:tcPr>
                <w:p w14:paraId="0D95A67E" w14:textId="77777777" w:rsidR="00994B7D" w:rsidRPr="009445A8" w:rsidRDefault="00994B7D" w:rsidP="00994B7D">
                  <w:pPr>
                    <w:pStyle w:val="21"/>
                  </w:pPr>
                  <w:r w:rsidRPr="009445A8">
                    <w:t>用水指标</w:t>
                  </w:r>
                </w:p>
              </w:tc>
              <w:tc>
                <w:tcPr>
                  <w:tcW w:w="534" w:type="pct"/>
                  <w:vMerge w:val="restart"/>
                  <w:vAlign w:val="center"/>
                </w:tcPr>
                <w:p w14:paraId="4120DE14" w14:textId="77777777" w:rsidR="00994B7D" w:rsidRPr="009445A8" w:rsidRDefault="00994B7D" w:rsidP="00994B7D">
                  <w:pPr>
                    <w:pStyle w:val="21"/>
                  </w:pPr>
                  <w:r w:rsidRPr="009445A8">
                    <w:t>规模</w:t>
                  </w:r>
                </w:p>
              </w:tc>
              <w:tc>
                <w:tcPr>
                  <w:tcW w:w="1069" w:type="pct"/>
                  <w:gridSpan w:val="2"/>
                  <w:vAlign w:val="center"/>
                </w:tcPr>
                <w:p w14:paraId="24F488D9" w14:textId="77777777" w:rsidR="00994B7D" w:rsidRPr="009445A8" w:rsidRDefault="00994B7D" w:rsidP="00994B7D">
                  <w:pPr>
                    <w:pStyle w:val="21"/>
                  </w:pPr>
                  <w:r w:rsidRPr="009445A8">
                    <w:t>用水量（</w:t>
                  </w:r>
                  <w:r w:rsidRPr="009445A8">
                    <w:t>m</w:t>
                  </w:r>
                  <w:r w:rsidRPr="009445A8">
                    <w:rPr>
                      <w:vertAlign w:val="superscript"/>
                    </w:rPr>
                    <w:t>3</w:t>
                  </w:r>
                  <w:r w:rsidRPr="009445A8">
                    <w:t>）</w:t>
                  </w:r>
                </w:p>
              </w:tc>
              <w:tc>
                <w:tcPr>
                  <w:tcW w:w="534" w:type="pct"/>
                  <w:vMerge w:val="restart"/>
                  <w:vAlign w:val="center"/>
                </w:tcPr>
                <w:p w14:paraId="5432AFAB" w14:textId="77777777" w:rsidR="00994B7D" w:rsidRPr="009445A8" w:rsidRDefault="00994B7D" w:rsidP="00994B7D">
                  <w:pPr>
                    <w:pStyle w:val="21"/>
                  </w:pPr>
                  <w:r w:rsidRPr="009445A8">
                    <w:t>排水系数</w:t>
                  </w:r>
                </w:p>
              </w:tc>
              <w:tc>
                <w:tcPr>
                  <w:tcW w:w="1104" w:type="pct"/>
                  <w:gridSpan w:val="2"/>
                  <w:vAlign w:val="center"/>
                </w:tcPr>
                <w:p w14:paraId="378A0DDC" w14:textId="77777777" w:rsidR="00994B7D" w:rsidRPr="009445A8" w:rsidRDefault="00994B7D" w:rsidP="00994B7D">
                  <w:pPr>
                    <w:pStyle w:val="21"/>
                  </w:pPr>
                  <w:r w:rsidRPr="009445A8">
                    <w:t>排水量（</w:t>
                  </w:r>
                  <w:r w:rsidRPr="009445A8">
                    <w:t>m</w:t>
                  </w:r>
                  <w:r w:rsidRPr="009445A8">
                    <w:rPr>
                      <w:vertAlign w:val="superscript"/>
                    </w:rPr>
                    <w:t>3</w:t>
                  </w:r>
                  <w:r w:rsidRPr="009445A8">
                    <w:t>）</w:t>
                  </w:r>
                </w:p>
              </w:tc>
              <w:tc>
                <w:tcPr>
                  <w:tcW w:w="453" w:type="pct"/>
                  <w:vMerge w:val="restart"/>
                  <w:vAlign w:val="center"/>
                </w:tcPr>
                <w:p w14:paraId="4642897D" w14:textId="77777777" w:rsidR="00994B7D" w:rsidRPr="009445A8" w:rsidRDefault="00994B7D" w:rsidP="00994B7D">
                  <w:pPr>
                    <w:pStyle w:val="21"/>
                  </w:pPr>
                  <w:r w:rsidRPr="009445A8">
                    <w:t>备注</w:t>
                  </w:r>
                </w:p>
              </w:tc>
            </w:tr>
            <w:tr w:rsidR="00994B7D" w:rsidRPr="009445A8" w14:paraId="710913E9" w14:textId="77777777" w:rsidTr="00994B7D">
              <w:trPr>
                <w:trHeight w:val="853"/>
                <w:jc w:val="center"/>
              </w:trPr>
              <w:tc>
                <w:tcPr>
                  <w:tcW w:w="576" w:type="pct"/>
                  <w:vMerge/>
                  <w:vAlign w:val="center"/>
                </w:tcPr>
                <w:p w14:paraId="24556ED7" w14:textId="77777777" w:rsidR="00994B7D" w:rsidRPr="009445A8" w:rsidRDefault="00994B7D" w:rsidP="00994B7D">
                  <w:pPr>
                    <w:pStyle w:val="21"/>
                    <w:ind w:firstLine="480"/>
                  </w:pPr>
                </w:p>
              </w:tc>
              <w:tc>
                <w:tcPr>
                  <w:tcW w:w="731" w:type="pct"/>
                  <w:vMerge/>
                  <w:vAlign w:val="center"/>
                </w:tcPr>
                <w:p w14:paraId="7C89F5F6" w14:textId="77777777" w:rsidR="00994B7D" w:rsidRPr="009445A8" w:rsidRDefault="00994B7D" w:rsidP="00994B7D">
                  <w:pPr>
                    <w:pStyle w:val="21"/>
                    <w:ind w:firstLine="480"/>
                  </w:pPr>
                </w:p>
              </w:tc>
              <w:tc>
                <w:tcPr>
                  <w:tcW w:w="534" w:type="pct"/>
                  <w:vMerge/>
                  <w:vAlign w:val="center"/>
                </w:tcPr>
                <w:p w14:paraId="53ADCB20" w14:textId="77777777" w:rsidR="00994B7D" w:rsidRPr="009445A8" w:rsidRDefault="00994B7D" w:rsidP="00994B7D">
                  <w:pPr>
                    <w:pStyle w:val="21"/>
                    <w:ind w:firstLine="480"/>
                  </w:pPr>
                </w:p>
              </w:tc>
              <w:tc>
                <w:tcPr>
                  <w:tcW w:w="534" w:type="pct"/>
                  <w:vAlign w:val="center"/>
                </w:tcPr>
                <w:p w14:paraId="4D566A4F" w14:textId="77777777" w:rsidR="00994B7D" w:rsidRPr="009445A8" w:rsidRDefault="00994B7D" w:rsidP="00994B7D">
                  <w:pPr>
                    <w:pStyle w:val="21"/>
                  </w:pPr>
                  <w:r w:rsidRPr="009445A8">
                    <w:t>日用水量</w:t>
                  </w:r>
                </w:p>
              </w:tc>
              <w:tc>
                <w:tcPr>
                  <w:tcW w:w="535" w:type="pct"/>
                  <w:vAlign w:val="center"/>
                </w:tcPr>
                <w:p w14:paraId="073930D2" w14:textId="77777777" w:rsidR="00994B7D" w:rsidRPr="009445A8" w:rsidRDefault="00994B7D" w:rsidP="00994B7D">
                  <w:pPr>
                    <w:pStyle w:val="21"/>
                  </w:pPr>
                  <w:r w:rsidRPr="009445A8">
                    <w:t>年用水量</w:t>
                  </w:r>
                </w:p>
              </w:tc>
              <w:tc>
                <w:tcPr>
                  <w:tcW w:w="534" w:type="pct"/>
                  <w:vMerge/>
                  <w:vAlign w:val="center"/>
                </w:tcPr>
                <w:p w14:paraId="38128CC8" w14:textId="77777777" w:rsidR="00994B7D" w:rsidRPr="009445A8" w:rsidRDefault="00994B7D" w:rsidP="00994B7D">
                  <w:pPr>
                    <w:pStyle w:val="21"/>
                    <w:ind w:firstLine="480"/>
                  </w:pPr>
                </w:p>
              </w:tc>
              <w:tc>
                <w:tcPr>
                  <w:tcW w:w="534" w:type="pct"/>
                  <w:vAlign w:val="center"/>
                </w:tcPr>
                <w:p w14:paraId="3AAF99BE" w14:textId="77777777" w:rsidR="00994B7D" w:rsidRPr="009445A8" w:rsidRDefault="00994B7D" w:rsidP="00994B7D">
                  <w:pPr>
                    <w:pStyle w:val="21"/>
                  </w:pPr>
                  <w:r w:rsidRPr="009445A8">
                    <w:t>日排水量</w:t>
                  </w:r>
                </w:p>
              </w:tc>
              <w:tc>
                <w:tcPr>
                  <w:tcW w:w="570" w:type="pct"/>
                  <w:vAlign w:val="center"/>
                </w:tcPr>
                <w:p w14:paraId="7DA9D3A1" w14:textId="77777777" w:rsidR="00994B7D" w:rsidRPr="009445A8" w:rsidRDefault="00994B7D" w:rsidP="00994B7D">
                  <w:pPr>
                    <w:pStyle w:val="21"/>
                  </w:pPr>
                  <w:r w:rsidRPr="009445A8">
                    <w:t>年排水量（</w:t>
                  </w:r>
                  <w:r w:rsidRPr="009445A8">
                    <w:t>m</w:t>
                  </w:r>
                  <w:r w:rsidRPr="009445A8">
                    <w:rPr>
                      <w:vertAlign w:val="superscript"/>
                    </w:rPr>
                    <w:t>3</w:t>
                  </w:r>
                  <w:r w:rsidRPr="009445A8">
                    <w:t>）</w:t>
                  </w:r>
                </w:p>
              </w:tc>
              <w:tc>
                <w:tcPr>
                  <w:tcW w:w="453" w:type="pct"/>
                  <w:vMerge/>
                  <w:vAlign w:val="center"/>
                </w:tcPr>
                <w:p w14:paraId="7728BDDF" w14:textId="77777777" w:rsidR="00994B7D" w:rsidRPr="009445A8" w:rsidRDefault="00994B7D" w:rsidP="00994B7D">
                  <w:pPr>
                    <w:pStyle w:val="21"/>
                    <w:ind w:firstLine="480"/>
                  </w:pPr>
                </w:p>
              </w:tc>
            </w:tr>
            <w:tr w:rsidR="00994B7D" w:rsidRPr="009445A8" w14:paraId="48A2F884" w14:textId="77777777" w:rsidTr="00994B7D">
              <w:trPr>
                <w:trHeight w:val="558"/>
                <w:jc w:val="center"/>
              </w:trPr>
              <w:tc>
                <w:tcPr>
                  <w:tcW w:w="576" w:type="pct"/>
                  <w:vMerge w:val="restart"/>
                  <w:vAlign w:val="center"/>
                </w:tcPr>
                <w:p w14:paraId="044DD440" w14:textId="77777777" w:rsidR="00994B7D" w:rsidRPr="009445A8" w:rsidRDefault="00994B7D" w:rsidP="00994B7D">
                  <w:pPr>
                    <w:pStyle w:val="21"/>
                  </w:pPr>
                  <w:r w:rsidRPr="009445A8">
                    <w:t>生活用水（含食堂）</w:t>
                  </w:r>
                </w:p>
              </w:tc>
              <w:tc>
                <w:tcPr>
                  <w:tcW w:w="731" w:type="pct"/>
                  <w:vAlign w:val="center"/>
                </w:tcPr>
                <w:p w14:paraId="38D43F71" w14:textId="77777777" w:rsidR="00994B7D" w:rsidRPr="009445A8" w:rsidRDefault="00994B7D" w:rsidP="00994B7D">
                  <w:pPr>
                    <w:pStyle w:val="21"/>
                  </w:pPr>
                  <w:r w:rsidRPr="009445A8">
                    <w:t>100L/d·</w:t>
                  </w:r>
                  <w:r w:rsidRPr="009445A8">
                    <w:t>人</w:t>
                  </w:r>
                </w:p>
              </w:tc>
              <w:tc>
                <w:tcPr>
                  <w:tcW w:w="534" w:type="pct"/>
                  <w:vAlign w:val="center"/>
                </w:tcPr>
                <w:p w14:paraId="4192A1A0" w14:textId="77777777" w:rsidR="00994B7D" w:rsidRPr="009445A8" w:rsidRDefault="00994B7D" w:rsidP="00994B7D">
                  <w:pPr>
                    <w:pStyle w:val="21"/>
                  </w:pPr>
                  <w:r w:rsidRPr="009445A8">
                    <w:t>8</w:t>
                  </w:r>
                  <w:r w:rsidRPr="009445A8">
                    <w:t>人</w:t>
                  </w:r>
                </w:p>
              </w:tc>
              <w:tc>
                <w:tcPr>
                  <w:tcW w:w="534" w:type="pct"/>
                  <w:vAlign w:val="center"/>
                </w:tcPr>
                <w:p w14:paraId="314F4D38" w14:textId="77777777" w:rsidR="00994B7D" w:rsidRPr="009445A8" w:rsidRDefault="00994B7D" w:rsidP="00994B7D">
                  <w:pPr>
                    <w:pStyle w:val="21"/>
                  </w:pPr>
                  <w:r w:rsidRPr="009445A8">
                    <w:t>0.8</w:t>
                  </w:r>
                </w:p>
              </w:tc>
              <w:tc>
                <w:tcPr>
                  <w:tcW w:w="535" w:type="pct"/>
                  <w:vAlign w:val="center"/>
                </w:tcPr>
                <w:p w14:paraId="4A522BDE" w14:textId="77777777" w:rsidR="00994B7D" w:rsidRPr="009445A8" w:rsidRDefault="00994B7D" w:rsidP="00994B7D">
                  <w:pPr>
                    <w:pStyle w:val="21"/>
                  </w:pPr>
                  <w:r w:rsidRPr="009445A8">
                    <w:t>208</w:t>
                  </w:r>
                </w:p>
              </w:tc>
              <w:tc>
                <w:tcPr>
                  <w:tcW w:w="534" w:type="pct"/>
                  <w:vAlign w:val="center"/>
                </w:tcPr>
                <w:p w14:paraId="4D69CB46" w14:textId="77777777" w:rsidR="00994B7D" w:rsidRPr="009445A8" w:rsidRDefault="00994B7D" w:rsidP="00994B7D">
                  <w:pPr>
                    <w:pStyle w:val="21"/>
                  </w:pPr>
                  <w:r w:rsidRPr="009445A8">
                    <w:t>0.85</w:t>
                  </w:r>
                </w:p>
              </w:tc>
              <w:tc>
                <w:tcPr>
                  <w:tcW w:w="534" w:type="pct"/>
                  <w:vAlign w:val="center"/>
                </w:tcPr>
                <w:p w14:paraId="6EA81E49" w14:textId="77777777" w:rsidR="00994B7D" w:rsidRPr="009445A8" w:rsidRDefault="00994B7D" w:rsidP="00994B7D">
                  <w:pPr>
                    <w:pStyle w:val="21"/>
                  </w:pPr>
                  <w:r w:rsidRPr="009445A8">
                    <w:t>0.68</w:t>
                  </w:r>
                </w:p>
              </w:tc>
              <w:tc>
                <w:tcPr>
                  <w:tcW w:w="570" w:type="pct"/>
                  <w:vAlign w:val="center"/>
                </w:tcPr>
                <w:p w14:paraId="429EB8E7" w14:textId="77777777" w:rsidR="00994B7D" w:rsidRPr="009445A8" w:rsidRDefault="00994B7D" w:rsidP="00994B7D">
                  <w:pPr>
                    <w:pStyle w:val="21"/>
                  </w:pPr>
                  <w:r w:rsidRPr="009445A8">
                    <w:t>176.8</w:t>
                  </w:r>
                </w:p>
              </w:tc>
              <w:tc>
                <w:tcPr>
                  <w:tcW w:w="453" w:type="pct"/>
                  <w:vAlign w:val="center"/>
                </w:tcPr>
                <w:p w14:paraId="5E283C6D" w14:textId="77777777" w:rsidR="00994B7D" w:rsidRPr="009445A8" w:rsidRDefault="00994B7D" w:rsidP="00994B7D">
                  <w:pPr>
                    <w:pStyle w:val="21"/>
                  </w:pPr>
                  <w:r w:rsidRPr="009445A8">
                    <w:t>厂区住宿</w:t>
                  </w:r>
                </w:p>
              </w:tc>
            </w:tr>
            <w:tr w:rsidR="00994B7D" w:rsidRPr="009445A8" w14:paraId="3DD52C89" w14:textId="77777777" w:rsidTr="00994B7D">
              <w:trPr>
                <w:trHeight w:val="294"/>
                <w:jc w:val="center"/>
              </w:trPr>
              <w:tc>
                <w:tcPr>
                  <w:tcW w:w="576" w:type="pct"/>
                  <w:vMerge/>
                  <w:vAlign w:val="center"/>
                </w:tcPr>
                <w:p w14:paraId="2F24AE68" w14:textId="77777777" w:rsidR="00994B7D" w:rsidRPr="009445A8" w:rsidRDefault="00994B7D" w:rsidP="00994B7D">
                  <w:pPr>
                    <w:pStyle w:val="21"/>
                    <w:ind w:firstLine="480"/>
                  </w:pPr>
                </w:p>
              </w:tc>
              <w:tc>
                <w:tcPr>
                  <w:tcW w:w="731" w:type="pct"/>
                  <w:vAlign w:val="center"/>
                </w:tcPr>
                <w:p w14:paraId="2D438614" w14:textId="77777777" w:rsidR="00994B7D" w:rsidRPr="009445A8" w:rsidRDefault="00994B7D" w:rsidP="00994B7D">
                  <w:pPr>
                    <w:pStyle w:val="21"/>
                  </w:pPr>
                  <w:r w:rsidRPr="009445A8">
                    <w:t>50L/d·</w:t>
                  </w:r>
                  <w:r w:rsidRPr="009445A8">
                    <w:t>人</w:t>
                  </w:r>
                </w:p>
              </w:tc>
              <w:tc>
                <w:tcPr>
                  <w:tcW w:w="534" w:type="pct"/>
                  <w:vAlign w:val="center"/>
                </w:tcPr>
                <w:p w14:paraId="127B6CE2" w14:textId="77777777" w:rsidR="00994B7D" w:rsidRPr="009445A8" w:rsidRDefault="00994B7D" w:rsidP="00994B7D">
                  <w:pPr>
                    <w:pStyle w:val="21"/>
                  </w:pPr>
                  <w:r w:rsidRPr="009445A8">
                    <w:t>15</w:t>
                  </w:r>
                  <w:r w:rsidRPr="009445A8">
                    <w:t>人</w:t>
                  </w:r>
                </w:p>
              </w:tc>
              <w:tc>
                <w:tcPr>
                  <w:tcW w:w="534" w:type="pct"/>
                  <w:vAlign w:val="center"/>
                </w:tcPr>
                <w:p w14:paraId="240CD5BF" w14:textId="77777777" w:rsidR="00994B7D" w:rsidRPr="009445A8" w:rsidRDefault="00994B7D" w:rsidP="00994B7D">
                  <w:pPr>
                    <w:pStyle w:val="21"/>
                  </w:pPr>
                  <w:r w:rsidRPr="009445A8">
                    <w:t>0.75</w:t>
                  </w:r>
                </w:p>
              </w:tc>
              <w:tc>
                <w:tcPr>
                  <w:tcW w:w="535" w:type="pct"/>
                  <w:vAlign w:val="center"/>
                </w:tcPr>
                <w:p w14:paraId="1B70CA58" w14:textId="77777777" w:rsidR="00994B7D" w:rsidRPr="009445A8" w:rsidRDefault="00994B7D" w:rsidP="00994B7D">
                  <w:pPr>
                    <w:pStyle w:val="21"/>
                  </w:pPr>
                  <w:r w:rsidRPr="009445A8">
                    <w:t>195</w:t>
                  </w:r>
                </w:p>
              </w:tc>
              <w:tc>
                <w:tcPr>
                  <w:tcW w:w="534" w:type="pct"/>
                  <w:vAlign w:val="center"/>
                </w:tcPr>
                <w:p w14:paraId="510F5029" w14:textId="77777777" w:rsidR="00994B7D" w:rsidRPr="009445A8" w:rsidRDefault="00994B7D" w:rsidP="00994B7D">
                  <w:pPr>
                    <w:pStyle w:val="21"/>
                  </w:pPr>
                  <w:r w:rsidRPr="009445A8">
                    <w:t>0.85</w:t>
                  </w:r>
                </w:p>
              </w:tc>
              <w:tc>
                <w:tcPr>
                  <w:tcW w:w="534" w:type="pct"/>
                  <w:vAlign w:val="center"/>
                </w:tcPr>
                <w:p w14:paraId="53830597" w14:textId="77777777" w:rsidR="00994B7D" w:rsidRPr="009445A8" w:rsidRDefault="00994B7D" w:rsidP="00994B7D">
                  <w:pPr>
                    <w:pStyle w:val="21"/>
                  </w:pPr>
                  <w:r w:rsidRPr="009445A8">
                    <w:t>0.6375</w:t>
                  </w:r>
                </w:p>
              </w:tc>
              <w:tc>
                <w:tcPr>
                  <w:tcW w:w="570" w:type="pct"/>
                  <w:vAlign w:val="center"/>
                </w:tcPr>
                <w:p w14:paraId="647A63BF" w14:textId="77777777" w:rsidR="00994B7D" w:rsidRPr="009445A8" w:rsidRDefault="00994B7D" w:rsidP="00994B7D">
                  <w:pPr>
                    <w:pStyle w:val="21"/>
                  </w:pPr>
                  <w:r w:rsidRPr="009445A8">
                    <w:t>165.75</w:t>
                  </w:r>
                </w:p>
              </w:tc>
              <w:tc>
                <w:tcPr>
                  <w:tcW w:w="453" w:type="pct"/>
                  <w:vAlign w:val="center"/>
                </w:tcPr>
                <w:p w14:paraId="465173D2" w14:textId="77777777" w:rsidR="00994B7D" w:rsidRPr="009445A8" w:rsidRDefault="00994B7D" w:rsidP="00994B7D">
                  <w:pPr>
                    <w:pStyle w:val="21"/>
                  </w:pPr>
                  <w:r w:rsidRPr="009445A8">
                    <w:t>非住宿</w:t>
                  </w:r>
                </w:p>
              </w:tc>
            </w:tr>
            <w:tr w:rsidR="00994B7D" w:rsidRPr="009445A8" w14:paraId="2B75B8C8" w14:textId="77777777" w:rsidTr="00994B7D">
              <w:trPr>
                <w:trHeight w:val="837"/>
                <w:jc w:val="center"/>
              </w:trPr>
              <w:tc>
                <w:tcPr>
                  <w:tcW w:w="576" w:type="pct"/>
                  <w:vAlign w:val="center"/>
                </w:tcPr>
                <w:p w14:paraId="361A572A" w14:textId="77777777" w:rsidR="00994B7D" w:rsidRPr="009445A8" w:rsidRDefault="00994B7D" w:rsidP="00994B7D">
                  <w:pPr>
                    <w:pStyle w:val="21"/>
                  </w:pPr>
                  <w:r w:rsidRPr="009445A8">
                    <w:t>循环冷却水补充用水</w:t>
                  </w:r>
                </w:p>
              </w:tc>
              <w:tc>
                <w:tcPr>
                  <w:tcW w:w="731" w:type="pct"/>
                  <w:vAlign w:val="center"/>
                </w:tcPr>
                <w:p w14:paraId="2B8EC678" w14:textId="77777777" w:rsidR="00994B7D" w:rsidRPr="009445A8" w:rsidRDefault="00994B7D" w:rsidP="00994B7D">
                  <w:pPr>
                    <w:pStyle w:val="21"/>
                  </w:pPr>
                  <w:r w:rsidRPr="009445A8">
                    <w:t>3.292m</w:t>
                  </w:r>
                  <w:r w:rsidRPr="009445A8">
                    <w:rPr>
                      <w:vertAlign w:val="superscript"/>
                    </w:rPr>
                    <w:t>3</w:t>
                  </w:r>
                  <w:r w:rsidRPr="009445A8">
                    <w:t>/d</w:t>
                  </w:r>
                </w:p>
              </w:tc>
              <w:tc>
                <w:tcPr>
                  <w:tcW w:w="534" w:type="pct"/>
                  <w:vAlign w:val="center"/>
                </w:tcPr>
                <w:p w14:paraId="1F60A5C3" w14:textId="77777777" w:rsidR="00994B7D" w:rsidRPr="009445A8" w:rsidRDefault="00994B7D" w:rsidP="00994B7D">
                  <w:pPr>
                    <w:pStyle w:val="21"/>
                  </w:pPr>
                  <w:r w:rsidRPr="009445A8">
                    <w:t>/</w:t>
                  </w:r>
                </w:p>
              </w:tc>
              <w:tc>
                <w:tcPr>
                  <w:tcW w:w="534" w:type="pct"/>
                  <w:vAlign w:val="center"/>
                </w:tcPr>
                <w:p w14:paraId="59C3FE35" w14:textId="77777777" w:rsidR="00994B7D" w:rsidRPr="009445A8" w:rsidRDefault="00994B7D" w:rsidP="00994B7D">
                  <w:pPr>
                    <w:pStyle w:val="21"/>
                  </w:pPr>
                  <w:r w:rsidRPr="009445A8">
                    <w:t>3.292</w:t>
                  </w:r>
                </w:p>
              </w:tc>
              <w:tc>
                <w:tcPr>
                  <w:tcW w:w="535" w:type="pct"/>
                  <w:vAlign w:val="center"/>
                </w:tcPr>
                <w:p w14:paraId="4EFC2553" w14:textId="77777777" w:rsidR="00994B7D" w:rsidRPr="009445A8" w:rsidRDefault="00994B7D" w:rsidP="00994B7D">
                  <w:pPr>
                    <w:pStyle w:val="21"/>
                  </w:pPr>
                  <w:r w:rsidRPr="009445A8">
                    <w:t>856</w:t>
                  </w:r>
                </w:p>
              </w:tc>
              <w:tc>
                <w:tcPr>
                  <w:tcW w:w="534" w:type="pct"/>
                  <w:vAlign w:val="center"/>
                </w:tcPr>
                <w:p w14:paraId="3A30B479" w14:textId="77777777" w:rsidR="00994B7D" w:rsidRPr="009445A8" w:rsidRDefault="00994B7D" w:rsidP="00994B7D">
                  <w:pPr>
                    <w:pStyle w:val="21"/>
                  </w:pPr>
                  <w:r w:rsidRPr="009445A8">
                    <w:t>/</w:t>
                  </w:r>
                </w:p>
              </w:tc>
              <w:tc>
                <w:tcPr>
                  <w:tcW w:w="534" w:type="pct"/>
                  <w:vAlign w:val="center"/>
                </w:tcPr>
                <w:p w14:paraId="79885F32" w14:textId="77777777" w:rsidR="00994B7D" w:rsidRPr="009445A8" w:rsidRDefault="00994B7D" w:rsidP="00994B7D">
                  <w:pPr>
                    <w:pStyle w:val="21"/>
                  </w:pPr>
                  <w:r w:rsidRPr="009445A8">
                    <w:t>/</w:t>
                  </w:r>
                </w:p>
              </w:tc>
              <w:tc>
                <w:tcPr>
                  <w:tcW w:w="570" w:type="pct"/>
                  <w:vAlign w:val="center"/>
                </w:tcPr>
                <w:p w14:paraId="7FB8E7D0" w14:textId="77777777" w:rsidR="00994B7D" w:rsidRPr="009445A8" w:rsidRDefault="00994B7D" w:rsidP="00994B7D">
                  <w:pPr>
                    <w:pStyle w:val="21"/>
                  </w:pPr>
                  <w:r w:rsidRPr="009445A8">
                    <w:t>/</w:t>
                  </w:r>
                </w:p>
              </w:tc>
              <w:tc>
                <w:tcPr>
                  <w:tcW w:w="453" w:type="pct"/>
                  <w:vAlign w:val="center"/>
                </w:tcPr>
                <w:p w14:paraId="73A21111" w14:textId="77777777" w:rsidR="00994B7D" w:rsidRPr="009445A8" w:rsidRDefault="00994B7D" w:rsidP="00994B7D">
                  <w:pPr>
                    <w:pStyle w:val="21"/>
                  </w:pPr>
                  <w:r w:rsidRPr="009445A8">
                    <w:t>蒸发损耗</w:t>
                  </w:r>
                </w:p>
              </w:tc>
            </w:tr>
            <w:tr w:rsidR="00994B7D" w:rsidRPr="009445A8" w14:paraId="48550B74" w14:textId="77777777" w:rsidTr="00994B7D">
              <w:trPr>
                <w:trHeight w:val="837"/>
                <w:jc w:val="center"/>
              </w:trPr>
              <w:tc>
                <w:tcPr>
                  <w:tcW w:w="576" w:type="pct"/>
                  <w:vAlign w:val="center"/>
                </w:tcPr>
                <w:p w14:paraId="5E3E9105" w14:textId="77777777" w:rsidR="00994B7D" w:rsidRPr="009445A8" w:rsidRDefault="00994B7D" w:rsidP="00994B7D">
                  <w:pPr>
                    <w:pStyle w:val="21"/>
                  </w:pPr>
                  <w:r w:rsidRPr="009445A8">
                    <w:rPr>
                      <w:rFonts w:hint="eastAsia"/>
                    </w:rPr>
                    <w:t>冻库试验用水</w:t>
                  </w:r>
                </w:p>
              </w:tc>
              <w:tc>
                <w:tcPr>
                  <w:tcW w:w="731" w:type="pct"/>
                  <w:vAlign w:val="center"/>
                </w:tcPr>
                <w:p w14:paraId="214E47C8" w14:textId="77777777" w:rsidR="00994B7D" w:rsidRPr="009445A8" w:rsidRDefault="00994B7D" w:rsidP="00994B7D">
                  <w:pPr>
                    <w:pStyle w:val="21"/>
                  </w:pPr>
                  <w:r w:rsidRPr="009445A8">
                    <w:rPr>
                      <w:rFonts w:hint="eastAsia"/>
                    </w:rPr>
                    <w:t>2</w:t>
                  </w:r>
                  <w:r w:rsidRPr="009445A8">
                    <w:t>m</w:t>
                  </w:r>
                  <w:r w:rsidRPr="009445A8">
                    <w:rPr>
                      <w:vertAlign w:val="superscript"/>
                    </w:rPr>
                    <w:t>3</w:t>
                  </w:r>
                  <w:r w:rsidRPr="009445A8">
                    <w:t>/</w:t>
                  </w:r>
                  <w:r w:rsidRPr="009445A8">
                    <w:rPr>
                      <w:rFonts w:hint="eastAsia"/>
                    </w:rPr>
                    <w:t>a</w:t>
                  </w:r>
                </w:p>
              </w:tc>
              <w:tc>
                <w:tcPr>
                  <w:tcW w:w="534" w:type="pct"/>
                  <w:vAlign w:val="center"/>
                </w:tcPr>
                <w:p w14:paraId="53248AC3" w14:textId="77777777" w:rsidR="00994B7D" w:rsidRPr="009445A8" w:rsidRDefault="00994B7D" w:rsidP="00994B7D">
                  <w:pPr>
                    <w:pStyle w:val="21"/>
                  </w:pPr>
                  <w:r w:rsidRPr="009445A8">
                    <w:rPr>
                      <w:rFonts w:hint="eastAsia"/>
                    </w:rPr>
                    <w:t>2</w:t>
                  </w:r>
                  <w:r w:rsidRPr="009445A8">
                    <w:rPr>
                      <w:rFonts w:hint="eastAsia"/>
                    </w:rPr>
                    <w:t>次</w:t>
                  </w:r>
                </w:p>
              </w:tc>
              <w:tc>
                <w:tcPr>
                  <w:tcW w:w="534" w:type="pct"/>
                  <w:vAlign w:val="center"/>
                </w:tcPr>
                <w:p w14:paraId="3BEC4324" w14:textId="77777777" w:rsidR="00994B7D" w:rsidRPr="009445A8" w:rsidRDefault="00994B7D" w:rsidP="00994B7D">
                  <w:pPr>
                    <w:pStyle w:val="21"/>
                  </w:pPr>
                  <w:r w:rsidRPr="009445A8">
                    <w:rPr>
                      <w:rFonts w:hint="eastAsia"/>
                    </w:rPr>
                    <w:t>0.008</w:t>
                  </w:r>
                </w:p>
              </w:tc>
              <w:tc>
                <w:tcPr>
                  <w:tcW w:w="535" w:type="pct"/>
                  <w:vAlign w:val="center"/>
                </w:tcPr>
                <w:p w14:paraId="71D88FEC" w14:textId="77777777" w:rsidR="00994B7D" w:rsidRPr="009445A8" w:rsidRDefault="00994B7D" w:rsidP="00994B7D">
                  <w:pPr>
                    <w:pStyle w:val="21"/>
                  </w:pPr>
                  <w:r w:rsidRPr="009445A8">
                    <w:rPr>
                      <w:rFonts w:hint="eastAsia"/>
                    </w:rPr>
                    <w:t>2</w:t>
                  </w:r>
                </w:p>
              </w:tc>
              <w:tc>
                <w:tcPr>
                  <w:tcW w:w="534" w:type="pct"/>
                  <w:vAlign w:val="center"/>
                </w:tcPr>
                <w:p w14:paraId="1C163464" w14:textId="77777777" w:rsidR="00994B7D" w:rsidRPr="009445A8" w:rsidRDefault="00994B7D" w:rsidP="00994B7D">
                  <w:pPr>
                    <w:pStyle w:val="21"/>
                  </w:pPr>
                  <w:r w:rsidRPr="009445A8">
                    <w:t>/</w:t>
                  </w:r>
                </w:p>
              </w:tc>
              <w:tc>
                <w:tcPr>
                  <w:tcW w:w="534" w:type="pct"/>
                  <w:vAlign w:val="center"/>
                </w:tcPr>
                <w:p w14:paraId="1AE4AA49" w14:textId="77777777" w:rsidR="00994B7D" w:rsidRPr="009445A8" w:rsidRDefault="00994B7D" w:rsidP="00994B7D">
                  <w:pPr>
                    <w:pStyle w:val="21"/>
                  </w:pPr>
                  <w:r w:rsidRPr="009445A8">
                    <w:t>/</w:t>
                  </w:r>
                </w:p>
              </w:tc>
              <w:tc>
                <w:tcPr>
                  <w:tcW w:w="570" w:type="pct"/>
                  <w:vAlign w:val="center"/>
                </w:tcPr>
                <w:p w14:paraId="516570B6" w14:textId="77777777" w:rsidR="00994B7D" w:rsidRPr="009445A8" w:rsidRDefault="00994B7D" w:rsidP="00994B7D">
                  <w:pPr>
                    <w:pStyle w:val="21"/>
                  </w:pPr>
                  <w:r w:rsidRPr="009445A8">
                    <w:t>/</w:t>
                  </w:r>
                </w:p>
              </w:tc>
              <w:tc>
                <w:tcPr>
                  <w:tcW w:w="453" w:type="pct"/>
                  <w:vAlign w:val="center"/>
                </w:tcPr>
                <w:p w14:paraId="3BA1C6D1" w14:textId="77777777" w:rsidR="00994B7D" w:rsidRPr="009445A8" w:rsidRDefault="00994B7D" w:rsidP="00994B7D">
                  <w:pPr>
                    <w:pStyle w:val="21"/>
                  </w:pPr>
                  <w:r w:rsidRPr="009445A8">
                    <w:rPr>
                      <w:rFonts w:hint="eastAsia"/>
                    </w:rPr>
                    <w:t>作为</w:t>
                  </w:r>
                  <w:r w:rsidRPr="009445A8">
                    <w:t>循环冷却水补充用水</w:t>
                  </w:r>
                </w:p>
              </w:tc>
            </w:tr>
            <w:tr w:rsidR="00994B7D" w:rsidRPr="009445A8" w14:paraId="33429CC3" w14:textId="77777777" w:rsidTr="00994B7D">
              <w:trPr>
                <w:trHeight w:val="263"/>
                <w:jc w:val="center"/>
              </w:trPr>
              <w:tc>
                <w:tcPr>
                  <w:tcW w:w="1841" w:type="pct"/>
                  <w:gridSpan w:val="3"/>
                  <w:vAlign w:val="center"/>
                </w:tcPr>
                <w:p w14:paraId="01A53E95" w14:textId="77777777" w:rsidR="00994B7D" w:rsidRPr="009445A8" w:rsidRDefault="00994B7D" w:rsidP="00994B7D">
                  <w:pPr>
                    <w:pStyle w:val="21"/>
                  </w:pPr>
                  <w:r w:rsidRPr="009445A8">
                    <w:t>合计</w:t>
                  </w:r>
                </w:p>
              </w:tc>
              <w:tc>
                <w:tcPr>
                  <w:tcW w:w="534" w:type="pct"/>
                  <w:vAlign w:val="center"/>
                </w:tcPr>
                <w:p w14:paraId="3B5E7AA6" w14:textId="77777777" w:rsidR="00994B7D" w:rsidRPr="009445A8" w:rsidRDefault="00994B7D" w:rsidP="00994B7D">
                  <w:pPr>
                    <w:pStyle w:val="21"/>
                  </w:pPr>
                  <w:r w:rsidRPr="009445A8">
                    <w:t>4.85</w:t>
                  </w:r>
                </w:p>
              </w:tc>
              <w:tc>
                <w:tcPr>
                  <w:tcW w:w="535" w:type="pct"/>
                  <w:vAlign w:val="center"/>
                </w:tcPr>
                <w:p w14:paraId="329405B4" w14:textId="77777777" w:rsidR="00994B7D" w:rsidRPr="009445A8" w:rsidRDefault="00994B7D" w:rsidP="00994B7D">
                  <w:pPr>
                    <w:pStyle w:val="21"/>
                  </w:pPr>
                  <w:r w:rsidRPr="009445A8">
                    <w:t>1261</w:t>
                  </w:r>
                </w:p>
              </w:tc>
              <w:tc>
                <w:tcPr>
                  <w:tcW w:w="534" w:type="pct"/>
                  <w:vAlign w:val="center"/>
                </w:tcPr>
                <w:p w14:paraId="73AB8FB2" w14:textId="77777777" w:rsidR="00994B7D" w:rsidRPr="009445A8" w:rsidRDefault="00994B7D" w:rsidP="00994B7D">
                  <w:pPr>
                    <w:pStyle w:val="21"/>
                  </w:pPr>
                </w:p>
              </w:tc>
              <w:tc>
                <w:tcPr>
                  <w:tcW w:w="534" w:type="pct"/>
                  <w:vAlign w:val="center"/>
                </w:tcPr>
                <w:p w14:paraId="17B4A08B" w14:textId="77777777" w:rsidR="00994B7D" w:rsidRPr="009445A8" w:rsidRDefault="00994B7D" w:rsidP="00994B7D">
                  <w:pPr>
                    <w:pStyle w:val="21"/>
                  </w:pPr>
                  <w:r w:rsidRPr="009445A8">
                    <w:t>1.3175</w:t>
                  </w:r>
                </w:p>
              </w:tc>
              <w:tc>
                <w:tcPr>
                  <w:tcW w:w="570" w:type="pct"/>
                  <w:vAlign w:val="center"/>
                </w:tcPr>
                <w:p w14:paraId="077FB829" w14:textId="77777777" w:rsidR="00994B7D" w:rsidRPr="009445A8" w:rsidRDefault="00994B7D" w:rsidP="00994B7D">
                  <w:pPr>
                    <w:pStyle w:val="21"/>
                  </w:pPr>
                  <w:r w:rsidRPr="009445A8">
                    <w:t>342.55</w:t>
                  </w:r>
                </w:p>
              </w:tc>
              <w:tc>
                <w:tcPr>
                  <w:tcW w:w="453" w:type="pct"/>
                  <w:vAlign w:val="center"/>
                </w:tcPr>
                <w:p w14:paraId="49C8B132" w14:textId="77777777" w:rsidR="00994B7D" w:rsidRPr="009445A8" w:rsidRDefault="00994B7D" w:rsidP="00994B7D">
                  <w:pPr>
                    <w:pStyle w:val="21"/>
                    <w:ind w:firstLine="480"/>
                  </w:pPr>
                  <w:r w:rsidRPr="009445A8">
                    <w:t>/</w:t>
                  </w:r>
                </w:p>
              </w:tc>
            </w:tr>
          </w:tbl>
          <w:p w14:paraId="376B271F" w14:textId="77777777" w:rsidR="005153FE" w:rsidRDefault="005153FE" w:rsidP="00994B7D">
            <w:pPr>
              <w:spacing w:line="500" w:lineRule="exact"/>
              <w:jc w:val="both"/>
              <w:rPr>
                <w:rFonts w:ascii="宋体" w:eastAsia="宋体" w:hAnsi="宋体" w:cs="宋体" w:hint="eastAsia"/>
                <w:color w:val="FF0000"/>
                <w:sz w:val="24"/>
                <w:szCs w:val="24"/>
              </w:rPr>
            </w:pPr>
          </w:p>
        </w:tc>
      </w:tr>
      <w:tr w:rsidR="005153FE" w14:paraId="35329245" w14:textId="77777777">
        <w:trPr>
          <w:trHeight w:val="12488"/>
        </w:trPr>
        <w:tc>
          <w:tcPr>
            <w:tcW w:w="9226" w:type="dxa"/>
            <w:tcBorders>
              <w:left w:val="single" w:sz="4" w:space="0" w:color="auto"/>
              <w:bottom w:val="single" w:sz="4" w:space="0" w:color="auto"/>
              <w:right w:val="single" w:sz="4" w:space="0" w:color="auto"/>
            </w:tcBorders>
          </w:tcPr>
          <w:p w14:paraId="6CE33028" w14:textId="0D276BE7" w:rsidR="00994B7D" w:rsidRPr="00994B7D" w:rsidRDefault="00994B7D" w:rsidP="00994B7D">
            <w:pPr>
              <w:spacing w:line="360" w:lineRule="auto"/>
              <w:ind w:firstLine="480"/>
              <w:rPr>
                <w:rFonts w:ascii="宋体" w:eastAsia="宋体" w:hAnsi="宋体" w:cs="宋体" w:hint="eastAsia"/>
                <w:sz w:val="24"/>
              </w:rPr>
            </w:pPr>
            <w:r w:rsidRPr="00994B7D">
              <w:rPr>
                <w:rFonts w:ascii="宋体" w:eastAsia="宋体" w:hAnsi="宋体" w:cs="宋体" w:hint="eastAsia"/>
                <w:sz w:val="24"/>
              </w:rPr>
              <w:lastRenderedPageBreak/>
              <w:t>（4）</w:t>
            </w:r>
            <w:r w:rsidRPr="00994B7D">
              <w:rPr>
                <w:rFonts w:ascii="宋体" w:eastAsia="宋体" w:hAnsi="宋体" w:cs="宋体"/>
                <w:sz w:val="24"/>
              </w:rPr>
              <w:t>、排水</w:t>
            </w:r>
          </w:p>
          <w:p w14:paraId="62BB4EBD" w14:textId="77777777" w:rsidR="00994B7D" w:rsidRPr="00994B7D" w:rsidRDefault="00994B7D" w:rsidP="00994B7D">
            <w:pPr>
              <w:spacing w:line="360" w:lineRule="auto"/>
              <w:ind w:firstLine="480"/>
              <w:rPr>
                <w:rFonts w:ascii="宋体" w:eastAsia="宋体" w:hAnsi="宋体" w:cs="宋体" w:hint="eastAsia"/>
                <w:sz w:val="24"/>
              </w:rPr>
            </w:pPr>
            <w:r w:rsidRPr="00994B7D">
              <w:rPr>
                <w:rFonts w:ascii="宋体" w:eastAsia="宋体" w:hAnsi="宋体" w:cs="宋体"/>
                <w:sz w:val="24"/>
              </w:rPr>
              <w:t>排水采用雨污分流制。厂区雨水经厂内雨水收集沟收集后排入雨水管网。</w:t>
            </w:r>
          </w:p>
          <w:p w14:paraId="46C88B31" w14:textId="77777777" w:rsidR="00994B7D" w:rsidRPr="00994B7D" w:rsidRDefault="00994B7D" w:rsidP="00994B7D">
            <w:pPr>
              <w:spacing w:line="360" w:lineRule="auto"/>
              <w:ind w:firstLine="480"/>
              <w:rPr>
                <w:rFonts w:ascii="宋体" w:eastAsia="宋体" w:hAnsi="宋体" w:cs="宋体" w:hint="eastAsia"/>
                <w:sz w:val="24"/>
              </w:rPr>
            </w:pPr>
            <w:r w:rsidRPr="00994B7D">
              <w:rPr>
                <w:rFonts w:ascii="宋体" w:eastAsia="宋体" w:hAnsi="宋体" w:cs="宋体"/>
                <w:sz w:val="24"/>
              </w:rPr>
              <w:t>食堂废水经隔油池处理后汇同办公生活污水经预处理</w:t>
            </w:r>
            <w:proofErr w:type="gramStart"/>
            <w:r w:rsidRPr="00994B7D">
              <w:rPr>
                <w:rFonts w:ascii="宋体" w:eastAsia="宋体" w:hAnsi="宋体" w:cs="宋体"/>
                <w:sz w:val="24"/>
              </w:rPr>
              <w:t>池处理</w:t>
            </w:r>
            <w:proofErr w:type="gramEnd"/>
            <w:r w:rsidRPr="00994B7D">
              <w:rPr>
                <w:rFonts w:ascii="宋体" w:eastAsia="宋体" w:hAnsi="宋体" w:cs="宋体"/>
                <w:sz w:val="24"/>
              </w:rPr>
              <w:t>后进入园区管网排入自贡</w:t>
            </w:r>
            <w:proofErr w:type="gramStart"/>
            <w:r w:rsidRPr="00994B7D">
              <w:rPr>
                <w:rFonts w:ascii="宋体" w:eastAsia="宋体" w:hAnsi="宋体" w:cs="宋体"/>
                <w:sz w:val="24"/>
              </w:rPr>
              <w:t>市舒坪</w:t>
            </w:r>
            <w:proofErr w:type="gramEnd"/>
            <w:r w:rsidRPr="00994B7D">
              <w:rPr>
                <w:rFonts w:ascii="宋体" w:eastAsia="宋体" w:hAnsi="宋体" w:cs="宋体"/>
                <w:sz w:val="24"/>
              </w:rPr>
              <w:t>镇生活污水处理厂处理达到《四川省岷江、沱江流域水污染排放标准》（DB51/2311</w:t>
            </w:r>
            <w:r w:rsidRPr="00994B7D">
              <w:rPr>
                <w:rFonts w:ascii="宋体" w:eastAsia="宋体" w:hAnsi="宋体" w:cs="宋体" w:hint="eastAsia"/>
                <w:sz w:val="24"/>
              </w:rPr>
              <w:t>-</w:t>
            </w:r>
            <w:r w:rsidRPr="00994B7D">
              <w:rPr>
                <w:rFonts w:ascii="宋体" w:eastAsia="宋体" w:hAnsi="宋体" w:cs="宋体"/>
                <w:sz w:val="24"/>
              </w:rPr>
              <w:t>2016）城镇污水处理厂</w:t>
            </w:r>
            <w:r w:rsidRPr="00994B7D">
              <w:rPr>
                <w:rFonts w:ascii="宋体" w:eastAsia="宋体" w:hAnsi="宋体" w:cs="宋体" w:hint="eastAsia"/>
                <w:sz w:val="24"/>
              </w:rPr>
              <w:t>排放标准</w:t>
            </w:r>
            <w:r w:rsidRPr="00994B7D">
              <w:rPr>
                <w:rFonts w:ascii="宋体" w:eastAsia="宋体" w:hAnsi="宋体" w:cs="宋体"/>
                <w:sz w:val="24"/>
              </w:rPr>
              <w:t>后排入金鱼河。</w:t>
            </w:r>
          </w:p>
          <w:p w14:paraId="209E1D9F" w14:textId="1690AB2C" w:rsidR="00994B7D" w:rsidRDefault="00994B7D" w:rsidP="00994B7D">
            <w:pPr>
              <w:spacing w:line="360" w:lineRule="auto"/>
              <w:rPr>
                <w:rFonts w:ascii="宋体" w:eastAsia="宋体" w:hAnsi="宋体" w:cs="宋体" w:hint="eastAsia"/>
                <w:sz w:val="24"/>
              </w:rPr>
            </w:pPr>
            <w:r w:rsidRPr="00994B7D">
              <w:rPr>
                <w:rFonts w:ascii="宋体" w:eastAsia="宋体" w:hAnsi="宋体" w:cs="宋体"/>
                <w:sz w:val="24"/>
              </w:rPr>
              <w:t>项目水平衡图见下图所示。</w:t>
            </w:r>
          </w:p>
          <w:p w14:paraId="38C0690C" w14:textId="2E0DAFBE" w:rsidR="00994B7D" w:rsidRDefault="00994B7D" w:rsidP="00994B7D">
            <w:pPr>
              <w:pStyle w:val="2"/>
              <w:ind w:firstLine="480"/>
            </w:pPr>
          </w:p>
          <w:p w14:paraId="7520038B" w14:textId="5DC27B1C" w:rsidR="00994B7D" w:rsidRDefault="00994B7D" w:rsidP="00994B7D">
            <w:pPr>
              <w:pStyle w:val="2"/>
              <w:ind w:firstLine="480"/>
            </w:pPr>
          </w:p>
          <w:p w14:paraId="4E12A881" w14:textId="77777777" w:rsidR="00994B7D" w:rsidRDefault="00994B7D" w:rsidP="00994B7D">
            <w:pPr>
              <w:pStyle w:val="2"/>
              <w:ind w:firstLine="480"/>
            </w:pPr>
          </w:p>
          <w:p w14:paraId="25801E67" w14:textId="77777777" w:rsidR="00994B7D" w:rsidRDefault="00994B7D" w:rsidP="00994B7D">
            <w:pPr>
              <w:pStyle w:val="2"/>
              <w:ind w:firstLine="480"/>
            </w:pPr>
          </w:p>
          <w:p w14:paraId="0F4A3BAA" w14:textId="77777777" w:rsidR="00994B7D" w:rsidRDefault="00994B7D" w:rsidP="00994B7D">
            <w:pPr>
              <w:pStyle w:val="2"/>
              <w:ind w:firstLine="480"/>
            </w:pPr>
          </w:p>
          <w:p w14:paraId="7534AA14" w14:textId="269E0182" w:rsidR="00994B7D" w:rsidRDefault="00994B7D" w:rsidP="00994B7D">
            <w:pPr>
              <w:pStyle w:val="2"/>
              <w:ind w:firstLine="480"/>
            </w:pPr>
          </w:p>
          <w:p w14:paraId="0E5EC1DD" w14:textId="32A8E69A" w:rsidR="00994B7D" w:rsidRDefault="00994B7D" w:rsidP="00994B7D">
            <w:pPr>
              <w:pStyle w:val="2"/>
              <w:ind w:firstLine="480"/>
            </w:pPr>
          </w:p>
          <w:p w14:paraId="7C597DDB" w14:textId="29B624DE" w:rsidR="00994B7D" w:rsidRDefault="00994B7D" w:rsidP="00994B7D">
            <w:pPr>
              <w:pStyle w:val="2"/>
              <w:ind w:firstLine="480"/>
            </w:pPr>
            <w:r>
              <w:rPr>
                <w:noProof/>
              </w:rPr>
              <w:drawing>
                <wp:inline distT="0" distB="0" distL="0" distR="0" wp14:anchorId="4BB113B1" wp14:editId="634D4C3C">
                  <wp:extent cx="5274310" cy="2205355"/>
                  <wp:effectExtent l="0" t="0" r="2540" b="4445"/>
                  <wp:docPr id="3509646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96466" name=""/>
                          <pic:cNvPicPr/>
                        </pic:nvPicPr>
                        <pic:blipFill>
                          <a:blip r:embed="rId12"/>
                          <a:stretch>
                            <a:fillRect/>
                          </a:stretch>
                        </pic:blipFill>
                        <pic:spPr>
                          <a:xfrm>
                            <a:off x="0" y="0"/>
                            <a:ext cx="5274310" cy="2205355"/>
                          </a:xfrm>
                          <a:prstGeom prst="rect">
                            <a:avLst/>
                          </a:prstGeom>
                        </pic:spPr>
                      </pic:pic>
                    </a:graphicData>
                  </a:graphic>
                </wp:inline>
              </w:drawing>
            </w:r>
          </w:p>
          <w:p w14:paraId="32D8A00E" w14:textId="77777777" w:rsidR="00621E64" w:rsidRPr="009445A8" w:rsidRDefault="00621E64" w:rsidP="00621E64">
            <w:pPr>
              <w:ind w:firstLineChars="1100" w:firstLine="2420"/>
              <w:rPr>
                <w:b/>
              </w:rPr>
            </w:pPr>
            <w:r w:rsidRPr="009445A8">
              <w:rPr>
                <w:b/>
              </w:rPr>
              <w:t>图</w:t>
            </w:r>
            <w:r w:rsidRPr="009445A8">
              <w:rPr>
                <w:b/>
              </w:rPr>
              <w:t xml:space="preserve">2-1  </w:t>
            </w:r>
            <w:r w:rsidRPr="009445A8">
              <w:rPr>
                <w:b/>
              </w:rPr>
              <w:t>水平衡图（单位</w:t>
            </w:r>
            <w:r w:rsidRPr="009445A8">
              <w:rPr>
                <w:b/>
              </w:rPr>
              <w:t>m</w:t>
            </w:r>
            <w:r w:rsidRPr="009445A8">
              <w:rPr>
                <w:b/>
                <w:vertAlign w:val="superscript"/>
              </w:rPr>
              <w:t>3</w:t>
            </w:r>
            <w:r w:rsidRPr="009445A8">
              <w:rPr>
                <w:b/>
              </w:rPr>
              <w:t>/d</w:t>
            </w:r>
            <w:r w:rsidRPr="009445A8">
              <w:rPr>
                <w:b/>
              </w:rPr>
              <w:t>）</w:t>
            </w:r>
          </w:p>
          <w:p w14:paraId="42380D59" w14:textId="4F162BE0" w:rsidR="005153FE" w:rsidRDefault="00000000">
            <w:pPr>
              <w:spacing w:line="360" w:lineRule="auto"/>
              <w:rPr>
                <w:rFonts w:asciiTheme="majorEastAsia" w:eastAsiaTheme="majorEastAsia" w:hAnsiTheme="majorEastAsia" w:cstheme="majorEastAsia" w:hint="eastAsia"/>
                <w:b/>
                <w:bCs/>
                <w:sz w:val="24"/>
                <w:szCs w:val="24"/>
              </w:rPr>
            </w:pPr>
            <w:r>
              <w:rPr>
                <w:rFonts w:asciiTheme="majorEastAsia" w:eastAsiaTheme="majorEastAsia" w:hAnsiTheme="majorEastAsia" w:cstheme="majorEastAsia" w:hint="eastAsia"/>
                <w:b/>
                <w:bCs/>
                <w:sz w:val="24"/>
                <w:szCs w:val="24"/>
              </w:rPr>
              <w:t>2.3主要工艺流程及产物环节（</w:t>
            </w:r>
            <w:proofErr w:type="gramStart"/>
            <w:r>
              <w:rPr>
                <w:rFonts w:asciiTheme="majorEastAsia" w:eastAsiaTheme="majorEastAsia" w:hAnsiTheme="majorEastAsia" w:cstheme="majorEastAsia" w:hint="eastAsia"/>
                <w:b/>
                <w:bCs/>
                <w:sz w:val="24"/>
                <w:szCs w:val="24"/>
              </w:rPr>
              <w:t>附处理</w:t>
            </w:r>
            <w:proofErr w:type="gramEnd"/>
            <w:r>
              <w:rPr>
                <w:rFonts w:asciiTheme="majorEastAsia" w:eastAsiaTheme="majorEastAsia" w:hAnsiTheme="majorEastAsia" w:cstheme="majorEastAsia" w:hint="eastAsia"/>
                <w:b/>
                <w:bCs/>
                <w:sz w:val="24"/>
                <w:szCs w:val="24"/>
              </w:rPr>
              <w:t>工艺流程图，标出产</w:t>
            </w:r>
            <w:proofErr w:type="gramStart"/>
            <w:r>
              <w:rPr>
                <w:rFonts w:asciiTheme="majorEastAsia" w:eastAsiaTheme="majorEastAsia" w:hAnsiTheme="majorEastAsia" w:cstheme="majorEastAsia" w:hint="eastAsia"/>
                <w:b/>
                <w:bCs/>
                <w:sz w:val="24"/>
                <w:szCs w:val="24"/>
              </w:rPr>
              <w:t>污</w:t>
            </w:r>
            <w:proofErr w:type="gramEnd"/>
            <w:r>
              <w:rPr>
                <w:rFonts w:asciiTheme="majorEastAsia" w:eastAsiaTheme="majorEastAsia" w:hAnsiTheme="majorEastAsia" w:cstheme="majorEastAsia" w:hint="eastAsia"/>
                <w:b/>
                <w:bCs/>
                <w:sz w:val="24"/>
                <w:szCs w:val="24"/>
              </w:rPr>
              <w:t>节点）</w:t>
            </w:r>
          </w:p>
          <w:p w14:paraId="6B95AC0D" w14:textId="77777777" w:rsidR="00A95345" w:rsidRDefault="00A95345" w:rsidP="00A95345">
            <w:pPr>
              <w:ind w:firstLine="482"/>
              <w:rPr>
                <w:b/>
                <w:szCs w:val="21"/>
              </w:rPr>
            </w:pPr>
            <w:r>
              <w:rPr>
                <w:b/>
                <w:szCs w:val="21"/>
              </w:rPr>
              <w:t>工艺流程</w:t>
            </w:r>
          </w:p>
          <w:p w14:paraId="67F66C3A" w14:textId="6B29D685" w:rsidR="00A95345" w:rsidRDefault="00A95345" w:rsidP="00A95345">
            <w:pPr>
              <w:ind w:firstLine="480"/>
              <w:rPr>
                <w:bCs/>
                <w:szCs w:val="21"/>
              </w:rPr>
            </w:pPr>
            <w:r>
              <w:rPr>
                <w:bCs/>
                <w:szCs w:val="21"/>
              </w:rPr>
              <w:t>（一）工艺流程</w:t>
            </w:r>
          </w:p>
          <w:p w14:paraId="6B19444E" w14:textId="01B68742" w:rsidR="00A95345" w:rsidRDefault="00D232CE" w:rsidP="00A95345">
            <w:pPr>
              <w:tabs>
                <w:tab w:val="right" w:leader="dot" w:pos="9072"/>
              </w:tabs>
              <w:spacing w:line="360" w:lineRule="auto"/>
              <w:ind w:firstLineChars="200" w:firstLine="440"/>
              <w:rPr>
                <w:bCs/>
                <w:szCs w:val="21"/>
              </w:rPr>
            </w:pPr>
            <w:r w:rsidRPr="00D232CE">
              <w:rPr>
                <w:rFonts w:hint="eastAsia"/>
                <w:bCs/>
                <w:szCs w:val="21"/>
              </w:rPr>
              <w:t>IBC</w:t>
            </w:r>
            <w:proofErr w:type="gramStart"/>
            <w:r w:rsidRPr="00D232CE">
              <w:rPr>
                <w:rFonts w:hint="eastAsia"/>
                <w:bCs/>
                <w:szCs w:val="21"/>
              </w:rPr>
              <w:t>吨桶</w:t>
            </w:r>
            <w:r w:rsidR="00A95345">
              <w:rPr>
                <w:bCs/>
                <w:szCs w:val="21"/>
              </w:rPr>
              <w:t>生产</w:t>
            </w:r>
            <w:proofErr w:type="gramEnd"/>
            <w:r w:rsidR="00A95345">
              <w:rPr>
                <w:bCs/>
                <w:szCs w:val="21"/>
              </w:rPr>
              <w:t>工艺流程图见图</w:t>
            </w:r>
            <w:r w:rsidR="00A95345">
              <w:rPr>
                <w:bCs/>
                <w:szCs w:val="21"/>
              </w:rPr>
              <w:t>2-</w:t>
            </w:r>
            <w:r w:rsidR="00621E64">
              <w:rPr>
                <w:rFonts w:hint="eastAsia"/>
                <w:bCs/>
                <w:szCs w:val="21"/>
              </w:rPr>
              <w:t>2</w:t>
            </w:r>
            <w:r w:rsidR="00A95345">
              <w:rPr>
                <w:rFonts w:hint="eastAsia"/>
                <w:bCs/>
                <w:szCs w:val="21"/>
              </w:rPr>
              <w:t>。</w:t>
            </w:r>
          </w:p>
          <w:p w14:paraId="41369032" w14:textId="1F14FA7C" w:rsidR="00621E64" w:rsidRDefault="00621E64" w:rsidP="00621E64">
            <w:pPr>
              <w:pStyle w:val="2"/>
              <w:ind w:firstLineChars="0" w:firstLine="0"/>
            </w:pPr>
          </w:p>
          <w:p w14:paraId="628E2133" w14:textId="77777777" w:rsidR="00621E64" w:rsidRDefault="00621E64" w:rsidP="00621E64">
            <w:pPr>
              <w:pStyle w:val="2"/>
              <w:ind w:firstLineChars="0" w:firstLine="0"/>
            </w:pPr>
          </w:p>
          <w:p w14:paraId="6AF379CB" w14:textId="77777777" w:rsidR="00621E64" w:rsidRDefault="00621E64" w:rsidP="00621E64">
            <w:pPr>
              <w:pStyle w:val="2"/>
              <w:ind w:firstLineChars="0" w:firstLine="0"/>
            </w:pPr>
          </w:p>
          <w:p w14:paraId="693BEB4F" w14:textId="77777777" w:rsidR="00621E64" w:rsidRDefault="00621E64" w:rsidP="00621E64">
            <w:pPr>
              <w:pStyle w:val="2"/>
              <w:ind w:firstLineChars="0" w:firstLine="0"/>
            </w:pPr>
          </w:p>
          <w:p w14:paraId="52E2E357" w14:textId="77777777" w:rsidR="00621E64" w:rsidRDefault="00621E64" w:rsidP="00621E64">
            <w:pPr>
              <w:pStyle w:val="2"/>
              <w:ind w:firstLineChars="0" w:firstLine="0"/>
            </w:pPr>
          </w:p>
          <w:p w14:paraId="413153B6" w14:textId="77777777" w:rsidR="00621E64" w:rsidRDefault="00621E64" w:rsidP="00621E64">
            <w:pPr>
              <w:pStyle w:val="2"/>
              <w:ind w:firstLineChars="0" w:firstLine="0"/>
            </w:pPr>
          </w:p>
          <w:p w14:paraId="740C9A6C" w14:textId="77777777" w:rsidR="00621E64" w:rsidRDefault="00621E64" w:rsidP="00621E64">
            <w:pPr>
              <w:pStyle w:val="2"/>
              <w:ind w:firstLineChars="0" w:firstLine="0"/>
            </w:pPr>
          </w:p>
          <w:p w14:paraId="1BE0F082" w14:textId="1B40D42D" w:rsidR="00621E64" w:rsidRDefault="00621E64" w:rsidP="00621E64">
            <w:pPr>
              <w:pStyle w:val="2"/>
              <w:ind w:firstLineChars="0" w:firstLine="0"/>
            </w:pPr>
          </w:p>
          <w:p w14:paraId="432AFD89" w14:textId="55CEEE3D" w:rsidR="00621E64" w:rsidRDefault="00621E64" w:rsidP="00621E64">
            <w:pPr>
              <w:pStyle w:val="2"/>
              <w:ind w:firstLineChars="0" w:firstLine="0"/>
            </w:pPr>
          </w:p>
          <w:p w14:paraId="25DE03BC" w14:textId="77777777" w:rsidR="00621E64" w:rsidRDefault="00621E64" w:rsidP="00621E64">
            <w:pPr>
              <w:pStyle w:val="2"/>
              <w:ind w:firstLineChars="0" w:firstLine="0"/>
            </w:pPr>
          </w:p>
          <w:p w14:paraId="1FA1BA4F" w14:textId="0391D845" w:rsidR="00621E64" w:rsidRPr="00621E64" w:rsidRDefault="00621E64" w:rsidP="00621E64">
            <w:pPr>
              <w:pStyle w:val="2"/>
              <w:ind w:firstLineChars="0" w:firstLine="0"/>
            </w:pPr>
            <w:r>
              <w:rPr>
                <w:noProof/>
              </w:rPr>
              <w:drawing>
                <wp:inline distT="0" distB="0" distL="0" distR="0" wp14:anchorId="0D227954" wp14:editId="7E955012">
                  <wp:extent cx="5274310" cy="3138805"/>
                  <wp:effectExtent l="0" t="0" r="2540" b="4445"/>
                  <wp:docPr id="174411594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115942" name=""/>
                          <pic:cNvPicPr/>
                        </pic:nvPicPr>
                        <pic:blipFill>
                          <a:blip r:embed="rId13"/>
                          <a:stretch>
                            <a:fillRect/>
                          </a:stretch>
                        </pic:blipFill>
                        <pic:spPr>
                          <a:xfrm>
                            <a:off x="0" y="0"/>
                            <a:ext cx="5274310" cy="3138805"/>
                          </a:xfrm>
                          <a:prstGeom prst="rect">
                            <a:avLst/>
                          </a:prstGeom>
                        </pic:spPr>
                      </pic:pic>
                    </a:graphicData>
                  </a:graphic>
                </wp:inline>
              </w:drawing>
            </w:r>
          </w:p>
          <w:p w14:paraId="56DD60E6" w14:textId="197DD731" w:rsidR="00A95345" w:rsidRDefault="00A95345" w:rsidP="00A95345">
            <w:pPr>
              <w:pStyle w:val="2"/>
              <w:ind w:firstLine="480"/>
              <w:jc w:val="center"/>
              <w:rPr>
                <w:b/>
                <w:bCs/>
              </w:rPr>
            </w:pPr>
            <w:r>
              <w:rPr>
                <w:b/>
                <w:bCs/>
              </w:rPr>
              <w:t>图</w:t>
            </w:r>
            <w:r>
              <w:rPr>
                <w:b/>
                <w:bCs/>
              </w:rPr>
              <w:t>2-</w:t>
            </w:r>
            <w:r w:rsidR="00621E64">
              <w:rPr>
                <w:rFonts w:hint="eastAsia"/>
                <w:b/>
                <w:bCs/>
              </w:rPr>
              <w:t>2</w:t>
            </w:r>
            <w:r>
              <w:rPr>
                <w:b/>
                <w:bCs/>
              </w:rPr>
              <w:t xml:space="preserve">  </w:t>
            </w:r>
            <w:r w:rsidR="00621E64" w:rsidRPr="00621E64">
              <w:rPr>
                <w:rFonts w:hint="eastAsia"/>
                <w:b/>
                <w:bCs/>
              </w:rPr>
              <w:t>生产工艺流程</w:t>
            </w:r>
            <w:proofErr w:type="gramStart"/>
            <w:r w:rsidR="00621E64" w:rsidRPr="00621E64">
              <w:rPr>
                <w:rFonts w:hint="eastAsia"/>
                <w:b/>
                <w:bCs/>
              </w:rPr>
              <w:t>及产污环节</w:t>
            </w:r>
            <w:proofErr w:type="gramEnd"/>
            <w:r w:rsidR="00621E64" w:rsidRPr="00621E64">
              <w:rPr>
                <w:rFonts w:hint="eastAsia"/>
                <w:b/>
                <w:bCs/>
              </w:rPr>
              <w:t>图</w:t>
            </w:r>
          </w:p>
          <w:p w14:paraId="17DC3CB1" w14:textId="77777777" w:rsidR="00621E64" w:rsidRPr="009445A8" w:rsidRDefault="00621E64" w:rsidP="00621E64">
            <w:pPr>
              <w:ind w:firstLine="482"/>
              <w:rPr>
                <w:b/>
              </w:rPr>
            </w:pPr>
            <w:r w:rsidRPr="009445A8">
              <w:rPr>
                <w:b/>
              </w:rPr>
              <w:lastRenderedPageBreak/>
              <w:t>IBC</w:t>
            </w:r>
            <w:proofErr w:type="gramStart"/>
            <w:r w:rsidRPr="009445A8">
              <w:rPr>
                <w:b/>
              </w:rPr>
              <w:t>吨桶框架</w:t>
            </w:r>
            <w:proofErr w:type="gramEnd"/>
            <w:r w:rsidRPr="009445A8">
              <w:rPr>
                <w:b/>
              </w:rPr>
              <w:t>生产</w:t>
            </w:r>
          </w:p>
          <w:p w14:paraId="77111F53" w14:textId="77777777" w:rsidR="00621E64" w:rsidRPr="00621E64" w:rsidRDefault="00621E64" w:rsidP="00621E64">
            <w:pPr>
              <w:spacing w:line="360" w:lineRule="auto"/>
              <w:ind w:firstLine="480"/>
              <w:rPr>
                <w:rFonts w:ascii="宋体" w:eastAsia="宋体" w:hAnsi="宋体" w:cs="宋体" w:hint="eastAsia"/>
                <w:sz w:val="24"/>
              </w:rPr>
            </w:pPr>
            <w:r w:rsidRPr="00621E64">
              <w:rPr>
                <w:rFonts w:ascii="宋体" w:eastAsia="宋体" w:hAnsi="宋体" w:cs="宋体"/>
                <w:sz w:val="24"/>
              </w:rPr>
              <w:t>（1）焊接：项目所购镀锌管为定制的标准尺寸管件，不需要切割加工。部分管件经自动网片焊机焊接成网片状，部分管件使用自动单点底脚焊机与外购底板焊接成框架底盘。焊接过程均为电阻焊，无需助焊剂，</w:t>
            </w:r>
            <w:r w:rsidRPr="00621E64">
              <w:rPr>
                <w:rFonts w:ascii="宋体" w:eastAsia="宋体" w:hAnsi="宋体" w:cs="宋体" w:hint="eastAsia"/>
                <w:sz w:val="24"/>
              </w:rPr>
              <w:t>焊接材料焊接部位表面处理需保持洁净，</w:t>
            </w:r>
            <w:r w:rsidRPr="00621E64">
              <w:rPr>
                <w:rFonts w:ascii="宋体" w:eastAsia="宋体" w:hAnsi="宋体" w:cs="宋体"/>
                <w:sz w:val="24"/>
              </w:rPr>
              <w:t>无</w:t>
            </w:r>
            <w:r w:rsidRPr="00621E64">
              <w:rPr>
                <w:rFonts w:ascii="宋体" w:eastAsia="宋体" w:hAnsi="宋体" w:cs="宋体" w:hint="eastAsia"/>
                <w:sz w:val="24"/>
              </w:rPr>
              <w:t>明显</w:t>
            </w:r>
            <w:r w:rsidRPr="00621E64">
              <w:rPr>
                <w:rFonts w:ascii="宋体" w:eastAsia="宋体" w:hAnsi="宋体" w:cs="宋体"/>
                <w:sz w:val="24"/>
              </w:rPr>
              <w:t>焊接烟尘产生，该工序会产生噪声。（电阻焊是利用</w:t>
            </w:r>
            <w:r>
              <w:fldChar w:fldCharType="begin"/>
            </w:r>
            <w:r>
              <w:instrText>HYPERLINK "https://baike.baidu.com/item/%E7%94%B5%E6%B5%81/268192?fromModule=lemma_inlink" \t "_blank"</w:instrText>
            </w:r>
            <w:r>
              <w:fldChar w:fldCharType="separate"/>
            </w:r>
            <w:r w:rsidRPr="00621E64">
              <w:rPr>
                <w:rFonts w:ascii="宋体" w:eastAsia="宋体" w:hAnsi="宋体" w:cs="宋体"/>
                <w:sz w:val="24"/>
              </w:rPr>
              <w:t>电流</w:t>
            </w:r>
            <w:r>
              <w:rPr>
                <w:rFonts w:ascii="宋体" w:eastAsia="宋体" w:hAnsi="宋体" w:cs="宋体"/>
                <w:sz w:val="24"/>
              </w:rPr>
              <w:fldChar w:fldCharType="end"/>
            </w:r>
            <w:r w:rsidRPr="00621E64">
              <w:rPr>
                <w:rFonts w:ascii="宋体" w:eastAsia="宋体" w:hAnsi="宋体" w:cs="宋体"/>
                <w:sz w:val="24"/>
              </w:rPr>
              <w:t>通过焊件及接触处产生的电阻热作为热源将焊件局部加热，同时加压进行焊接的方法</w:t>
            </w:r>
            <w:r w:rsidRPr="00621E64">
              <w:rPr>
                <w:rFonts w:ascii="宋体" w:eastAsia="宋体" w:hAnsi="宋体" w:cs="宋体" w:hint="eastAsia"/>
                <w:sz w:val="24"/>
              </w:rPr>
              <w:t>。</w:t>
            </w:r>
            <w:r w:rsidRPr="00621E64">
              <w:rPr>
                <w:rFonts w:ascii="宋体" w:eastAsia="宋体" w:hAnsi="宋体" w:cs="宋体"/>
                <w:sz w:val="24"/>
              </w:rPr>
              <w:t>电阻焊无需焊材、焊剂</w:t>
            </w:r>
            <w:r w:rsidRPr="00621E64">
              <w:rPr>
                <w:rFonts w:ascii="宋体" w:eastAsia="宋体" w:hAnsi="宋体" w:cs="宋体" w:hint="eastAsia"/>
                <w:sz w:val="24"/>
              </w:rPr>
              <w:t>，且</w:t>
            </w:r>
            <w:r w:rsidRPr="00621E64">
              <w:rPr>
                <w:rFonts w:ascii="宋体" w:eastAsia="宋体" w:hAnsi="宋体" w:cs="宋体"/>
                <w:sz w:val="24"/>
              </w:rPr>
              <w:t>焊接材料焊接部位表面处理洁净时，无</w:t>
            </w:r>
            <w:r w:rsidRPr="00621E64">
              <w:rPr>
                <w:rFonts w:ascii="宋体" w:eastAsia="宋体" w:hAnsi="宋体" w:cs="宋体" w:hint="eastAsia"/>
                <w:sz w:val="24"/>
              </w:rPr>
              <w:t>明显</w:t>
            </w:r>
            <w:r w:rsidRPr="00621E64">
              <w:rPr>
                <w:rFonts w:ascii="宋体" w:eastAsia="宋体" w:hAnsi="宋体" w:cs="宋体"/>
                <w:sz w:val="24"/>
              </w:rPr>
              <w:t>焊接烟尘产生。）</w:t>
            </w:r>
          </w:p>
          <w:p w14:paraId="66EBA8DD" w14:textId="77777777" w:rsidR="00621E64" w:rsidRPr="00621E64" w:rsidRDefault="00621E64" w:rsidP="00621E64">
            <w:pPr>
              <w:spacing w:line="360" w:lineRule="auto"/>
              <w:ind w:firstLine="480"/>
              <w:rPr>
                <w:rFonts w:ascii="宋体" w:eastAsia="宋体" w:hAnsi="宋体" w:cs="宋体" w:hint="eastAsia"/>
                <w:sz w:val="24"/>
              </w:rPr>
            </w:pPr>
            <w:r w:rsidRPr="00621E64">
              <w:rPr>
                <w:rFonts w:ascii="宋体" w:eastAsia="宋体" w:hAnsi="宋体" w:cs="宋体"/>
                <w:sz w:val="24"/>
              </w:rPr>
              <w:t>（2）折弯、锁扣、冲压：使用折弯机将焊接好的管件折弯成一定形状，再使用锁扣机将折弯的管件两头锁扣到一起，再使用冲孔压扁机对管件进行冲孔成型。其中冲压工序会产生噪声和废金属边角料。</w:t>
            </w:r>
          </w:p>
          <w:p w14:paraId="79BA0DE8" w14:textId="77777777" w:rsidR="00621E64" w:rsidRPr="00621E64" w:rsidRDefault="00621E64" w:rsidP="00621E64">
            <w:pPr>
              <w:spacing w:line="360" w:lineRule="auto"/>
              <w:ind w:firstLine="480"/>
              <w:rPr>
                <w:rFonts w:ascii="宋体" w:eastAsia="宋体" w:hAnsi="宋体" w:cs="宋体" w:hint="eastAsia"/>
                <w:sz w:val="24"/>
              </w:rPr>
            </w:pPr>
            <w:r w:rsidRPr="00621E64">
              <w:rPr>
                <w:rFonts w:ascii="宋体" w:eastAsia="宋体" w:hAnsi="宋体" w:cs="宋体"/>
                <w:sz w:val="24"/>
              </w:rPr>
              <w:t>（3）框架安装：将加工成型的管件框架</w:t>
            </w:r>
            <w:r w:rsidRPr="00621E64">
              <w:rPr>
                <w:rFonts w:ascii="宋体" w:eastAsia="宋体" w:hAnsi="宋体" w:cs="宋体" w:hint="eastAsia"/>
                <w:sz w:val="24"/>
              </w:rPr>
              <w:t>进行</w:t>
            </w:r>
            <w:r w:rsidRPr="00621E64">
              <w:rPr>
                <w:rFonts w:ascii="宋体" w:eastAsia="宋体" w:hAnsi="宋体" w:cs="宋体"/>
                <w:sz w:val="24"/>
              </w:rPr>
              <w:t>组装，使用螺丝安装护角后即为框架成品。</w:t>
            </w:r>
          </w:p>
          <w:p w14:paraId="71B48580" w14:textId="77777777" w:rsidR="00621E64" w:rsidRPr="009445A8" w:rsidRDefault="00621E64" w:rsidP="00621E64">
            <w:pPr>
              <w:spacing w:line="360" w:lineRule="auto"/>
              <w:ind w:firstLine="480"/>
            </w:pPr>
            <w:r w:rsidRPr="00621E64">
              <w:rPr>
                <w:rFonts w:ascii="宋体" w:eastAsia="宋体" w:hAnsi="宋体" w:cs="宋体"/>
                <w:sz w:val="24"/>
              </w:rPr>
              <w:t>（4）框架试验：对组装好的框架进行试验，主要对框架焊接点、强度进行检验。此工序会产生不合格产品（废金属边角料）。</w:t>
            </w:r>
          </w:p>
          <w:p w14:paraId="35726208" w14:textId="77777777" w:rsidR="00621E64" w:rsidRPr="009445A8" w:rsidRDefault="00621E64" w:rsidP="00621E64">
            <w:pPr>
              <w:ind w:firstLine="482"/>
              <w:rPr>
                <w:b/>
              </w:rPr>
            </w:pPr>
            <w:r w:rsidRPr="009445A8">
              <w:rPr>
                <w:b/>
              </w:rPr>
              <w:t>IBC</w:t>
            </w:r>
            <w:r w:rsidRPr="009445A8">
              <w:rPr>
                <w:b/>
              </w:rPr>
              <w:t>吨桶内胆生产</w:t>
            </w:r>
          </w:p>
          <w:p w14:paraId="0027A15B" w14:textId="77777777" w:rsidR="00621E64" w:rsidRPr="00621E64" w:rsidRDefault="00621E64" w:rsidP="00621E64">
            <w:pPr>
              <w:spacing w:line="360" w:lineRule="auto"/>
              <w:ind w:firstLine="480"/>
              <w:rPr>
                <w:rFonts w:ascii="宋体" w:eastAsia="宋体" w:hAnsi="宋体" w:cs="宋体" w:hint="eastAsia"/>
                <w:sz w:val="24"/>
              </w:rPr>
            </w:pPr>
            <w:r w:rsidRPr="00621E64">
              <w:rPr>
                <w:rFonts w:ascii="宋体" w:eastAsia="宋体" w:hAnsi="宋体" w:cs="宋体"/>
                <w:sz w:val="24"/>
              </w:rPr>
              <w:t>（1）</w:t>
            </w:r>
            <w:r w:rsidRPr="00621E64">
              <w:rPr>
                <w:rFonts w:ascii="宋体" w:eastAsia="宋体" w:hAnsi="宋体" w:cs="宋体" w:hint="eastAsia"/>
                <w:sz w:val="24"/>
              </w:rPr>
              <w:t>投料</w:t>
            </w:r>
            <w:r w:rsidRPr="00621E64">
              <w:rPr>
                <w:rFonts w:ascii="宋体" w:eastAsia="宋体" w:hAnsi="宋体" w:cs="宋体"/>
                <w:sz w:val="24"/>
              </w:rPr>
              <w:t>搅拌：将塑料颗粒HDPE（</w:t>
            </w:r>
            <w:r w:rsidRPr="00621E64">
              <w:rPr>
                <w:rFonts w:ascii="宋体" w:eastAsia="宋体" w:hAnsi="宋体" w:cs="宋体" w:hint="eastAsia"/>
                <w:sz w:val="24"/>
              </w:rPr>
              <w:t>粒</w:t>
            </w:r>
            <w:r w:rsidRPr="00621E64">
              <w:rPr>
                <w:rFonts w:ascii="宋体" w:eastAsia="宋体" w:hAnsi="宋体" w:cs="宋体"/>
                <w:sz w:val="24"/>
              </w:rPr>
              <w:t>径为5mm-10mm）</w:t>
            </w:r>
            <w:r w:rsidRPr="00621E64">
              <w:rPr>
                <w:rFonts w:ascii="宋体" w:eastAsia="宋体" w:hAnsi="宋体" w:cs="宋体" w:hint="eastAsia"/>
                <w:sz w:val="24"/>
              </w:rPr>
              <w:t>人工</w:t>
            </w:r>
            <w:r w:rsidRPr="00621E64">
              <w:rPr>
                <w:rFonts w:ascii="宋体" w:eastAsia="宋体" w:hAnsi="宋体" w:cs="宋体"/>
                <w:sz w:val="24"/>
              </w:rPr>
              <w:t>投入搅拌机</w:t>
            </w:r>
            <w:r w:rsidRPr="00621E64">
              <w:rPr>
                <w:rFonts w:ascii="宋体" w:eastAsia="宋体" w:hAnsi="宋体" w:cs="宋体" w:hint="eastAsia"/>
                <w:sz w:val="24"/>
              </w:rPr>
              <w:t>进料口进入搅拌机</w:t>
            </w:r>
            <w:r w:rsidRPr="00621E64">
              <w:rPr>
                <w:rFonts w:ascii="宋体" w:eastAsia="宋体" w:hAnsi="宋体" w:cs="宋体"/>
                <w:sz w:val="24"/>
              </w:rPr>
              <w:t>，搅拌机内密闭</w:t>
            </w:r>
            <w:r w:rsidRPr="00621E64">
              <w:rPr>
                <w:rFonts w:ascii="宋体" w:eastAsia="宋体" w:hAnsi="宋体" w:cs="宋体" w:hint="eastAsia"/>
                <w:sz w:val="24"/>
              </w:rPr>
              <w:t>负压</w:t>
            </w:r>
            <w:r w:rsidRPr="00621E64">
              <w:rPr>
                <w:rFonts w:ascii="宋体" w:eastAsia="宋体" w:hAnsi="宋体" w:cs="宋体"/>
                <w:sz w:val="24"/>
              </w:rPr>
              <w:t>，搅拌混合</w:t>
            </w:r>
            <w:r w:rsidRPr="00621E64">
              <w:rPr>
                <w:rFonts w:ascii="宋体" w:eastAsia="宋体" w:hAnsi="宋体" w:cs="宋体" w:hint="eastAsia"/>
                <w:sz w:val="24"/>
              </w:rPr>
              <w:t>（新料和生产过程中废边角料</w:t>
            </w:r>
            <w:r w:rsidRPr="00621E64">
              <w:rPr>
                <w:rFonts w:ascii="宋体" w:eastAsia="宋体" w:hAnsi="宋体" w:cs="宋体"/>
                <w:sz w:val="24"/>
              </w:rPr>
              <w:t>搅拌混合</w:t>
            </w:r>
            <w:r w:rsidRPr="00621E64">
              <w:rPr>
                <w:rFonts w:ascii="宋体" w:eastAsia="宋体" w:hAnsi="宋体" w:cs="宋体" w:hint="eastAsia"/>
                <w:sz w:val="24"/>
              </w:rPr>
              <w:t>）</w:t>
            </w:r>
            <w:r w:rsidRPr="00621E64">
              <w:rPr>
                <w:rFonts w:ascii="宋体" w:eastAsia="宋体" w:hAnsi="宋体" w:cs="宋体"/>
                <w:sz w:val="24"/>
              </w:rPr>
              <w:t>，使原料充分混匀。该工序会产生投料废气、噪声。</w:t>
            </w:r>
          </w:p>
          <w:p w14:paraId="0B65C860" w14:textId="77777777" w:rsidR="00621E64" w:rsidRPr="00621E64" w:rsidRDefault="00621E64" w:rsidP="00621E64">
            <w:pPr>
              <w:spacing w:line="360" w:lineRule="auto"/>
              <w:ind w:firstLine="480"/>
              <w:rPr>
                <w:rFonts w:ascii="宋体" w:eastAsia="宋体" w:hAnsi="宋体" w:cs="宋体" w:hint="eastAsia"/>
                <w:sz w:val="24"/>
              </w:rPr>
            </w:pPr>
            <w:r w:rsidRPr="00621E64">
              <w:rPr>
                <w:rFonts w:ascii="宋体" w:eastAsia="宋体" w:hAnsi="宋体" w:cs="宋体"/>
                <w:sz w:val="24"/>
              </w:rPr>
              <w:t>（2）挤出吹塑：搅拌均匀后的粒子被上料机输送入吹塑机的料斗，利用电加热将塑料粒子加热（170℃左右），趁热（或加热到软化状态）经挤出成型得到的管状塑料型坯置于对</w:t>
            </w:r>
            <w:r>
              <w:fldChar w:fldCharType="begin"/>
            </w:r>
            <w:r>
              <w:instrText>HYPERLINK "https://baike.so.com/doc/6273260-6486685.html"</w:instrText>
            </w:r>
            <w:r>
              <w:fldChar w:fldCharType="separate"/>
            </w:r>
            <w:r w:rsidRPr="00621E64">
              <w:rPr>
                <w:rFonts w:ascii="宋体" w:eastAsia="宋体" w:hAnsi="宋体" w:cs="宋体"/>
                <w:sz w:val="24"/>
              </w:rPr>
              <w:t>开模</w:t>
            </w:r>
            <w:r>
              <w:rPr>
                <w:rFonts w:ascii="宋体" w:eastAsia="宋体" w:hAnsi="宋体" w:cs="宋体"/>
                <w:sz w:val="24"/>
              </w:rPr>
              <w:fldChar w:fldCharType="end"/>
            </w:r>
            <w:r w:rsidRPr="00621E64">
              <w:rPr>
                <w:rFonts w:ascii="宋体" w:eastAsia="宋体" w:hAnsi="宋体" w:cs="宋体"/>
                <w:sz w:val="24"/>
              </w:rPr>
              <w:t>中，</w:t>
            </w:r>
            <w:proofErr w:type="gramStart"/>
            <w:r w:rsidRPr="00621E64">
              <w:rPr>
                <w:rFonts w:ascii="宋体" w:eastAsia="宋体" w:hAnsi="宋体" w:cs="宋体"/>
                <w:sz w:val="24"/>
              </w:rPr>
              <w:t>闭模后</w:t>
            </w:r>
            <w:proofErr w:type="gramEnd"/>
            <w:r w:rsidRPr="00621E64">
              <w:rPr>
                <w:rFonts w:ascii="宋体" w:eastAsia="宋体" w:hAnsi="宋体" w:cs="宋体"/>
                <w:sz w:val="24"/>
              </w:rPr>
              <w:t>立即在</w:t>
            </w:r>
            <w:proofErr w:type="gramStart"/>
            <w:r w:rsidRPr="00621E64">
              <w:rPr>
                <w:rFonts w:ascii="宋体" w:eastAsia="宋体" w:hAnsi="宋体" w:cs="宋体"/>
                <w:sz w:val="24"/>
              </w:rPr>
              <w:t>型坯内通入</w:t>
            </w:r>
            <w:proofErr w:type="gramEnd"/>
            <w:r w:rsidRPr="00621E64">
              <w:rPr>
                <w:rFonts w:ascii="宋体" w:eastAsia="宋体" w:hAnsi="宋体" w:cs="宋体"/>
                <w:sz w:val="24"/>
              </w:rPr>
              <w:t>压缩空气，使塑料</w:t>
            </w:r>
            <w:proofErr w:type="gramStart"/>
            <w:r w:rsidRPr="00621E64">
              <w:rPr>
                <w:rFonts w:ascii="宋体" w:eastAsia="宋体" w:hAnsi="宋体" w:cs="宋体"/>
                <w:sz w:val="24"/>
              </w:rPr>
              <w:t>型坯吹胀</w:t>
            </w:r>
            <w:proofErr w:type="gramEnd"/>
            <w:r w:rsidRPr="00621E64">
              <w:rPr>
                <w:rFonts w:ascii="宋体" w:eastAsia="宋体" w:hAnsi="宋体" w:cs="宋体"/>
                <w:sz w:val="24"/>
              </w:rPr>
              <w:t>而紧贴在模具内壁上，经冷却脱模，即得到</w:t>
            </w:r>
            <w:r w:rsidRPr="00621E64">
              <w:rPr>
                <w:rFonts w:ascii="宋体" w:eastAsia="宋体" w:hAnsi="宋体" w:cs="宋体" w:hint="eastAsia"/>
                <w:sz w:val="24"/>
              </w:rPr>
              <w:t>塑料桶</w:t>
            </w:r>
            <w:r w:rsidRPr="00621E64">
              <w:rPr>
                <w:rFonts w:ascii="宋体" w:eastAsia="宋体" w:hAnsi="宋体" w:cs="宋体"/>
                <w:sz w:val="24"/>
              </w:rPr>
              <w:t>。吹塑成型后的产品自然冷却，冷却水</w:t>
            </w:r>
            <w:r w:rsidRPr="00621E64">
              <w:rPr>
                <w:rFonts w:ascii="宋体" w:eastAsia="宋体" w:hAnsi="宋体" w:cs="宋体" w:hint="eastAsia"/>
                <w:sz w:val="24"/>
              </w:rPr>
              <w:t>对吹塑机模具进行间接冷却，冷却水</w:t>
            </w:r>
            <w:r w:rsidRPr="00621E64">
              <w:rPr>
                <w:rFonts w:ascii="宋体" w:eastAsia="宋体" w:hAnsi="宋体" w:cs="宋体"/>
                <w:sz w:val="24"/>
              </w:rPr>
              <w:t>循环使用不外排，有损耗部分定期补充。该工序会产生有机废气。</w:t>
            </w:r>
          </w:p>
          <w:p w14:paraId="5AC4B3B6" w14:textId="77777777" w:rsidR="00621E64" w:rsidRPr="00621E64" w:rsidRDefault="00621E64" w:rsidP="00621E64">
            <w:pPr>
              <w:spacing w:line="360" w:lineRule="auto"/>
              <w:ind w:firstLine="480"/>
              <w:rPr>
                <w:rFonts w:ascii="宋体" w:eastAsia="宋体" w:hAnsi="宋体" w:cs="宋体" w:hint="eastAsia"/>
                <w:sz w:val="24"/>
              </w:rPr>
            </w:pPr>
            <w:r w:rsidRPr="00621E64">
              <w:rPr>
                <w:rFonts w:ascii="宋体" w:eastAsia="宋体" w:hAnsi="宋体" w:cs="宋体"/>
                <w:sz w:val="24"/>
              </w:rPr>
              <w:t>（3）修边：人工对吹塑成型后的内胆</w:t>
            </w:r>
            <w:proofErr w:type="gramStart"/>
            <w:r w:rsidRPr="00621E64">
              <w:rPr>
                <w:rFonts w:ascii="宋体" w:eastAsia="宋体" w:hAnsi="宋体" w:cs="宋体"/>
                <w:sz w:val="24"/>
              </w:rPr>
              <w:t>桶进行</w:t>
            </w:r>
            <w:proofErr w:type="gramEnd"/>
            <w:r w:rsidRPr="00621E64">
              <w:rPr>
                <w:rFonts w:ascii="宋体" w:eastAsia="宋体" w:hAnsi="宋体" w:cs="宋体"/>
                <w:sz w:val="24"/>
              </w:rPr>
              <w:t>修边、整理，裁除多余的边角料。该工序会产生少量边角料。</w:t>
            </w:r>
          </w:p>
          <w:p w14:paraId="472F351C" w14:textId="77777777" w:rsidR="00621E64" w:rsidRPr="00621E64" w:rsidRDefault="00621E64" w:rsidP="00621E64">
            <w:pPr>
              <w:spacing w:line="360" w:lineRule="auto"/>
              <w:ind w:firstLine="480"/>
              <w:rPr>
                <w:rFonts w:ascii="宋体" w:eastAsia="宋体" w:hAnsi="宋体" w:cs="宋体" w:hint="eastAsia"/>
                <w:sz w:val="24"/>
              </w:rPr>
            </w:pPr>
            <w:r w:rsidRPr="00621E64">
              <w:rPr>
                <w:rFonts w:ascii="宋体" w:eastAsia="宋体" w:hAnsi="宋体" w:cs="宋体"/>
                <w:sz w:val="24"/>
              </w:rPr>
              <w:t>（4）安装盖、阀门：项目的桶盖和阀门全部外购成品，本项目不生产。人工安装桶盖和阀门，根据客户需求，部分阀门使用热合机对阀门进行加热</w:t>
            </w:r>
            <w:r w:rsidRPr="00621E64">
              <w:rPr>
                <w:rFonts w:ascii="宋体" w:eastAsia="宋体" w:hAnsi="宋体" w:cs="宋体" w:hint="eastAsia"/>
                <w:sz w:val="24"/>
              </w:rPr>
              <w:t>（</w:t>
            </w:r>
            <w:r w:rsidRPr="00621E64">
              <w:rPr>
                <w:rFonts w:ascii="宋体" w:eastAsia="宋体" w:hAnsi="宋体" w:cs="宋体"/>
                <w:sz w:val="24"/>
              </w:rPr>
              <w:t>加热温度为80℃~100℃，加热时间为30秒/次</w:t>
            </w:r>
            <w:r w:rsidRPr="00621E64">
              <w:rPr>
                <w:rFonts w:ascii="宋体" w:eastAsia="宋体" w:hAnsi="宋体" w:cs="宋体" w:hint="eastAsia"/>
                <w:sz w:val="24"/>
              </w:rPr>
              <w:t>）</w:t>
            </w:r>
            <w:r w:rsidRPr="00621E64">
              <w:rPr>
                <w:rFonts w:ascii="宋体" w:eastAsia="宋体" w:hAnsi="宋体" w:cs="宋体"/>
                <w:sz w:val="24"/>
              </w:rPr>
              <w:t>软化安装。该工序会产生少量的有机废气。</w:t>
            </w:r>
          </w:p>
          <w:p w14:paraId="79154238" w14:textId="77777777" w:rsidR="00621E64" w:rsidRPr="00621E64" w:rsidRDefault="00621E64" w:rsidP="00621E64">
            <w:pPr>
              <w:spacing w:line="360" w:lineRule="auto"/>
              <w:ind w:firstLine="480"/>
              <w:rPr>
                <w:rFonts w:ascii="宋体" w:eastAsia="宋体" w:hAnsi="宋体" w:cs="宋体" w:hint="eastAsia"/>
                <w:sz w:val="24"/>
              </w:rPr>
            </w:pPr>
            <w:r w:rsidRPr="00621E64">
              <w:rPr>
                <w:rFonts w:ascii="宋体" w:eastAsia="宋体" w:hAnsi="宋体" w:cs="宋体"/>
                <w:sz w:val="24"/>
              </w:rPr>
              <w:t>（5）检验：对安装好桶盖、阀门的</w:t>
            </w:r>
            <w:proofErr w:type="gramStart"/>
            <w:r w:rsidRPr="00621E64">
              <w:rPr>
                <w:rFonts w:ascii="宋体" w:eastAsia="宋体" w:hAnsi="宋体" w:cs="宋体"/>
                <w:sz w:val="24"/>
              </w:rPr>
              <w:t>吨桶进行</w:t>
            </w:r>
            <w:proofErr w:type="gramEnd"/>
            <w:r w:rsidRPr="00621E64">
              <w:rPr>
                <w:rFonts w:ascii="宋体" w:eastAsia="宋体" w:hAnsi="宋体" w:cs="宋体"/>
                <w:sz w:val="24"/>
              </w:rPr>
              <w:t>检验，主要进行黑点、泄漏点</w:t>
            </w:r>
            <w:r w:rsidRPr="00621E64">
              <w:rPr>
                <w:rFonts w:ascii="宋体" w:eastAsia="宋体" w:hAnsi="宋体" w:cs="宋体" w:hint="eastAsia"/>
                <w:sz w:val="24"/>
              </w:rPr>
              <w:t>、</w:t>
            </w:r>
            <w:r w:rsidRPr="00621E64">
              <w:rPr>
                <w:rFonts w:ascii="宋体" w:eastAsia="宋体" w:hAnsi="宋体" w:cs="宋体"/>
                <w:sz w:val="24"/>
              </w:rPr>
              <w:t>气密</w:t>
            </w:r>
            <w:r w:rsidRPr="00621E64">
              <w:rPr>
                <w:rFonts w:ascii="宋体" w:eastAsia="宋体" w:hAnsi="宋体" w:cs="宋体" w:hint="eastAsia"/>
                <w:sz w:val="24"/>
              </w:rPr>
              <w:lastRenderedPageBreak/>
              <w:t>（主要为充入空气）</w:t>
            </w:r>
            <w:r w:rsidRPr="00621E64">
              <w:rPr>
                <w:rFonts w:ascii="宋体" w:eastAsia="宋体" w:hAnsi="宋体" w:cs="宋体"/>
                <w:sz w:val="24"/>
              </w:rPr>
              <w:t>检验。该工序会产生不合格产品。</w:t>
            </w:r>
          </w:p>
          <w:p w14:paraId="3F9A5063" w14:textId="77777777" w:rsidR="00621E64" w:rsidRPr="00621E64" w:rsidRDefault="00621E64" w:rsidP="00621E64">
            <w:pPr>
              <w:spacing w:line="360" w:lineRule="auto"/>
              <w:ind w:firstLine="480"/>
              <w:rPr>
                <w:rFonts w:ascii="宋体" w:eastAsia="宋体" w:hAnsi="宋体" w:cs="宋体" w:hint="eastAsia"/>
                <w:sz w:val="24"/>
              </w:rPr>
            </w:pPr>
            <w:r w:rsidRPr="00621E64">
              <w:rPr>
                <w:rFonts w:ascii="宋体" w:eastAsia="宋体" w:hAnsi="宋体" w:cs="宋体"/>
                <w:sz w:val="24"/>
              </w:rPr>
              <w:t>（6）撕碎：使用撕碎机将检验过程产生的不合格品和边角料撕成条状。该工序会产生噪声。</w:t>
            </w:r>
          </w:p>
          <w:p w14:paraId="1E0AAB20" w14:textId="77777777" w:rsidR="00621E64" w:rsidRPr="009445A8" w:rsidRDefault="00621E64" w:rsidP="00621E64">
            <w:pPr>
              <w:spacing w:line="360" w:lineRule="auto"/>
              <w:ind w:firstLine="480"/>
              <w:rPr>
                <w:bCs/>
              </w:rPr>
            </w:pPr>
            <w:r w:rsidRPr="00621E64">
              <w:rPr>
                <w:rFonts w:ascii="宋体" w:eastAsia="宋体" w:hAnsi="宋体" w:cs="宋体"/>
                <w:sz w:val="24"/>
              </w:rPr>
              <w:t>（7）破碎：将上述工序撕碎机处理后的条状塑料经破碎机破碎后回用于生产。该工序会产生破碎</w:t>
            </w:r>
            <w:r w:rsidRPr="00621E64">
              <w:rPr>
                <w:rFonts w:ascii="宋体" w:eastAsia="宋体" w:hAnsi="宋体" w:cs="宋体" w:hint="eastAsia"/>
                <w:sz w:val="24"/>
              </w:rPr>
              <w:t>粉尘</w:t>
            </w:r>
            <w:r w:rsidRPr="00621E64">
              <w:rPr>
                <w:rFonts w:ascii="宋体" w:eastAsia="宋体" w:hAnsi="宋体" w:cs="宋体"/>
                <w:sz w:val="24"/>
              </w:rPr>
              <w:t>、噪声。</w:t>
            </w:r>
          </w:p>
          <w:p w14:paraId="1A53B734" w14:textId="77777777" w:rsidR="00621E64" w:rsidRPr="009445A8" w:rsidRDefault="00621E64" w:rsidP="00621E64">
            <w:pPr>
              <w:ind w:firstLine="482"/>
              <w:rPr>
                <w:b/>
              </w:rPr>
            </w:pPr>
            <w:r w:rsidRPr="009445A8">
              <w:rPr>
                <w:b/>
              </w:rPr>
              <w:t>IBC</w:t>
            </w:r>
            <w:r w:rsidRPr="009445A8">
              <w:rPr>
                <w:b/>
              </w:rPr>
              <w:t>吨桶内胆与框架组装：</w:t>
            </w:r>
          </w:p>
          <w:p w14:paraId="18A811CC" w14:textId="77777777" w:rsidR="00621E64" w:rsidRPr="00621E64" w:rsidRDefault="00621E64" w:rsidP="00621E64">
            <w:pPr>
              <w:spacing w:line="360" w:lineRule="auto"/>
              <w:ind w:firstLine="480"/>
              <w:rPr>
                <w:rFonts w:ascii="宋体" w:eastAsia="宋体" w:hAnsi="宋体" w:cs="宋体" w:hint="eastAsia"/>
                <w:sz w:val="24"/>
              </w:rPr>
            </w:pPr>
            <w:r w:rsidRPr="00621E64">
              <w:rPr>
                <w:rFonts w:ascii="宋体" w:eastAsia="宋体" w:hAnsi="宋体" w:cs="宋体"/>
                <w:sz w:val="24"/>
              </w:rPr>
              <w:t>（1）组装：将内胆嵌入框架。</w:t>
            </w:r>
          </w:p>
          <w:p w14:paraId="795B0DEF" w14:textId="02BF72AA" w:rsidR="00A95345" w:rsidRPr="00A95345" w:rsidRDefault="00621E64" w:rsidP="00621E64">
            <w:pPr>
              <w:spacing w:line="360" w:lineRule="auto"/>
              <w:ind w:firstLine="480"/>
            </w:pPr>
            <w:r w:rsidRPr="00621E64">
              <w:rPr>
                <w:rFonts w:ascii="宋体" w:eastAsia="宋体" w:hAnsi="宋体" w:cs="宋体"/>
                <w:sz w:val="24"/>
              </w:rPr>
              <w:t>（2）试验：按照生产要求对产品进行冻库</w:t>
            </w:r>
            <w:r w:rsidRPr="00621E64">
              <w:rPr>
                <w:rFonts w:ascii="宋体" w:eastAsia="宋体" w:hAnsi="宋体" w:cs="宋体" w:hint="eastAsia"/>
                <w:sz w:val="24"/>
              </w:rPr>
              <w:t>低温</w:t>
            </w:r>
            <w:r w:rsidRPr="00621E64">
              <w:rPr>
                <w:rFonts w:ascii="宋体" w:eastAsia="宋体" w:hAnsi="宋体" w:cs="宋体"/>
                <w:sz w:val="24"/>
              </w:rPr>
              <w:t>试验</w:t>
            </w:r>
            <w:r w:rsidRPr="00621E64">
              <w:rPr>
                <w:rFonts w:ascii="宋体" w:eastAsia="宋体" w:hAnsi="宋体" w:cs="宋体" w:hint="eastAsia"/>
                <w:sz w:val="24"/>
              </w:rPr>
              <w:t>（</w:t>
            </w:r>
            <w:proofErr w:type="gramStart"/>
            <w:r w:rsidRPr="00621E64">
              <w:rPr>
                <w:rFonts w:ascii="宋体" w:eastAsia="宋体" w:hAnsi="宋体" w:cs="宋体" w:hint="eastAsia"/>
                <w:sz w:val="24"/>
              </w:rPr>
              <w:t>吨桶装满</w:t>
            </w:r>
            <w:proofErr w:type="gramEnd"/>
            <w:r w:rsidRPr="00621E64">
              <w:rPr>
                <w:rFonts w:ascii="宋体" w:eastAsia="宋体" w:hAnsi="宋体" w:cs="宋体" w:hint="eastAsia"/>
                <w:sz w:val="24"/>
              </w:rPr>
              <w:t>水放入冻库进行冷冻，主要</w:t>
            </w:r>
            <w:proofErr w:type="gramStart"/>
            <w:r w:rsidRPr="00621E64">
              <w:rPr>
                <w:rFonts w:ascii="宋体" w:eastAsia="宋体" w:hAnsi="宋体" w:cs="宋体" w:hint="eastAsia"/>
                <w:sz w:val="24"/>
              </w:rPr>
              <w:t>测试吨桶的</w:t>
            </w:r>
            <w:proofErr w:type="gramEnd"/>
            <w:r w:rsidRPr="00621E64">
              <w:rPr>
                <w:rFonts w:ascii="宋体" w:eastAsia="宋体" w:hAnsi="宋体" w:cs="宋体" w:hint="eastAsia"/>
                <w:sz w:val="24"/>
              </w:rPr>
              <w:t>耐低温效果）</w:t>
            </w:r>
            <w:r w:rsidRPr="00621E64">
              <w:rPr>
                <w:rFonts w:ascii="宋体" w:eastAsia="宋体" w:hAnsi="宋体" w:cs="宋体"/>
                <w:sz w:val="24"/>
              </w:rPr>
              <w:t>、振动试验、跌落试验和堆码试验。该工序会产生不合格产品</w:t>
            </w:r>
            <w:r w:rsidRPr="00621E64">
              <w:rPr>
                <w:rFonts w:ascii="宋体" w:eastAsia="宋体" w:hAnsi="宋体" w:cs="宋体" w:hint="eastAsia"/>
                <w:sz w:val="24"/>
              </w:rPr>
              <w:t>和冻库低温试验废水，冻库低温试验废水进入冷却塔循环使用，不外排</w:t>
            </w:r>
            <w:r w:rsidRPr="00621E64">
              <w:rPr>
                <w:rFonts w:ascii="宋体" w:eastAsia="宋体" w:hAnsi="宋体" w:cs="宋体"/>
                <w:sz w:val="24"/>
              </w:rPr>
              <w:t>。</w:t>
            </w:r>
          </w:p>
        </w:tc>
      </w:tr>
    </w:tbl>
    <w:p w14:paraId="70223210" w14:textId="77777777" w:rsidR="005153FE" w:rsidRDefault="005153FE">
      <w:pPr>
        <w:spacing w:line="360" w:lineRule="auto"/>
        <w:rPr>
          <w:rFonts w:ascii="Times New Roman" w:eastAsiaTheme="minorEastAsia" w:hAnsi="Times New Roman" w:cs="Times New Roman"/>
          <w:sz w:val="21"/>
          <w:szCs w:val="21"/>
        </w:rPr>
        <w:sectPr w:rsidR="005153FE">
          <w:footerReference w:type="default" r:id="rId14"/>
          <w:pgSz w:w="11906" w:h="16838"/>
          <w:pgMar w:top="1440" w:right="1800" w:bottom="1440" w:left="1800" w:header="708" w:footer="708" w:gutter="0"/>
          <w:pgNumType w:start="1"/>
          <w:cols w:space="720"/>
          <w:docGrid w:linePitch="360"/>
        </w:sectPr>
      </w:pPr>
    </w:p>
    <w:p w14:paraId="6AE77736" w14:textId="36F5E2EA" w:rsidR="005153FE" w:rsidRDefault="00000000">
      <w:pPr>
        <w:pStyle w:val="1"/>
        <w:rPr>
          <w:rFonts w:ascii="Times New Roman" w:eastAsiaTheme="minorEastAsia" w:hAnsi="Times New Roman" w:cs="Times New Roman"/>
          <w:highlight w:val="green"/>
        </w:rPr>
      </w:pPr>
      <w:bookmarkStart w:id="5" w:name="_Toc23095_WPSOffice_Level1"/>
      <w:bookmarkStart w:id="6" w:name="_Toc127255059"/>
      <w:r>
        <w:rPr>
          <w:rFonts w:ascii="Times New Roman" w:eastAsiaTheme="minorEastAsia" w:hAnsi="Times New Roman" w:cs="Times New Roman"/>
        </w:rPr>
        <w:lastRenderedPageBreak/>
        <w:t>表</w:t>
      </w:r>
      <w:proofErr w:type="gramStart"/>
      <w:r>
        <w:rPr>
          <w:rFonts w:ascii="Times New Roman" w:eastAsiaTheme="minorEastAsia" w:hAnsi="Times New Roman" w:cs="Times New Roman"/>
        </w:rPr>
        <w:t>三</w:t>
      </w:r>
      <w:bookmarkEnd w:id="5"/>
      <w:r w:rsidR="00296541" w:rsidRPr="00296541">
        <w:rPr>
          <w:rFonts w:ascii="Times New Roman" w:eastAsiaTheme="minorEastAsia" w:hAnsi="Times New Roman" w:cs="Times New Roman"/>
        </w:rPr>
        <w:t>主要</w:t>
      </w:r>
      <w:proofErr w:type="gramEnd"/>
      <w:r w:rsidR="00296541" w:rsidRPr="00296541">
        <w:rPr>
          <w:rFonts w:ascii="Times New Roman" w:eastAsiaTheme="minorEastAsia" w:hAnsi="Times New Roman" w:cs="Times New Roman"/>
        </w:rPr>
        <w:t>污染源、污染物处理和排放</w:t>
      </w:r>
      <w:bookmarkEnd w:id="6"/>
    </w:p>
    <w:tbl>
      <w:tblPr>
        <w:tblW w:w="9257"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9276"/>
      </w:tblGrid>
      <w:tr w:rsidR="005153FE" w14:paraId="2C747978" w14:textId="77777777" w:rsidTr="00CF555C">
        <w:trPr>
          <w:jc w:val="center"/>
        </w:trPr>
        <w:tc>
          <w:tcPr>
            <w:tcW w:w="9257" w:type="dxa"/>
          </w:tcPr>
          <w:p w14:paraId="4CD545EE" w14:textId="77777777" w:rsidR="005153FE" w:rsidRDefault="00000000">
            <w:pPr>
              <w:spacing w:line="360" w:lineRule="auto"/>
              <w:rPr>
                <w:rFonts w:ascii="Times New Roman" w:eastAsiaTheme="minorEastAsia" w:hAnsi="Times New Roman" w:cs="Times New Roman"/>
                <w:b/>
                <w:bCs/>
                <w:sz w:val="24"/>
                <w:szCs w:val="24"/>
              </w:rPr>
            </w:pPr>
            <w:r>
              <w:rPr>
                <w:rFonts w:ascii="Times New Roman" w:eastAsiaTheme="minorEastAsia" w:hAnsi="Times New Roman" w:cs="Times New Roman"/>
                <w:b/>
                <w:bCs/>
                <w:sz w:val="24"/>
                <w:szCs w:val="24"/>
              </w:rPr>
              <w:t>主要污染源、污染物处理和排放</w:t>
            </w:r>
          </w:p>
          <w:p w14:paraId="2CE8AA48" w14:textId="77777777" w:rsidR="005153FE" w:rsidRDefault="00000000">
            <w:pPr>
              <w:spacing w:line="360" w:lineRule="auto"/>
              <w:rPr>
                <w:rFonts w:ascii="Times New Roman" w:eastAsiaTheme="minorEastAsia" w:hAnsi="Times New Roman" w:cs="Times New Roman"/>
                <w:b/>
                <w:bCs/>
                <w:sz w:val="24"/>
                <w:szCs w:val="24"/>
              </w:rPr>
            </w:pPr>
            <w:r>
              <w:rPr>
                <w:rFonts w:ascii="Times New Roman" w:eastAsiaTheme="minorEastAsia" w:hAnsi="Times New Roman" w:cs="Times New Roman"/>
                <w:b/>
                <w:bCs/>
                <w:sz w:val="24"/>
                <w:szCs w:val="24"/>
              </w:rPr>
              <w:t>3.1</w:t>
            </w:r>
            <w:r>
              <w:rPr>
                <w:rFonts w:ascii="Times New Roman" w:eastAsiaTheme="minorEastAsia" w:hAnsi="Times New Roman" w:cs="Times New Roman"/>
                <w:b/>
                <w:bCs/>
                <w:sz w:val="24"/>
                <w:szCs w:val="24"/>
              </w:rPr>
              <w:t>废水的产生及治理</w:t>
            </w:r>
          </w:p>
          <w:p w14:paraId="74D9586E" w14:textId="77777777" w:rsidR="005153FE" w:rsidRDefault="00000000">
            <w:pPr>
              <w:spacing w:line="360" w:lineRule="auto"/>
              <w:ind w:firstLineChars="200" w:firstLine="480"/>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Pr>
                <w:rFonts w:ascii="Times New Roman" w:eastAsiaTheme="minorEastAsia" w:hAnsi="Times New Roman" w:cs="Times New Roman"/>
                <w:b/>
                <w:bCs/>
                <w:sz w:val="24"/>
                <w:szCs w:val="24"/>
              </w:rPr>
              <w:t xml:space="preserve"> </w:t>
            </w:r>
            <w:r>
              <w:rPr>
                <w:rFonts w:ascii="Times New Roman" w:eastAsiaTheme="minorEastAsia" w:hAnsi="Times New Roman" w:cs="Times New Roman"/>
                <w:b/>
                <w:bCs/>
                <w:sz w:val="24"/>
                <w:szCs w:val="24"/>
              </w:rPr>
              <w:t>表</w:t>
            </w:r>
            <w:r>
              <w:rPr>
                <w:rFonts w:ascii="Times New Roman" w:eastAsiaTheme="minorEastAsia" w:hAnsi="Times New Roman" w:cs="Times New Roman"/>
                <w:b/>
                <w:bCs/>
                <w:sz w:val="24"/>
                <w:szCs w:val="24"/>
              </w:rPr>
              <w:t xml:space="preserve">3-1 </w:t>
            </w:r>
            <w:r>
              <w:rPr>
                <w:rFonts w:ascii="Times New Roman" w:eastAsiaTheme="minorEastAsia" w:hAnsi="Times New Roman" w:cs="Times New Roman"/>
                <w:b/>
                <w:bCs/>
                <w:sz w:val="24"/>
                <w:szCs w:val="24"/>
              </w:rPr>
              <w:t>项目废水产生及治理</w:t>
            </w:r>
          </w:p>
          <w:tbl>
            <w:tblPr>
              <w:tblStyle w:val="af4"/>
              <w:tblW w:w="0" w:type="auto"/>
              <w:tblLook w:val="04A0" w:firstRow="1" w:lastRow="0" w:firstColumn="1" w:lastColumn="0" w:noHBand="0" w:noVBand="1"/>
            </w:tblPr>
            <w:tblGrid>
              <w:gridCol w:w="991"/>
              <w:gridCol w:w="2354"/>
              <w:gridCol w:w="1886"/>
              <w:gridCol w:w="3795"/>
            </w:tblGrid>
            <w:tr w:rsidR="005153FE" w14:paraId="16D7A838" w14:textId="77777777" w:rsidTr="00CF555C">
              <w:tc>
                <w:tcPr>
                  <w:tcW w:w="991" w:type="dxa"/>
                </w:tcPr>
                <w:p w14:paraId="512270B7" w14:textId="77777777" w:rsidR="005153FE" w:rsidRDefault="00000000">
                  <w:pPr>
                    <w:pStyle w:val="TableParagraph"/>
                    <w:kinsoku w:val="0"/>
                    <w:overflowPunct w:val="0"/>
                    <w:spacing w:line="360" w:lineRule="exact"/>
                    <w:ind w:left="81"/>
                    <w:jc w:val="left"/>
                    <w:rPr>
                      <w:rFonts w:hAnsi="宋体" w:hint="eastAsia"/>
                      <w:b/>
                      <w:bCs/>
                    </w:rPr>
                  </w:pPr>
                  <w:r>
                    <w:rPr>
                      <w:rFonts w:hAnsi="宋体" w:hint="eastAsia"/>
                      <w:b/>
                      <w:bCs/>
                      <w:sz w:val="21"/>
                      <w:szCs w:val="21"/>
                    </w:rPr>
                    <w:t>种类</w:t>
                  </w:r>
                </w:p>
              </w:tc>
              <w:tc>
                <w:tcPr>
                  <w:tcW w:w="2354" w:type="dxa"/>
                </w:tcPr>
                <w:p w14:paraId="314B06F4" w14:textId="77777777" w:rsidR="005153FE" w:rsidRDefault="00000000">
                  <w:pPr>
                    <w:pStyle w:val="TableParagraph"/>
                    <w:kinsoku w:val="0"/>
                    <w:overflowPunct w:val="0"/>
                    <w:spacing w:line="360" w:lineRule="exact"/>
                    <w:ind w:left="384"/>
                    <w:jc w:val="left"/>
                    <w:rPr>
                      <w:rFonts w:hAnsi="宋体" w:hint="eastAsia"/>
                      <w:b/>
                      <w:bCs/>
                    </w:rPr>
                  </w:pPr>
                  <w:proofErr w:type="gramStart"/>
                  <w:r>
                    <w:rPr>
                      <w:rFonts w:hAnsi="宋体" w:hint="eastAsia"/>
                      <w:b/>
                      <w:bCs/>
                      <w:sz w:val="21"/>
                      <w:szCs w:val="21"/>
                    </w:rPr>
                    <w:t>产污源点</w:t>
                  </w:r>
                  <w:proofErr w:type="gramEnd"/>
                </w:p>
              </w:tc>
              <w:tc>
                <w:tcPr>
                  <w:tcW w:w="1886" w:type="dxa"/>
                </w:tcPr>
                <w:p w14:paraId="26569CC1" w14:textId="77777777" w:rsidR="005153FE" w:rsidRDefault="00000000">
                  <w:pPr>
                    <w:pStyle w:val="TableParagraph"/>
                    <w:kinsoku w:val="0"/>
                    <w:overflowPunct w:val="0"/>
                    <w:spacing w:line="360" w:lineRule="exact"/>
                    <w:ind w:left="168"/>
                    <w:jc w:val="left"/>
                    <w:rPr>
                      <w:rFonts w:hAnsi="宋体" w:hint="eastAsia"/>
                      <w:b/>
                      <w:bCs/>
                    </w:rPr>
                  </w:pPr>
                  <w:r>
                    <w:rPr>
                      <w:rFonts w:hAnsi="宋体" w:hint="eastAsia"/>
                      <w:b/>
                      <w:bCs/>
                      <w:sz w:val="21"/>
                      <w:szCs w:val="21"/>
                    </w:rPr>
                    <w:t>污染物名称</w:t>
                  </w:r>
                </w:p>
              </w:tc>
              <w:tc>
                <w:tcPr>
                  <w:tcW w:w="3795" w:type="dxa"/>
                </w:tcPr>
                <w:p w14:paraId="63C850FB" w14:textId="77777777" w:rsidR="005153FE" w:rsidRDefault="00000000">
                  <w:pPr>
                    <w:spacing w:line="360" w:lineRule="exact"/>
                    <w:rPr>
                      <w:rFonts w:ascii="宋体" w:eastAsia="宋体" w:hAnsi="宋体" w:cs="宋体" w:hint="eastAsia"/>
                      <w:b/>
                      <w:bCs/>
                      <w:sz w:val="24"/>
                      <w:szCs w:val="24"/>
                    </w:rPr>
                  </w:pPr>
                  <w:r>
                    <w:rPr>
                      <w:rFonts w:ascii="宋体" w:eastAsia="宋体" w:hAnsi="宋体" w:cs="宋体" w:hint="eastAsia"/>
                      <w:b/>
                      <w:bCs/>
                      <w:sz w:val="21"/>
                      <w:szCs w:val="21"/>
                    </w:rPr>
                    <w:t>处置方式</w:t>
                  </w:r>
                </w:p>
              </w:tc>
            </w:tr>
            <w:tr w:rsidR="005153FE" w14:paraId="5F162543" w14:textId="77777777" w:rsidTr="00CF555C">
              <w:tc>
                <w:tcPr>
                  <w:tcW w:w="991" w:type="dxa"/>
                </w:tcPr>
                <w:p w14:paraId="6A5D298F" w14:textId="77777777" w:rsidR="005153FE" w:rsidRDefault="00000000">
                  <w:pPr>
                    <w:spacing w:line="360" w:lineRule="auto"/>
                    <w:rPr>
                      <w:rFonts w:ascii="宋体" w:eastAsia="宋体" w:hAnsi="宋体" w:cs="宋体" w:hint="eastAsia"/>
                      <w:sz w:val="21"/>
                      <w:szCs w:val="21"/>
                    </w:rPr>
                  </w:pPr>
                  <w:r>
                    <w:rPr>
                      <w:rFonts w:ascii="宋体" w:eastAsia="宋体" w:hAnsi="宋体" w:cs="宋体" w:hint="eastAsia"/>
                      <w:sz w:val="21"/>
                      <w:szCs w:val="21"/>
                    </w:rPr>
                    <w:t>水污染物</w:t>
                  </w:r>
                </w:p>
              </w:tc>
              <w:tc>
                <w:tcPr>
                  <w:tcW w:w="2354" w:type="dxa"/>
                </w:tcPr>
                <w:p w14:paraId="13103C27" w14:textId="52CB7610" w:rsidR="005153FE" w:rsidRDefault="00000000">
                  <w:pPr>
                    <w:rPr>
                      <w:rFonts w:ascii="宋体" w:eastAsia="宋体" w:hAnsi="宋体" w:cs="宋体" w:hint="eastAsia"/>
                      <w:sz w:val="21"/>
                      <w:szCs w:val="21"/>
                    </w:rPr>
                  </w:pPr>
                  <w:r>
                    <w:rPr>
                      <w:rFonts w:ascii="宋体" w:eastAsia="宋体" w:hAnsi="宋体" w:cs="宋体" w:hint="eastAsia"/>
                      <w:sz w:val="21"/>
                      <w:szCs w:val="21"/>
                    </w:rPr>
                    <w:t>生活污水</w:t>
                  </w:r>
                </w:p>
              </w:tc>
              <w:tc>
                <w:tcPr>
                  <w:tcW w:w="1886" w:type="dxa"/>
                </w:tcPr>
                <w:p w14:paraId="70E0588A" w14:textId="77777777" w:rsidR="005153FE" w:rsidRDefault="00000000">
                  <w:pPr>
                    <w:rPr>
                      <w:rFonts w:ascii="宋体" w:eastAsia="宋体" w:hAnsi="宋体" w:cs="宋体" w:hint="eastAsia"/>
                      <w:sz w:val="21"/>
                      <w:szCs w:val="21"/>
                    </w:rPr>
                  </w:pPr>
                  <w:r>
                    <w:rPr>
                      <w:rFonts w:ascii="宋体" w:eastAsia="宋体" w:hAnsi="宋体" w:cs="宋体" w:hint="eastAsia"/>
                      <w:sz w:val="21"/>
                      <w:szCs w:val="21"/>
                    </w:rPr>
                    <w:t>NH</w:t>
                  </w:r>
                  <w:r>
                    <w:rPr>
                      <w:rFonts w:ascii="宋体" w:eastAsia="宋体" w:hAnsi="宋体" w:cs="宋体" w:hint="eastAsia"/>
                      <w:sz w:val="21"/>
                      <w:szCs w:val="21"/>
                      <w:vertAlign w:val="subscript"/>
                    </w:rPr>
                    <w:t>3</w:t>
                  </w:r>
                  <w:r>
                    <w:rPr>
                      <w:rFonts w:ascii="宋体" w:eastAsia="宋体" w:hAnsi="宋体" w:cs="宋体" w:hint="eastAsia"/>
                      <w:sz w:val="21"/>
                      <w:szCs w:val="21"/>
                    </w:rPr>
                    <w:t>-N、</w:t>
                  </w:r>
                  <w:proofErr w:type="spellStart"/>
                  <w:r>
                    <w:rPr>
                      <w:rFonts w:ascii="宋体" w:eastAsia="宋体" w:hAnsi="宋体" w:cs="宋体" w:hint="eastAsia"/>
                      <w:sz w:val="21"/>
                      <w:szCs w:val="21"/>
                    </w:rPr>
                    <w:t>COD</w:t>
                  </w:r>
                  <w:r>
                    <w:rPr>
                      <w:rFonts w:ascii="宋体" w:eastAsia="宋体" w:hAnsi="宋体" w:cs="宋体" w:hint="eastAsia"/>
                      <w:sz w:val="21"/>
                      <w:szCs w:val="21"/>
                      <w:vertAlign w:val="subscript"/>
                    </w:rPr>
                    <w:t>Cr</w:t>
                  </w:r>
                  <w:proofErr w:type="spellEnd"/>
                  <w:r>
                    <w:rPr>
                      <w:rFonts w:ascii="宋体" w:eastAsia="宋体" w:hAnsi="宋体" w:cs="宋体" w:hint="eastAsia"/>
                      <w:sz w:val="21"/>
                      <w:szCs w:val="21"/>
                    </w:rPr>
                    <w:t>、BOD</w:t>
                  </w:r>
                  <w:r>
                    <w:rPr>
                      <w:rFonts w:ascii="宋体" w:eastAsia="宋体" w:hAnsi="宋体" w:cs="宋体" w:hint="eastAsia"/>
                      <w:sz w:val="21"/>
                      <w:szCs w:val="21"/>
                      <w:vertAlign w:val="subscript"/>
                    </w:rPr>
                    <w:t>5</w:t>
                  </w:r>
                  <w:r>
                    <w:rPr>
                      <w:rFonts w:ascii="宋体" w:eastAsia="宋体" w:hAnsi="宋体" w:cs="宋体" w:hint="eastAsia"/>
                      <w:sz w:val="21"/>
                      <w:szCs w:val="21"/>
                    </w:rPr>
                    <w:t>、悬浮物</w:t>
                  </w:r>
                </w:p>
              </w:tc>
              <w:tc>
                <w:tcPr>
                  <w:tcW w:w="3795" w:type="dxa"/>
                </w:tcPr>
                <w:p w14:paraId="69B1A50F" w14:textId="308BBFB7" w:rsidR="005153FE" w:rsidRDefault="00CC6049">
                  <w:pPr>
                    <w:rPr>
                      <w:rFonts w:ascii="宋体" w:eastAsia="宋体" w:hAnsi="宋体" w:cs="宋体" w:hint="eastAsia"/>
                      <w:sz w:val="21"/>
                      <w:szCs w:val="21"/>
                    </w:rPr>
                  </w:pPr>
                  <w:r>
                    <w:rPr>
                      <w:rFonts w:ascii="宋体" w:eastAsia="宋体" w:hAnsi="宋体" w:cs="宋体" w:hint="eastAsia"/>
                      <w:szCs w:val="21"/>
                    </w:rPr>
                    <w:t>化粪池处理后排入污水管网</w:t>
                  </w:r>
                </w:p>
              </w:tc>
            </w:tr>
          </w:tbl>
          <w:p w14:paraId="0D0BAD03" w14:textId="77777777" w:rsidR="005153FE" w:rsidRDefault="00000000">
            <w:pPr>
              <w:spacing w:line="360" w:lineRule="auto"/>
              <w:rPr>
                <w:rFonts w:ascii="Times New Roman" w:eastAsiaTheme="minorEastAsia" w:hAnsi="Times New Roman" w:cs="Times New Roman"/>
                <w:b/>
                <w:bCs/>
                <w:sz w:val="24"/>
                <w:szCs w:val="24"/>
              </w:rPr>
            </w:pPr>
            <w:r>
              <w:rPr>
                <w:rFonts w:ascii="Times New Roman" w:eastAsiaTheme="minorEastAsia" w:hAnsi="Times New Roman" w:cs="Times New Roman"/>
                <w:b/>
                <w:bCs/>
                <w:sz w:val="24"/>
                <w:szCs w:val="24"/>
              </w:rPr>
              <w:t>3.2</w:t>
            </w:r>
            <w:r>
              <w:rPr>
                <w:rFonts w:ascii="Times New Roman" w:eastAsiaTheme="minorEastAsia" w:hAnsi="Times New Roman" w:cs="Times New Roman"/>
                <w:b/>
                <w:bCs/>
                <w:sz w:val="24"/>
                <w:szCs w:val="24"/>
              </w:rPr>
              <w:t>废气的产生及治理</w:t>
            </w:r>
          </w:p>
          <w:p w14:paraId="13F8F42E" w14:textId="77777777" w:rsidR="005153FE" w:rsidRDefault="00000000">
            <w:pPr>
              <w:pStyle w:val="a8"/>
              <w:spacing w:line="360" w:lineRule="auto"/>
              <w:ind w:firstLineChars="200" w:firstLine="48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Pr>
                <w:rFonts w:ascii="Times New Roman" w:eastAsiaTheme="minorEastAsia" w:hAnsi="Times New Roman" w:cs="Times New Roman"/>
                <w:b/>
                <w:bCs/>
                <w:sz w:val="24"/>
                <w:szCs w:val="24"/>
              </w:rPr>
              <w:t xml:space="preserve">  </w:t>
            </w:r>
            <w:r>
              <w:rPr>
                <w:rFonts w:ascii="Times New Roman" w:eastAsiaTheme="minorEastAsia" w:hAnsi="Times New Roman" w:cs="Times New Roman"/>
                <w:b/>
                <w:bCs/>
                <w:sz w:val="24"/>
                <w:szCs w:val="24"/>
              </w:rPr>
              <w:t>表</w:t>
            </w:r>
            <w:r>
              <w:rPr>
                <w:rFonts w:ascii="Times New Roman" w:eastAsiaTheme="minorEastAsia" w:hAnsi="Times New Roman" w:cs="Times New Roman"/>
                <w:b/>
                <w:bCs/>
                <w:sz w:val="24"/>
                <w:szCs w:val="24"/>
              </w:rPr>
              <w:t xml:space="preserve">3-2 </w:t>
            </w:r>
            <w:r>
              <w:rPr>
                <w:rFonts w:ascii="Times New Roman" w:eastAsiaTheme="minorEastAsia" w:hAnsi="Times New Roman" w:cs="Times New Roman"/>
                <w:b/>
                <w:bCs/>
                <w:sz w:val="24"/>
                <w:szCs w:val="24"/>
              </w:rPr>
              <w:t>项目废气的产生及治理</w:t>
            </w:r>
          </w:p>
          <w:tbl>
            <w:tblPr>
              <w:tblStyle w:val="af4"/>
              <w:tblW w:w="0" w:type="auto"/>
              <w:jc w:val="center"/>
              <w:tblLook w:val="04A0" w:firstRow="1" w:lastRow="0" w:firstColumn="1" w:lastColumn="0" w:noHBand="0" w:noVBand="1"/>
            </w:tblPr>
            <w:tblGrid>
              <w:gridCol w:w="794"/>
              <w:gridCol w:w="1435"/>
              <w:gridCol w:w="2090"/>
              <w:gridCol w:w="4707"/>
            </w:tblGrid>
            <w:tr w:rsidR="005153FE" w14:paraId="3F655077" w14:textId="77777777" w:rsidTr="00CF555C">
              <w:trPr>
                <w:jc w:val="center"/>
              </w:trPr>
              <w:tc>
                <w:tcPr>
                  <w:tcW w:w="794" w:type="dxa"/>
                  <w:vAlign w:val="center"/>
                </w:tcPr>
                <w:p w14:paraId="50BC4301" w14:textId="77777777" w:rsidR="005153FE" w:rsidRDefault="00000000">
                  <w:pPr>
                    <w:pStyle w:val="TableParagraph"/>
                    <w:kinsoku w:val="0"/>
                    <w:overflowPunct w:val="0"/>
                    <w:spacing w:line="259" w:lineRule="exact"/>
                    <w:ind w:left="81"/>
                    <w:jc w:val="left"/>
                    <w:rPr>
                      <w:rFonts w:hAnsi="宋体" w:hint="eastAsia"/>
                      <w:b/>
                      <w:bCs/>
                    </w:rPr>
                  </w:pPr>
                  <w:r>
                    <w:rPr>
                      <w:rFonts w:hAnsi="宋体" w:hint="eastAsia"/>
                      <w:b/>
                      <w:bCs/>
                      <w:sz w:val="21"/>
                      <w:szCs w:val="21"/>
                    </w:rPr>
                    <w:t>种类</w:t>
                  </w:r>
                </w:p>
              </w:tc>
              <w:tc>
                <w:tcPr>
                  <w:tcW w:w="1435" w:type="dxa"/>
                  <w:vAlign w:val="center"/>
                </w:tcPr>
                <w:p w14:paraId="61636357" w14:textId="77777777" w:rsidR="005153FE" w:rsidRDefault="00000000">
                  <w:pPr>
                    <w:pStyle w:val="TableParagraph"/>
                    <w:kinsoku w:val="0"/>
                    <w:overflowPunct w:val="0"/>
                    <w:spacing w:line="259" w:lineRule="exact"/>
                    <w:ind w:left="384"/>
                    <w:rPr>
                      <w:rFonts w:hAnsi="宋体" w:hint="eastAsia"/>
                      <w:b/>
                      <w:bCs/>
                    </w:rPr>
                  </w:pPr>
                  <w:proofErr w:type="gramStart"/>
                  <w:r>
                    <w:rPr>
                      <w:rFonts w:hAnsi="宋体" w:hint="eastAsia"/>
                      <w:b/>
                      <w:bCs/>
                      <w:sz w:val="21"/>
                      <w:szCs w:val="21"/>
                    </w:rPr>
                    <w:t>产污源点</w:t>
                  </w:r>
                  <w:proofErr w:type="gramEnd"/>
                </w:p>
              </w:tc>
              <w:tc>
                <w:tcPr>
                  <w:tcW w:w="2090" w:type="dxa"/>
                  <w:vAlign w:val="center"/>
                </w:tcPr>
                <w:p w14:paraId="3CE6E29D" w14:textId="77777777" w:rsidR="005153FE" w:rsidRDefault="00000000">
                  <w:pPr>
                    <w:pStyle w:val="TableParagraph"/>
                    <w:kinsoku w:val="0"/>
                    <w:overflowPunct w:val="0"/>
                    <w:spacing w:line="259" w:lineRule="exact"/>
                    <w:ind w:left="168"/>
                    <w:rPr>
                      <w:rFonts w:hAnsi="宋体" w:hint="eastAsia"/>
                      <w:b/>
                      <w:bCs/>
                    </w:rPr>
                  </w:pPr>
                  <w:r>
                    <w:rPr>
                      <w:rFonts w:hAnsi="宋体" w:hint="eastAsia"/>
                      <w:b/>
                      <w:bCs/>
                      <w:sz w:val="21"/>
                      <w:szCs w:val="21"/>
                    </w:rPr>
                    <w:t>污染物名称</w:t>
                  </w:r>
                </w:p>
              </w:tc>
              <w:tc>
                <w:tcPr>
                  <w:tcW w:w="4707" w:type="dxa"/>
                  <w:vAlign w:val="center"/>
                </w:tcPr>
                <w:p w14:paraId="00906AFE" w14:textId="77777777" w:rsidR="005153FE" w:rsidRDefault="00000000">
                  <w:pPr>
                    <w:spacing w:line="360" w:lineRule="auto"/>
                    <w:jc w:val="center"/>
                    <w:rPr>
                      <w:rFonts w:ascii="宋体" w:eastAsia="宋体" w:hAnsi="宋体" w:cs="宋体" w:hint="eastAsia"/>
                      <w:b/>
                      <w:bCs/>
                      <w:sz w:val="24"/>
                      <w:szCs w:val="24"/>
                    </w:rPr>
                  </w:pPr>
                  <w:r>
                    <w:rPr>
                      <w:rFonts w:ascii="宋体" w:eastAsia="宋体" w:hAnsi="宋体" w:cs="宋体" w:hint="eastAsia"/>
                      <w:b/>
                      <w:bCs/>
                      <w:sz w:val="21"/>
                      <w:szCs w:val="21"/>
                    </w:rPr>
                    <w:t>处置方式</w:t>
                  </w:r>
                </w:p>
              </w:tc>
            </w:tr>
            <w:tr w:rsidR="005153FE" w14:paraId="7F91D665" w14:textId="77777777" w:rsidTr="00CF555C">
              <w:trPr>
                <w:jc w:val="center"/>
              </w:trPr>
              <w:tc>
                <w:tcPr>
                  <w:tcW w:w="794" w:type="dxa"/>
                  <w:vMerge w:val="restart"/>
                  <w:vAlign w:val="center"/>
                </w:tcPr>
                <w:p w14:paraId="2CCCB5EE" w14:textId="77777777" w:rsidR="005153FE" w:rsidRDefault="00000000">
                  <w:pPr>
                    <w:spacing w:line="360" w:lineRule="auto"/>
                    <w:rPr>
                      <w:rFonts w:ascii="宋体" w:eastAsia="宋体" w:hAnsi="宋体" w:cs="宋体" w:hint="eastAsia"/>
                      <w:sz w:val="21"/>
                      <w:szCs w:val="21"/>
                    </w:rPr>
                  </w:pPr>
                  <w:r>
                    <w:rPr>
                      <w:rFonts w:ascii="宋体" w:eastAsia="宋体" w:hAnsi="宋体" w:cs="宋体" w:hint="eastAsia"/>
                      <w:sz w:val="21"/>
                      <w:szCs w:val="21"/>
                    </w:rPr>
                    <w:t>大气污染物</w:t>
                  </w:r>
                </w:p>
              </w:tc>
              <w:tc>
                <w:tcPr>
                  <w:tcW w:w="1435" w:type="dxa"/>
                  <w:vAlign w:val="center"/>
                </w:tcPr>
                <w:p w14:paraId="446C4274" w14:textId="77777777" w:rsidR="005153FE" w:rsidRDefault="00000000">
                  <w:pPr>
                    <w:pStyle w:val="TableParagraph"/>
                    <w:kinsoku w:val="0"/>
                    <w:overflowPunct w:val="0"/>
                    <w:spacing w:before="20"/>
                    <w:ind w:right="45"/>
                    <w:rPr>
                      <w:rFonts w:hAnsi="宋体" w:hint="eastAsia"/>
                      <w:sz w:val="21"/>
                      <w:szCs w:val="21"/>
                    </w:rPr>
                  </w:pPr>
                  <w:r>
                    <w:rPr>
                      <w:rFonts w:hAnsi="宋体" w:hint="eastAsia"/>
                      <w:sz w:val="21"/>
                      <w:szCs w:val="21"/>
                    </w:rPr>
                    <w:t>无组织废气</w:t>
                  </w:r>
                </w:p>
              </w:tc>
              <w:tc>
                <w:tcPr>
                  <w:tcW w:w="2090" w:type="dxa"/>
                  <w:vAlign w:val="center"/>
                </w:tcPr>
                <w:p w14:paraId="083E3190" w14:textId="14D4E749" w:rsidR="005153FE" w:rsidRDefault="00CC6049">
                  <w:pPr>
                    <w:pStyle w:val="TableParagraph"/>
                    <w:kinsoku w:val="0"/>
                    <w:overflowPunct w:val="0"/>
                    <w:spacing w:before="20"/>
                    <w:ind w:right="45"/>
                    <w:rPr>
                      <w:rFonts w:hAnsi="宋体" w:hint="eastAsia"/>
                      <w:sz w:val="21"/>
                      <w:szCs w:val="21"/>
                    </w:rPr>
                  </w:pPr>
                  <w:r>
                    <w:rPr>
                      <w:rFonts w:hAnsi="宋体" w:hint="eastAsia"/>
                      <w:sz w:val="21"/>
                      <w:szCs w:val="21"/>
                    </w:rPr>
                    <w:t>颗粒物、V</w:t>
                  </w:r>
                  <w:r>
                    <w:rPr>
                      <w:rFonts w:hAnsi="宋体"/>
                      <w:sz w:val="21"/>
                      <w:szCs w:val="21"/>
                    </w:rPr>
                    <w:t>OC</w:t>
                  </w:r>
                  <w:r>
                    <w:rPr>
                      <w:rFonts w:hAnsi="宋体" w:hint="eastAsia"/>
                      <w:sz w:val="21"/>
                      <w:szCs w:val="21"/>
                    </w:rPr>
                    <w:t>s</w:t>
                  </w:r>
                </w:p>
              </w:tc>
              <w:tc>
                <w:tcPr>
                  <w:tcW w:w="4707" w:type="dxa"/>
                  <w:vAlign w:val="center"/>
                </w:tcPr>
                <w:p w14:paraId="5500177C" w14:textId="038DED24" w:rsidR="005153FE" w:rsidRDefault="00CC6049">
                  <w:pPr>
                    <w:pStyle w:val="TableParagraph"/>
                    <w:kinsoku w:val="0"/>
                    <w:overflowPunct w:val="0"/>
                    <w:spacing w:before="20"/>
                    <w:ind w:right="45"/>
                    <w:rPr>
                      <w:rFonts w:hAnsi="宋体" w:hint="eastAsia"/>
                      <w:sz w:val="21"/>
                      <w:szCs w:val="21"/>
                    </w:rPr>
                  </w:pPr>
                  <w:r>
                    <w:rPr>
                      <w:rFonts w:hAnsi="宋体" w:hint="eastAsia"/>
                      <w:sz w:val="21"/>
                      <w:szCs w:val="21"/>
                    </w:rPr>
                    <w:t>有机废气车间密闭作业，机加工车间收集废气减少无组织排放，增加绿化等措施</w:t>
                  </w:r>
                </w:p>
              </w:tc>
            </w:tr>
            <w:tr w:rsidR="005153FE" w14:paraId="20E285BD" w14:textId="77777777" w:rsidTr="00CF555C">
              <w:trPr>
                <w:jc w:val="center"/>
              </w:trPr>
              <w:tc>
                <w:tcPr>
                  <w:tcW w:w="794" w:type="dxa"/>
                  <w:vMerge/>
                  <w:vAlign w:val="center"/>
                </w:tcPr>
                <w:p w14:paraId="18DAE58B" w14:textId="77777777" w:rsidR="005153FE" w:rsidRDefault="005153FE">
                  <w:pPr>
                    <w:spacing w:line="360" w:lineRule="auto"/>
                    <w:rPr>
                      <w:rFonts w:ascii="宋体" w:eastAsia="宋体" w:hAnsi="宋体" w:cs="宋体" w:hint="eastAsia"/>
                      <w:sz w:val="21"/>
                      <w:szCs w:val="21"/>
                    </w:rPr>
                  </w:pPr>
                </w:p>
              </w:tc>
              <w:tc>
                <w:tcPr>
                  <w:tcW w:w="1435" w:type="dxa"/>
                  <w:vMerge w:val="restart"/>
                  <w:vAlign w:val="center"/>
                </w:tcPr>
                <w:p w14:paraId="20A4BAEC" w14:textId="69BAC57E" w:rsidR="005153FE" w:rsidRDefault="00CC6049">
                  <w:pPr>
                    <w:pStyle w:val="TableParagraph"/>
                    <w:kinsoku w:val="0"/>
                    <w:overflowPunct w:val="0"/>
                    <w:spacing w:before="20"/>
                    <w:ind w:right="45"/>
                    <w:rPr>
                      <w:rFonts w:hAnsi="宋体" w:hint="eastAsia"/>
                      <w:sz w:val="21"/>
                      <w:szCs w:val="21"/>
                    </w:rPr>
                  </w:pPr>
                  <w:r>
                    <w:rPr>
                      <w:rFonts w:hAnsi="宋体" w:hint="eastAsia"/>
                      <w:sz w:val="21"/>
                      <w:szCs w:val="21"/>
                    </w:rPr>
                    <w:t>有组织废气</w:t>
                  </w:r>
                </w:p>
              </w:tc>
              <w:tc>
                <w:tcPr>
                  <w:tcW w:w="2090" w:type="dxa"/>
                  <w:vAlign w:val="center"/>
                </w:tcPr>
                <w:p w14:paraId="6AA3B6C4" w14:textId="452E4677" w:rsidR="005153FE" w:rsidRDefault="00CC6049">
                  <w:pPr>
                    <w:pStyle w:val="TableParagraph"/>
                    <w:kinsoku w:val="0"/>
                    <w:overflowPunct w:val="0"/>
                    <w:spacing w:before="20"/>
                    <w:ind w:right="45"/>
                    <w:rPr>
                      <w:rFonts w:hAnsi="宋体" w:hint="eastAsia"/>
                      <w:sz w:val="21"/>
                      <w:szCs w:val="21"/>
                    </w:rPr>
                  </w:pPr>
                  <w:r>
                    <w:rPr>
                      <w:rFonts w:hAnsi="宋体" w:hint="eastAsia"/>
                      <w:sz w:val="21"/>
                      <w:szCs w:val="21"/>
                    </w:rPr>
                    <w:t>V</w:t>
                  </w:r>
                  <w:r>
                    <w:rPr>
                      <w:rFonts w:hAnsi="宋体"/>
                      <w:sz w:val="21"/>
                      <w:szCs w:val="21"/>
                    </w:rPr>
                    <w:t>OC</w:t>
                  </w:r>
                  <w:r>
                    <w:rPr>
                      <w:rFonts w:hAnsi="宋体" w:hint="eastAsia"/>
                      <w:sz w:val="21"/>
                      <w:szCs w:val="21"/>
                    </w:rPr>
                    <w:t>s</w:t>
                  </w:r>
                </w:p>
              </w:tc>
              <w:tc>
                <w:tcPr>
                  <w:tcW w:w="4707" w:type="dxa"/>
                  <w:vAlign w:val="center"/>
                </w:tcPr>
                <w:p w14:paraId="25A75E89" w14:textId="250B59CD" w:rsidR="005153FE" w:rsidRDefault="00CC6049">
                  <w:pPr>
                    <w:pStyle w:val="TableParagraph"/>
                    <w:kinsoku w:val="0"/>
                    <w:overflowPunct w:val="0"/>
                    <w:spacing w:before="20"/>
                    <w:ind w:right="45"/>
                    <w:rPr>
                      <w:rFonts w:hAnsi="宋体" w:hint="eastAsia"/>
                      <w:sz w:val="21"/>
                      <w:szCs w:val="21"/>
                    </w:rPr>
                  </w:pPr>
                  <w:r w:rsidRPr="00CC6049">
                    <w:rPr>
                      <w:rFonts w:hAnsi="宋体"/>
                      <w:sz w:val="21"/>
                      <w:szCs w:val="21"/>
                    </w:rPr>
                    <w:t>采用1套“</w:t>
                  </w:r>
                  <w:r w:rsidR="00621E64">
                    <w:rPr>
                      <w:rFonts w:hAnsi="宋体" w:hint="eastAsia"/>
                      <w:sz w:val="21"/>
                      <w:szCs w:val="21"/>
                    </w:rPr>
                    <w:t>冷却</w:t>
                  </w:r>
                  <w:r w:rsidRPr="00CC6049">
                    <w:rPr>
                      <w:rFonts w:hAnsi="宋体"/>
                      <w:sz w:val="21"/>
                      <w:szCs w:val="21"/>
                    </w:rPr>
                    <w:t>+两级活性炭吸附”废气处理设置</w:t>
                  </w:r>
                </w:p>
              </w:tc>
            </w:tr>
            <w:tr w:rsidR="005153FE" w14:paraId="60B587C4" w14:textId="77777777" w:rsidTr="00CF555C">
              <w:trPr>
                <w:jc w:val="center"/>
              </w:trPr>
              <w:tc>
                <w:tcPr>
                  <w:tcW w:w="794" w:type="dxa"/>
                  <w:vMerge/>
                  <w:vAlign w:val="center"/>
                </w:tcPr>
                <w:p w14:paraId="2D316094" w14:textId="77777777" w:rsidR="005153FE" w:rsidRDefault="005153FE">
                  <w:pPr>
                    <w:spacing w:line="360" w:lineRule="auto"/>
                    <w:rPr>
                      <w:rFonts w:ascii="宋体" w:eastAsia="宋体" w:hAnsi="宋体" w:cs="宋体" w:hint="eastAsia"/>
                      <w:sz w:val="21"/>
                      <w:szCs w:val="21"/>
                    </w:rPr>
                  </w:pPr>
                </w:p>
              </w:tc>
              <w:tc>
                <w:tcPr>
                  <w:tcW w:w="1435" w:type="dxa"/>
                  <w:vMerge/>
                  <w:vAlign w:val="center"/>
                </w:tcPr>
                <w:p w14:paraId="5A52DB17" w14:textId="77777777" w:rsidR="005153FE" w:rsidRDefault="005153FE">
                  <w:pPr>
                    <w:pStyle w:val="TableParagraph"/>
                    <w:kinsoku w:val="0"/>
                    <w:overflowPunct w:val="0"/>
                    <w:spacing w:before="20"/>
                    <w:ind w:right="45"/>
                    <w:rPr>
                      <w:rFonts w:hAnsi="宋体" w:hint="eastAsia"/>
                      <w:sz w:val="21"/>
                      <w:szCs w:val="21"/>
                    </w:rPr>
                  </w:pPr>
                </w:p>
              </w:tc>
              <w:tc>
                <w:tcPr>
                  <w:tcW w:w="2090" w:type="dxa"/>
                  <w:vAlign w:val="center"/>
                </w:tcPr>
                <w:p w14:paraId="37ABEC94" w14:textId="77777777" w:rsidR="005153FE" w:rsidRDefault="00000000">
                  <w:pPr>
                    <w:pStyle w:val="TableParagraph"/>
                    <w:kinsoku w:val="0"/>
                    <w:overflowPunct w:val="0"/>
                    <w:spacing w:before="20"/>
                    <w:ind w:right="45"/>
                    <w:rPr>
                      <w:rFonts w:hAnsi="宋体" w:hint="eastAsia"/>
                      <w:sz w:val="21"/>
                      <w:szCs w:val="21"/>
                    </w:rPr>
                  </w:pPr>
                  <w:r>
                    <w:rPr>
                      <w:rFonts w:hAnsi="宋体" w:hint="eastAsia"/>
                      <w:sz w:val="21"/>
                      <w:szCs w:val="21"/>
                    </w:rPr>
                    <w:t>颗粒物</w:t>
                  </w:r>
                </w:p>
              </w:tc>
              <w:tc>
                <w:tcPr>
                  <w:tcW w:w="4707" w:type="dxa"/>
                  <w:vAlign w:val="center"/>
                </w:tcPr>
                <w:p w14:paraId="599FC0D5" w14:textId="3FD44BD7" w:rsidR="005153FE" w:rsidRDefault="00CC6049">
                  <w:pPr>
                    <w:pStyle w:val="TableParagraph"/>
                    <w:kinsoku w:val="0"/>
                    <w:overflowPunct w:val="0"/>
                    <w:spacing w:before="20"/>
                    <w:ind w:right="45"/>
                    <w:rPr>
                      <w:rFonts w:hAnsi="宋体" w:hint="eastAsia"/>
                      <w:sz w:val="21"/>
                      <w:szCs w:val="21"/>
                    </w:rPr>
                  </w:pPr>
                  <w:r w:rsidRPr="00CC6049">
                    <w:rPr>
                      <w:rFonts w:hAnsi="宋体" w:hint="eastAsia"/>
                      <w:sz w:val="21"/>
                      <w:szCs w:val="21"/>
                    </w:rPr>
                    <w:t>采用布袋除尘器收集处理</w:t>
                  </w:r>
                </w:p>
              </w:tc>
            </w:tr>
          </w:tbl>
          <w:p w14:paraId="2F301036" w14:textId="77777777" w:rsidR="005153FE" w:rsidRDefault="00000000">
            <w:pPr>
              <w:spacing w:line="360" w:lineRule="auto"/>
              <w:rPr>
                <w:rFonts w:ascii="Times New Roman" w:eastAsiaTheme="minorEastAsia" w:hAnsi="Times New Roman" w:cs="Times New Roman"/>
                <w:b/>
                <w:bCs/>
                <w:sz w:val="24"/>
                <w:szCs w:val="24"/>
              </w:rPr>
            </w:pPr>
            <w:r>
              <w:rPr>
                <w:rFonts w:ascii="Times New Roman" w:eastAsiaTheme="minorEastAsia" w:hAnsi="Times New Roman" w:cs="Times New Roman"/>
                <w:b/>
                <w:bCs/>
                <w:sz w:val="24"/>
                <w:szCs w:val="24"/>
              </w:rPr>
              <w:t>3.3</w:t>
            </w:r>
            <w:r>
              <w:rPr>
                <w:rFonts w:ascii="Times New Roman" w:eastAsiaTheme="minorEastAsia" w:hAnsi="Times New Roman" w:cs="Times New Roman"/>
                <w:b/>
                <w:bCs/>
                <w:sz w:val="24"/>
                <w:szCs w:val="24"/>
              </w:rPr>
              <w:t>噪声的产生及治理</w:t>
            </w:r>
          </w:p>
          <w:p w14:paraId="61EAC0EE" w14:textId="77777777" w:rsidR="005153FE" w:rsidRDefault="00000000">
            <w:pPr>
              <w:spacing w:line="360" w:lineRule="auto"/>
              <w:ind w:firstLineChars="200" w:firstLine="480"/>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Pr>
                <w:rFonts w:ascii="Times New Roman" w:eastAsiaTheme="minorEastAsia" w:hAnsi="Times New Roman" w:cs="Times New Roman"/>
                <w:b/>
                <w:bCs/>
                <w:sz w:val="24"/>
                <w:szCs w:val="24"/>
              </w:rPr>
              <w:t xml:space="preserve"> </w:t>
            </w:r>
            <w:r>
              <w:rPr>
                <w:rFonts w:ascii="Times New Roman" w:eastAsiaTheme="minorEastAsia" w:hAnsi="Times New Roman" w:cs="Times New Roman"/>
                <w:b/>
                <w:bCs/>
                <w:sz w:val="24"/>
                <w:szCs w:val="24"/>
              </w:rPr>
              <w:t>表</w:t>
            </w:r>
            <w:r>
              <w:rPr>
                <w:rFonts w:ascii="Times New Roman" w:eastAsiaTheme="minorEastAsia" w:hAnsi="Times New Roman" w:cs="Times New Roman"/>
                <w:b/>
                <w:bCs/>
                <w:sz w:val="24"/>
                <w:szCs w:val="24"/>
              </w:rPr>
              <w:t>3-3</w:t>
            </w:r>
            <w:r>
              <w:rPr>
                <w:rFonts w:ascii="Times New Roman" w:eastAsiaTheme="minorEastAsia" w:hAnsi="Times New Roman" w:cs="Times New Roman"/>
                <w:b/>
                <w:bCs/>
                <w:sz w:val="24"/>
                <w:szCs w:val="24"/>
              </w:rPr>
              <w:t>项目噪声的产生及治理</w:t>
            </w:r>
          </w:p>
          <w:tbl>
            <w:tblPr>
              <w:tblStyle w:val="af4"/>
              <w:tblW w:w="0" w:type="auto"/>
              <w:tblLook w:val="04A0" w:firstRow="1" w:lastRow="0" w:firstColumn="1" w:lastColumn="0" w:noHBand="0" w:noVBand="1"/>
            </w:tblPr>
            <w:tblGrid>
              <w:gridCol w:w="1361"/>
              <w:gridCol w:w="1984"/>
              <w:gridCol w:w="2268"/>
              <w:gridCol w:w="3413"/>
            </w:tblGrid>
            <w:tr w:rsidR="005153FE" w14:paraId="217D25FA" w14:textId="77777777" w:rsidTr="00CF555C">
              <w:tc>
                <w:tcPr>
                  <w:tcW w:w="1361" w:type="dxa"/>
                </w:tcPr>
                <w:p w14:paraId="05F85816" w14:textId="77777777" w:rsidR="005153FE" w:rsidRDefault="00000000">
                  <w:pPr>
                    <w:pStyle w:val="TableParagraph"/>
                    <w:kinsoku w:val="0"/>
                    <w:overflowPunct w:val="0"/>
                    <w:spacing w:line="360" w:lineRule="exact"/>
                    <w:ind w:left="81"/>
                    <w:rPr>
                      <w:rFonts w:hAnsi="宋体" w:hint="eastAsia"/>
                      <w:b/>
                      <w:bCs/>
                    </w:rPr>
                  </w:pPr>
                  <w:r>
                    <w:rPr>
                      <w:rFonts w:hAnsi="宋体" w:hint="eastAsia"/>
                      <w:b/>
                      <w:bCs/>
                      <w:sz w:val="21"/>
                      <w:szCs w:val="21"/>
                    </w:rPr>
                    <w:t>种类</w:t>
                  </w:r>
                </w:p>
              </w:tc>
              <w:tc>
                <w:tcPr>
                  <w:tcW w:w="1984" w:type="dxa"/>
                </w:tcPr>
                <w:p w14:paraId="2357ED81" w14:textId="77777777" w:rsidR="005153FE" w:rsidRDefault="00000000">
                  <w:pPr>
                    <w:pStyle w:val="TableParagraph"/>
                    <w:kinsoku w:val="0"/>
                    <w:overflowPunct w:val="0"/>
                    <w:spacing w:line="360" w:lineRule="exact"/>
                    <w:ind w:left="384"/>
                    <w:rPr>
                      <w:rFonts w:hAnsi="宋体" w:hint="eastAsia"/>
                      <w:b/>
                      <w:bCs/>
                    </w:rPr>
                  </w:pPr>
                  <w:proofErr w:type="gramStart"/>
                  <w:r>
                    <w:rPr>
                      <w:rFonts w:hAnsi="宋体" w:hint="eastAsia"/>
                      <w:b/>
                      <w:bCs/>
                      <w:sz w:val="21"/>
                      <w:szCs w:val="21"/>
                    </w:rPr>
                    <w:t>产污源点</w:t>
                  </w:r>
                  <w:proofErr w:type="gramEnd"/>
                </w:p>
              </w:tc>
              <w:tc>
                <w:tcPr>
                  <w:tcW w:w="2268" w:type="dxa"/>
                </w:tcPr>
                <w:p w14:paraId="7F3F3976" w14:textId="77777777" w:rsidR="005153FE" w:rsidRDefault="00000000">
                  <w:pPr>
                    <w:pStyle w:val="TableParagraph"/>
                    <w:kinsoku w:val="0"/>
                    <w:overflowPunct w:val="0"/>
                    <w:spacing w:line="360" w:lineRule="exact"/>
                    <w:ind w:left="168"/>
                    <w:rPr>
                      <w:rFonts w:hAnsi="宋体" w:hint="eastAsia"/>
                      <w:b/>
                      <w:bCs/>
                    </w:rPr>
                  </w:pPr>
                  <w:r>
                    <w:rPr>
                      <w:rFonts w:hAnsi="宋体" w:hint="eastAsia"/>
                      <w:b/>
                      <w:bCs/>
                      <w:sz w:val="21"/>
                      <w:szCs w:val="21"/>
                    </w:rPr>
                    <w:t>污染物名称</w:t>
                  </w:r>
                </w:p>
              </w:tc>
              <w:tc>
                <w:tcPr>
                  <w:tcW w:w="3413" w:type="dxa"/>
                </w:tcPr>
                <w:p w14:paraId="378C6EA3" w14:textId="77777777" w:rsidR="005153FE" w:rsidRDefault="00000000">
                  <w:pPr>
                    <w:spacing w:line="360" w:lineRule="auto"/>
                    <w:jc w:val="center"/>
                    <w:rPr>
                      <w:rFonts w:ascii="宋体" w:eastAsia="宋体" w:hAnsi="宋体" w:cs="宋体" w:hint="eastAsia"/>
                      <w:b/>
                      <w:bCs/>
                      <w:sz w:val="24"/>
                      <w:szCs w:val="24"/>
                    </w:rPr>
                  </w:pPr>
                  <w:r>
                    <w:rPr>
                      <w:rFonts w:ascii="宋体" w:eastAsia="宋体" w:hAnsi="宋体" w:cs="宋体" w:hint="eastAsia"/>
                      <w:b/>
                      <w:bCs/>
                      <w:sz w:val="21"/>
                      <w:szCs w:val="21"/>
                    </w:rPr>
                    <w:t>处置方式</w:t>
                  </w:r>
                </w:p>
              </w:tc>
            </w:tr>
            <w:tr w:rsidR="005153FE" w14:paraId="499F43C8" w14:textId="77777777" w:rsidTr="00CF555C">
              <w:tc>
                <w:tcPr>
                  <w:tcW w:w="1361" w:type="dxa"/>
                </w:tcPr>
                <w:p w14:paraId="5926BB97" w14:textId="77777777" w:rsidR="005153FE" w:rsidRDefault="00000000">
                  <w:pPr>
                    <w:snapToGrid/>
                    <w:spacing w:line="360" w:lineRule="exact"/>
                    <w:jc w:val="center"/>
                    <w:rPr>
                      <w:rFonts w:ascii="宋体" w:eastAsia="宋体" w:hAnsi="宋体" w:cs="宋体" w:hint="eastAsia"/>
                      <w:sz w:val="21"/>
                      <w:szCs w:val="21"/>
                    </w:rPr>
                  </w:pPr>
                  <w:r>
                    <w:rPr>
                      <w:rFonts w:ascii="宋体" w:eastAsia="宋体" w:hAnsi="宋体" w:cs="宋体" w:hint="eastAsia"/>
                      <w:sz w:val="21"/>
                      <w:szCs w:val="21"/>
                    </w:rPr>
                    <w:t>噪声</w:t>
                  </w:r>
                </w:p>
              </w:tc>
              <w:tc>
                <w:tcPr>
                  <w:tcW w:w="1984" w:type="dxa"/>
                </w:tcPr>
                <w:p w14:paraId="3DF76C8B" w14:textId="77777777" w:rsidR="005153FE" w:rsidRDefault="00000000">
                  <w:pPr>
                    <w:pStyle w:val="TableParagraph"/>
                    <w:kinsoku w:val="0"/>
                    <w:overflowPunct w:val="0"/>
                    <w:spacing w:line="360" w:lineRule="exact"/>
                    <w:ind w:right="55"/>
                    <w:rPr>
                      <w:rFonts w:hAnsi="宋体" w:hint="eastAsia"/>
                      <w:sz w:val="21"/>
                      <w:szCs w:val="21"/>
                    </w:rPr>
                  </w:pPr>
                  <w:r>
                    <w:rPr>
                      <w:rFonts w:hAnsi="宋体" w:hint="eastAsia"/>
                      <w:sz w:val="21"/>
                      <w:szCs w:val="21"/>
                    </w:rPr>
                    <w:t>生产设备</w:t>
                  </w:r>
                </w:p>
              </w:tc>
              <w:tc>
                <w:tcPr>
                  <w:tcW w:w="2268" w:type="dxa"/>
                </w:tcPr>
                <w:p w14:paraId="580BDE6C" w14:textId="77777777" w:rsidR="005153FE" w:rsidRDefault="00000000">
                  <w:pPr>
                    <w:snapToGrid/>
                    <w:spacing w:line="360" w:lineRule="exact"/>
                    <w:jc w:val="center"/>
                    <w:rPr>
                      <w:rFonts w:ascii="宋体" w:eastAsia="宋体" w:hAnsi="宋体" w:cs="宋体" w:hint="eastAsia"/>
                      <w:sz w:val="21"/>
                      <w:szCs w:val="21"/>
                    </w:rPr>
                  </w:pPr>
                  <w:r>
                    <w:rPr>
                      <w:rFonts w:ascii="宋体" w:eastAsia="宋体" w:hAnsi="宋体" w:cs="宋体" w:hint="eastAsia"/>
                      <w:sz w:val="21"/>
                      <w:szCs w:val="21"/>
                    </w:rPr>
                    <w:t>厂界噪声</w:t>
                  </w:r>
                </w:p>
              </w:tc>
              <w:tc>
                <w:tcPr>
                  <w:tcW w:w="3413" w:type="dxa"/>
                </w:tcPr>
                <w:p w14:paraId="5A60AB7A" w14:textId="77777777" w:rsidR="005153FE" w:rsidRDefault="00000000">
                  <w:pPr>
                    <w:jc w:val="center"/>
                    <w:rPr>
                      <w:rFonts w:ascii="宋体" w:eastAsia="宋体" w:hAnsi="宋体" w:cs="宋体" w:hint="eastAsia"/>
                      <w:sz w:val="21"/>
                      <w:szCs w:val="21"/>
                    </w:rPr>
                  </w:pPr>
                  <w:r>
                    <w:rPr>
                      <w:rFonts w:ascii="宋体" w:eastAsia="宋体" w:hAnsi="宋体" w:cs="宋体" w:hint="eastAsia"/>
                      <w:sz w:val="21"/>
                      <w:szCs w:val="21"/>
                    </w:rPr>
                    <w:t>安装减震垫、密闭操作室。厂房隔声、吸声、合理布局、厂区绿化等</w:t>
                  </w:r>
                </w:p>
              </w:tc>
            </w:tr>
          </w:tbl>
          <w:p w14:paraId="7DF82F09" w14:textId="77777777" w:rsidR="005153FE" w:rsidRDefault="00000000">
            <w:pPr>
              <w:spacing w:line="360" w:lineRule="auto"/>
              <w:rPr>
                <w:rFonts w:ascii="Times New Roman" w:eastAsiaTheme="minorEastAsia" w:hAnsi="Times New Roman" w:cs="Times New Roman"/>
                <w:b/>
                <w:bCs/>
                <w:sz w:val="24"/>
                <w:szCs w:val="24"/>
              </w:rPr>
            </w:pPr>
            <w:r>
              <w:rPr>
                <w:rFonts w:ascii="Times New Roman" w:eastAsiaTheme="minorEastAsia" w:hAnsi="Times New Roman" w:cs="Times New Roman"/>
                <w:b/>
                <w:bCs/>
                <w:sz w:val="24"/>
                <w:szCs w:val="24"/>
              </w:rPr>
              <w:t>3.4</w:t>
            </w:r>
            <w:r>
              <w:rPr>
                <w:rFonts w:ascii="Times New Roman" w:eastAsiaTheme="minorEastAsia" w:hAnsi="Times New Roman" w:cs="Times New Roman"/>
                <w:b/>
                <w:bCs/>
                <w:sz w:val="24"/>
                <w:szCs w:val="24"/>
              </w:rPr>
              <w:t>固体废弃物的产生及处置</w:t>
            </w:r>
          </w:p>
          <w:p w14:paraId="3531753D" w14:textId="77777777" w:rsidR="005153FE" w:rsidRDefault="00000000">
            <w:pPr>
              <w:spacing w:line="360" w:lineRule="auto"/>
              <w:jc w:val="center"/>
              <w:rPr>
                <w:rFonts w:ascii="Times New Roman" w:eastAsiaTheme="minorEastAsia" w:hAnsi="Times New Roman" w:cs="Times New Roman"/>
                <w:b/>
                <w:bCs/>
                <w:sz w:val="24"/>
                <w:szCs w:val="24"/>
              </w:rPr>
            </w:pPr>
            <w:r>
              <w:rPr>
                <w:rFonts w:ascii="Times New Roman" w:eastAsiaTheme="minorEastAsia" w:hAnsi="Times New Roman" w:cs="Times New Roman"/>
                <w:b/>
                <w:bCs/>
                <w:sz w:val="24"/>
                <w:szCs w:val="24"/>
              </w:rPr>
              <w:t>表</w:t>
            </w:r>
            <w:r>
              <w:rPr>
                <w:rFonts w:ascii="Times New Roman" w:eastAsiaTheme="minorEastAsia" w:hAnsi="Times New Roman" w:cs="Times New Roman"/>
                <w:b/>
                <w:bCs/>
                <w:sz w:val="24"/>
                <w:szCs w:val="24"/>
              </w:rPr>
              <w:t xml:space="preserve">3-4 </w:t>
            </w:r>
            <w:r>
              <w:rPr>
                <w:rFonts w:ascii="Times New Roman" w:eastAsiaTheme="minorEastAsia" w:hAnsi="Times New Roman" w:cs="Times New Roman"/>
                <w:b/>
                <w:bCs/>
                <w:sz w:val="24"/>
                <w:szCs w:val="24"/>
              </w:rPr>
              <w:t>项目固</w:t>
            </w:r>
            <w:proofErr w:type="gramStart"/>
            <w:r>
              <w:rPr>
                <w:rFonts w:ascii="Times New Roman" w:eastAsiaTheme="minorEastAsia" w:hAnsi="Times New Roman" w:cs="Times New Roman"/>
                <w:b/>
                <w:bCs/>
                <w:sz w:val="24"/>
                <w:szCs w:val="24"/>
              </w:rPr>
              <w:t>废产生</w:t>
            </w:r>
            <w:proofErr w:type="gramEnd"/>
            <w:r>
              <w:rPr>
                <w:rFonts w:ascii="Times New Roman" w:eastAsiaTheme="minorEastAsia" w:hAnsi="Times New Roman" w:cs="Times New Roman"/>
                <w:b/>
                <w:bCs/>
                <w:sz w:val="24"/>
                <w:szCs w:val="24"/>
              </w:rPr>
              <w:t>及治理</w:t>
            </w:r>
          </w:p>
          <w:tbl>
            <w:tblPr>
              <w:tblW w:w="5000" w:type="pct"/>
              <w:jc w:val="center"/>
              <w:tblBorders>
                <w:top w:val="single" w:sz="12" w:space="0" w:color="auto"/>
                <w:bottom w:val="single" w:sz="12" w:space="0" w:color="auto"/>
                <w:insideH w:val="single" w:sz="4" w:space="0" w:color="auto"/>
                <w:insideV w:val="single" w:sz="4" w:space="0" w:color="auto"/>
              </w:tblBorders>
              <w:tblLook w:val="04A0" w:firstRow="1" w:lastRow="0" w:firstColumn="1" w:lastColumn="0" w:noHBand="0" w:noVBand="1"/>
            </w:tblPr>
            <w:tblGrid>
              <w:gridCol w:w="2627"/>
              <w:gridCol w:w="2325"/>
              <w:gridCol w:w="4108"/>
            </w:tblGrid>
            <w:tr w:rsidR="00CF555C" w:rsidRPr="00CF555C" w14:paraId="7C9BCCE3" w14:textId="77777777" w:rsidTr="00CF555C">
              <w:trPr>
                <w:trHeight w:val="414"/>
                <w:jc w:val="center"/>
              </w:trPr>
              <w:tc>
                <w:tcPr>
                  <w:tcW w:w="1450" w:type="pct"/>
                  <w:vAlign w:val="center"/>
                </w:tcPr>
                <w:p w14:paraId="473ACCDE" w14:textId="77777777" w:rsidR="00CF555C" w:rsidRPr="00CF555C" w:rsidRDefault="00CF555C" w:rsidP="00CF555C">
                  <w:pPr>
                    <w:pStyle w:val="-1"/>
                    <w:ind w:firstLine="480"/>
                    <w:jc w:val="center"/>
                    <w:rPr>
                      <w:b/>
                      <w:bCs/>
                    </w:rPr>
                  </w:pPr>
                  <w:r w:rsidRPr="00CF555C">
                    <w:rPr>
                      <w:b/>
                      <w:bCs/>
                    </w:rPr>
                    <w:t>固体废物名称</w:t>
                  </w:r>
                </w:p>
              </w:tc>
              <w:tc>
                <w:tcPr>
                  <w:tcW w:w="1283" w:type="pct"/>
                  <w:vAlign w:val="center"/>
                </w:tcPr>
                <w:p w14:paraId="5C7C8632" w14:textId="77777777" w:rsidR="00CF555C" w:rsidRPr="00CF555C" w:rsidRDefault="00CF555C" w:rsidP="00CF555C">
                  <w:pPr>
                    <w:pStyle w:val="-1"/>
                    <w:ind w:firstLine="480"/>
                    <w:jc w:val="center"/>
                    <w:rPr>
                      <w:b/>
                      <w:bCs/>
                    </w:rPr>
                  </w:pPr>
                  <w:r w:rsidRPr="00CF555C">
                    <w:rPr>
                      <w:b/>
                      <w:bCs/>
                    </w:rPr>
                    <w:t>废物性质</w:t>
                  </w:r>
                </w:p>
              </w:tc>
              <w:tc>
                <w:tcPr>
                  <w:tcW w:w="2267" w:type="pct"/>
                  <w:vAlign w:val="center"/>
                </w:tcPr>
                <w:p w14:paraId="30350208" w14:textId="77777777" w:rsidR="00CF555C" w:rsidRPr="00CF555C" w:rsidRDefault="00CF555C" w:rsidP="00CF555C">
                  <w:pPr>
                    <w:pStyle w:val="-1"/>
                    <w:ind w:firstLine="480"/>
                    <w:jc w:val="center"/>
                    <w:rPr>
                      <w:b/>
                      <w:bCs/>
                    </w:rPr>
                  </w:pPr>
                  <w:r w:rsidRPr="00CF555C">
                    <w:rPr>
                      <w:b/>
                      <w:bCs/>
                    </w:rPr>
                    <w:t>处置方式</w:t>
                  </w:r>
                </w:p>
              </w:tc>
            </w:tr>
            <w:tr w:rsidR="00D85B6E" w:rsidRPr="00CF555C" w14:paraId="67268691" w14:textId="77777777" w:rsidTr="00CF555C">
              <w:trPr>
                <w:trHeight w:val="414"/>
                <w:jc w:val="center"/>
              </w:trPr>
              <w:tc>
                <w:tcPr>
                  <w:tcW w:w="1450" w:type="pct"/>
                  <w:vAlign w:val="center"/>
                </w:tcPr>
                <w:p w14:paraId="00101475" w14:textId="71419C03" w:rsidR="00D85B6E" w:rsidRPr="00CF555C" w:rsidRDefault="00D85B6E" w:rsidP="00D85B6E">
                  <w:pPr>
                    <w:pStyle w:val="-1"/>
                    <w:jc w:val="center"/>
                  </w:pPr>
                  <w:r w:rsidRPr="009445A8">
                    <w:t>生活垃圾</w:t>
                  </w:r>
                </w:p>
              </w:tc>
              <w:tc>
                <w:tcPr>
                  <w:tcW w:w="1283" w:type="pct"/>
                  <w:vAlign w:val="center"/>
                </w:tcPr>
                <w:p w14:paraId="4A5C05F5" w14:textId="77777777" w:rsidR="00D85B6E" w:rsidRPr="00CF555C" w:rsidRDefault="00D85B6E" w:rsidP="00D85B6E">
                  <w:pPr>
                    <w:pStyle w:val="-1"/>
                    <w:jc w:val="center"/>
                  </w:pPr>
                  <w:r w:rsidRPr="00CF555C">
                    <w:t>生活垃圾</w:t>
                  </w:r>
                </w:p>
              </w:tc>
              <w:tc>
                <w:tcPr>
                  <w:tcW w:w="2267" w:type="pct"/>
                  <w:vAlign w:val="center"/>
                </w:tcPr>
                <w:p w14:paraId="475D738B" w14:textId="31BA367D" w:rsidR="00D85B6E" w:rsidRPr="00CF555C" w:rsidRDefault="00D85B6E" w:rsidP="00D85B6E">
                  <w:pPr>
                    <w:pStyle w:val="-1"/>
                    <w:ind w:firstLine="480"/>
                    <w:jc w:val="center"/>
                  </w:pPr>
                  <w:r w:rsidRPr="009445A8">
                    <w:rPr>
                      <w:bCs/>
                    </w:rPr>
                    <w:t>交由环卫部门清运处置</w:t>
                  </w:r>
                </w:p>
              </w:tc>
            </w:tr>
            <w:tr w:rsidR="00D85B6E" w:rsidRPr="00CF555C" w14:paraId="3C75DA1B" w14:textId="77777777" w:rsidTr="00CF555C">
              <w:trPr>
                <w:trHeight w:val="414"/>
                <w:jc w:val="center"/>
              </w:trPr>
              <w:tc>
                <w:tcPr>
                  <w:tcW w:w="1450" w:type="pct"/>
                  <w:vAlign w:val="center"/>
                </w:tcPr>
                <w:p w14:paraId="4C05582B" w14:textId="2BA8B56E" w:rsidR="00D85B6E" w:rsidRPr="00CF555C" w:rsidRDefault="00D85B6E" w:rsidP="00D85B6E">
                  <w:pPr>
                    <w:pStyle w:val="-1"/>
                    <w:jc w:val="center"/>
                  </w:pPr>
                  <w:r w:rsidRPr="009445A8">
                    <w:rPr>
                      <w:bCs/>
                    </w:rPr>
                    <w:t>餐厨垃圾和隔油池浮油</w:t>
                  </w:r>
                </w:p>
              </w:tc>
              <w:tc>
                <w:tcPr>
                  <w:tcW w:w="1283" w:type="pct"/>
                  <w:vAlign w:val="center"/>
                </w:tcPr>
                <w:p w14:paraId="1A0AC4EB" w14:textId="77777777" w:rsidR="00D85B6E" w:rsidRPr="00CF555C" w:rsidRDefault="00D85B6E" w:rsidP="00D85B6E">
                  <w:pPr>
                    <w:pStyle w:val="-1"/>
                    <w:jc w:val="center"/>
                  </w:pPr>
                  <w:r w:rsidRPr="00CF555C">
                    <w:t>生活垃圾</w:t>
                  </w:r>
                </w:p>
              </w:tc>
              <w:tc>
                <w:tcPr>
                  <w:tcW w:w="2267" w:type="pct"/>
                  <w:vAlign w:val="center"/>
                </w:tcPr>
                <w:p w14:paraId="2A3132C8" w14:textId="72222E0D" w:rsidR="00D85B6E" w:rsidRPr="00CF555C" w:rsidRDefault="00D85B6E" w:rsidP="00D85B6E">
                  <w:pPr>
                    <w:pStyle w:val="-1"/>
                    <w:ind w:firstLine="480"/>
                    <w:jc w:val="center"/>
                  </w:pPr>
                  <w:r w:rsidRPr="009445A8">
                    <w:rPr>
                      <w:bCs/>
                    </w:rPr>
                    <w:t>通过设置密闭的</w:t>
                  </w:r>
                  <w:r w:rsidRPr="009445A8">
                    <w:rPr>
                      <w:rFonts w:hint="eastAsia"/>
                      <w:bCs/>
                    </w:rPr>
                    <w:t>容器</w:t>
                  </w:r>
                  <w:r w:rsidRPr="009445A8">
                    <w:rPr>
                      <w:bCs/>
                    </w:rPr>
                    <w:t>收集暂存，交有能力的单位处理</w:t>
                  </w:r>
                </w:p>
              </w:tc>
            </w:tr>
            <w:tr w:rsidR="00D85B6E" w:rsidRPr="00CF555C" w14:paraId="09FC0487" w14:textId="77777777" w:rsidTr="00CF555C">
              <w:trPr>
                <w:trHeight w:val="414"/>
                <w:jc w:val="center"/>
              </w:trPr>
              <w:tc>
                <w:tcPr>
                  <w:tcW w:w="1450" w:type="pct"/>
                  <w:vAlign w:val="center"/>
                </w:tcPr>
                <w:p w14:paraId="103D012C" w14:textId="2D43E245" w:rsidR="00D85B6E" w:rsidRPr="00CF555C" w:rsidRDefault="00D85B6E" w:rsidP="00D85B6E">
                  <w:pPr>
                    <w:pStyle w:val="-1"/>
                    <w:jc w:val="center"/>
                  </w:pPr>
                  <w:r w:rsidRPr="009445A8">
                    <w:rPr>
                      <w:bCs/>
                    </w:rPr>
                    <w:t>废边角料及不合格产品</w:t>
                  </w:r>
                </w:p>
              </w:tc>
              <w:tc>
                <w:tcPr>
                  <w:tcW w:w="1283" w:type="pct"/>
                  <w:vAlign w:val="center"/>
                </w:tcPr>
                <w:p w14:paraId="58979502" w14:textId="77777777" w:rsidR="00D85B6E" w:rsidRPr="00CF555C" w:rsidRDefault="00D85B6E" w:rsidP="00D85B6E">
                  <w:pPr>
                    <w:pStyle w:val="-1"/>
                    <w:jc w:val="center"/>
                  </w:pPr>
                  <w:r w:rsidRPr="00CF555C">
                    <w:t>一般工业固废</w:t>
                  </w:r>
                </w:p>
              </w:tc>
              <w:tc>
                <w:tcPr>
                  <w:tcW w:w="2267" w:type="pct"/>
                  <w:vAlign w:val="center"/>
                </w:tcPr>
                <w:p w14:paraId="4A3C6503" w14:textId="54B596C0" w:rsidR="00D85B6E" w:rsidRPr="00CF555C" w:rsidRDefault="00D85B6E" w:rsidP="00D85B6E">
                  <w:pPr>
                    <w:pStyle w:val="-1"/>
                    <w:ind w:firstLine="480"/>
                    <w:jc w:val="center"/>
                  </w:pPr>
                  <w:r w:rsidRPr="009445A8">
                    <w:rPr>
                      <w:bCs/>
                    </w:rPr>
                    <w:t>破碎后回用于生产</w:t>
                  </w:r>
                </w:p>
              </w:tc>
            </w:tr>
            <w:tr w:rsidR="00D85B6E" w:rsidRPr="00CF555C" w14:paraId="130BD22F" w14:textId="77777777" w:rsidTr="00CF555C">
              <w:trPr>
                <w:trHeight w:val="414"/>
                <w:jc w:val="center"/>
              </w:trPr>
              <w:tc>
                <w:tcPr>
                  <w:tcW w:w="1450" w:type="pct"/>
                  <w:vAlign w:val="center"/>
                </w:tcPr>
                <w:p w14:paraId="244659C1" w14:textId="2816A3A6" w:rsidR="00D85B6E" w:rsidRPr="00CF555C" w:rsidRDefault="00D85B6E" w:rsidP="00D85B6E">
                  <w:pPr>
                    <w:pStyle w:val="-1"/>
                    <w:jc w:val="center"/>
                  </w:pPr>
                  <w:r w:rsidRPr="009445A8">
                    <w:rPr>
                      <w:bCs/>
                    </w:rPr>
                    <w:t>除尘系统收集的粉尘</w:t>
                  </w:r>
                </w:p>
              </w:tc>
              <w:tc>
                <w:tcPr>
                  <w:tcW w:w="1283" w:type="pct"/>
                  <w:vAlign w:val="center"/>
                </w:tcPr>
                <w:p w14:paraId="7BE0B317" w14:textId="77777777" w:rsidR="00D85B6E" w:rsidRPr="00CF555C" w:rsidRDefault="00D85B6E" w:rsidP="00D85B6E">
                  <w:pPr>
                    <w:pStyle w:val="-1"/>
                    <w:jc w:val="center"/>
                  </w:pPr>
                  <w:r w:rsidRPr="00CF555C">
                    <w:t>一般工业固废</w:t>
                  </w:r>
                </w:p>
              </w:tc>
              <w:tc>
                <w:tcPr>
                  <w:tcW w:w="2267" w:type="pct"/>
                  <w:vAlign w:val="center"/>
                </w:tcPr>
                <w:p w14:paraId="76436879" w14:textId="55651678" w:rsidR="00D85B6E" w:rsidRPr="00CF555C" w:rsidRDefault="00D85B6E" w:rsidP="00D85B6E">
                  <w:pPr>
                    <w:pStyle w:val="-1"/>
                    <w:ind w:firstLine="480"/>
                    <w:jc w:val="center"/>
                  </w:pPr>
                  <w:r w:rsidRPr="009445A8">
                    <w:t>收集后回用于生产</w:t>
                  </w:r>
                </w:p>
              </w:tc>
            </w:tr>
            <w:tr w:rsidR="00D85B6E" w:rsidRPr="00CF555C" w14:paraId="3A4BBD7C" w14:textId="77777777" w:rsidTr="00CF555C">
              <w:trPr>
                <w:trHeight w:val="414"/>
                <w:jc w:val="center"/>
              </w:trPr>
              <w:tc>
                <w:tcPr>
                  <w:tcW w:w="1450" w:type="pct"/>
                  <w:vAlign w:val="center"/>
                </w:tcPr>
                <w:p w14:paraId="047060F9" w14:textId="0790EED3" w:rsidR="00D85B6E" w:rsidRPr="00CF555C" w:rsidRDefault="00D85B6E" w:rsidP="00D85B6E">
                  <w:pPr>
                    <w:pStyle w:val="-1"/>
                    <w:jc w:val="center"/>
                  </w:pPr>
                  <w:r w:rsidRPr="009445A8">
                    <w:rPr>
                      <w:bCs/>
                    </w:rPr>
                    <w:t>废包装材料</w:t>
                  </w:r>
                </w:p>
              </w:tc>
              <w:tc>
                <w:tcPr>
                  <w:tcW w:w="1283" w:type="pct"/>
                  <w:vAlign w:val="center"/>
                </w:tcPr>
                <w:p w14:paraId="6644EB80" w14:textId="0514FFB7" w:rsidR="00D85B6E" w:rsidRPr="00CF555C" w:rsidRDefault="0067600B" w:rsidP="00D85B6E">
                  <w:pPr>
                    <w:pStyle w:val="-1"/>
                    <w:jc w:val="center"/>
                  </w:pPr>
                  <w:r w:rsidRPr="00CF555C">
                    <w:t>一般工业固废</w:t>
                  </w:r>
                </w:p>
              </w:tc>
              <w:tc>
                <w:tcPr>
                  <w:tcW w:w="2267" w:type="pct"/>
                  <w:vAlign w:val="center"/>
                </w:tcPr>
                <w:p w14:paraId="7D0B6C6E" w14:textId="21518E53" w:rsidR="00D85B6E" w:rsidRPr="00CF555C" w:rsidRDefault="00D85B6E" w:rsidP="00D85B6E">
                  <w:pPr>
                    <w:pStyle w:val="-1"/>
                    <w:ind w:firstLine="480"/>
                    <w:jc w:val="center"/>
                  </w:pPr>
                  <w:r w:rsidRPr="009445A8">
                    <w:rPr>
                      <w:bCs/>
                    </w:rPr>
                    <w:t>收集后外售废品回收站</w:t>
                  </w:r>
                </w:p>
              </w:tc>
            </w:tr>
            <w:tr w:rsidR="00D85B6E" w:rsidRPr="00CF555C" w14:paraId="78334CB0" w14:textId="77777777" w:rsidTr="00CF555C">
              <w:trPr>
                <w:trHeight w:val="414"/>
                <w:jc w:val="center"/>
              </w:trPr>
              <w:tc>
                <w:tcPr>
                  <w:tcW w:w="1450" w:type="pct"/>
                  <w:vAlign w:val="center"/>
                </w:tcPr>
                <w:p w14:paraId="2477ACC6" w14:textId="5E26CE1F" w:rsidR="00D85B6E" w:rsidRPr="00CF555C" w:rsidRDefault="00D85B6E" w:rsidP="00D85B6E">
                  <w:pPr>
                    <w:pStyle w:val="-1"/>
                    <w:jc w:val="center"/>
                  </w:pPr>
                  <w:r w:rsidRPr="009445A8">
                    <w:rPr>
                      <w:bCs/>
                    </w:rPr>
                    <w:t>废金属边角料</w:t>
                  </w:r>
                </w:p>
              </w:tc>
              <w:tc>
                <w:tcPr>
                  <w:tcW w:w="1283" w:type="pct"/>
                  <w:vAlign w:val="center"/>
                </w:tcPr>
                <w:p w14:paraId="1E2BE6F2" w14:textId="213E46F9" w:rsidR="00D85B6E" w:rsidRPr="00CF555C" w:rsidRDefault="0067600B" w:rsidP="00D85B6E">
                  <w:pPr>
                    <w:pStyle w:val="-1"/>
                    <w:jc w:val="center"/>
                  </w:pPr>
                  <w:r w:rsidRPr="00CF555C">
                    <w:t>一般工业固废</w:t>
                  </w:r>
                </w:p>
              </w:tc>
              <w:tc>
                <w:tcPr>
                  <w:tcW w:w="2267" w:type="pct"/>
                  <w:vAlign w:val="center"/>
                </w:tcPr>
                <w:p w14:paraId="1547A28A" w14:textId="01EC496B" w:rsidR="00D85B6E" w:rsidRPr="00CF555C" w:rsidRDefault="00D85B6E" w:rsidP="00D85B6E">
                  <w:pPr>
                    <w:pStyle w:val="-1"/>
                    <w:ind w:firstLine="480"/>
                    <w:jc w:val="center"/>
                  </w:pPr>
                  <w:r w:rsidRPr="009445A8">
                    <w:rPr>
                      <w:bCs/>
                    </w:rPr>
                    <w:t>收集后外售废品回收站</w:t>
                  </w:r>
                </w:p>
              </w:tc>
            </w:tr>
            <w:tr w:rsidR="00621E64" w:rsidRPr="00CF555C" w14:paraId="57050E45" w14:textId="77777777" w:rsidTr="00CF555C">
              <w:trPr>
                <w:trHeight w:val="414"/>
                <w:jc w:val="center"/>
              </w:trPr>
              <w:tc>
                <w:tcPr>
                  <w:tcW w:w="1450" w:type="pct"/>
                  <w:vAlign w:val="center"/>
                </w:tcPr>
                <w:p w14:paraId="478B2207" w14:textId="5D1F7662" w:rsidR="00621E64" w:rsidRPr="00CF555C" w:rsidRDefault="00621E64" w:rsidP="00621E64">
                  <w:pPr>
                    <w:pStyle w:val="-1"/>
                    <w:jc w:val="center"/>
                  </w:pPr>
                  <w:r w:rsidRPr="009445A8">
                    <w:t>废机油</w:t>
                  </w:r>
                </w:p>
              </w:tc>
              <w:tc>
                <w:tcPr>
                  <w:tcW w:w="1283" w:type="pct"/>
                  <w:vAlign w:val="center"/>
                </w:tcPr>
                <w:p w14:paraId="3F05FF68" w14:textId="77777777" w:rsidR="00621E64" w:rsidRPr="00CF555C" w:rsidRDefault="00621E64" w:rsidP="0067600B">
                  <w:pPr>
                    <w:pStyle w:val="-1"/>
                    <w:jc w:val="center"/>
                  </w:pPr>
                  <w:r w:rsidRPr="00CF555C">
                    <w:t>危险废物</w:t>
                  </w:r>
                </w:p>
              </w:tc>
              <w:tc>
                <w:tcPr>
                  <w:tcW w:w="2267" w:type="pct"/>
                  <w:vMerge w:val="restart"/>
                  <w:vAlign w:val="center"/>
                </w:tcPr>
                <w:p w14:paraId="6424134B" w14:textId="5A7D4027" w:rsidR="00621E64" w:rsidRPr="00CF555C" w:rsidRDefault="00D85B6E" w:rsidP="00621E64">
                  <w:pPr>
                    <w:pStyle w:val="-1"/>
                    <w:ind w:firstLine="480"/>
                    <w:jc w:val="center"/>
                  </w:pPr>
                  <w:r w:rsidRPr="009445A8">
                    <w:rPr>
                      <w:bCs/>
                    </w:rPr>
                    <w:t>经收集后</w:t>
                  </w:r>
                  <w:proofErr w:type="gramStart"/>
                  <w:r w:rsidRPr="009445A8">
                    <w:rPr>
                      <w:bCs/>
                    </w:rPr>
                    <w:t>暂存于危废暂存</w:t>
                  </w:r>
                  <w:proofErr w:type="gramEnd"/>
                  <w:r w:rsidRPr="009445A8">
                    <w:rPr>
                      <w:bCs/>
                    </w:rPr>
                    <w:t>间，定期交由有资质的单位</w:t>
                  </w:r>
                  <w:r w:rsidRPr="009445A8">
                    <w:rPr>
                      <w:rFonts w:hint="eastAsia"/>
                      <w:bCs/>
                    </w:rPr>
                    <w:t>处理</w:t>
                  </w:r>
                </w:p>
              </w:tc>
            </w:tr>
            <w:tr w:rsidR="00621E64" w:rsidRPr="00CF555C" w14:paraId="6516350D" w14:textId="77777777" w:rsidTr="00CF555C">
              <w:trPr>
                <w:trHeight w:val="414"/>
                <w:jc w:val="center"/>
              </w:trPr>
              <w:tc>
                <w:tcPr>
                  <w:tcW w:w="1450" w:type="pct"/>
                  <w:vAlign w:val="center"/>
                </w:tcPr>
                <w:p w14:paraId="780147BA" w14:textId="6E9C10D2" w:rsidR="00621E64" w:rsidRPr="00CF555C" w:rsidRDefault="00621E64" w:rsidP="00621E64">
                  <w:pPr>
                    <w:pStyle w:val="-1"/>
                    <w:jc w:val="center"/>
                  </w:pPr>
                  <w:r w:rsidRPr="009445A8">
                    <w:t>废液压油</w:t>
                  </w:r>
                </w:p>
              </w:tc>
              <w:tc>
                <w:tcPr>
                  <w:tcW w:w="1283" w:type="pct"/>
                  <w:vAlign w:val="center"/>
                </w:tcPr>
                <w:p w14:paraId="2C4D0DE7" w14:textId="77777777" w:rsidR="00621E64" w:rsidRPr="00CF555C" w:rsidRDefault="00621E64" w:rsidP="0067600B">
                  <w:pPr>
                    <w:pStyle w:val="-1"/>
                    <w:jc w:val="center"/>
                  </w:pPr>
                  <w:r w:rsidRPr="00CF555C">
                    <w:t>危险废物</w:t>
                  </w:r>
                </w:p>
              </w:tc>
              <w:tc>
                <w:tcPr>
                  <w:tcW w:w="2267" w:type="pct"/>
                  <w:vMerge/>
                  <w:vAlign w:val="center"/>
                </w:tcPr>
                <w:p w14:paraId="231B303C" w14:textId="77777777" w:rsidR="00621E64" w:rsidRPr="00CF555C" w:rsidRDefault="00621E64" w:rsidP="00621E64">
                  <w:pPr>
                    <w:pStyle w:val="-1"/>
                    <w:ind w:firstLine="480"/>
                    <w:jc w:val="center"/>
                  </w:pPr>
                </w:p>
              </w:tc>
            </w:tr>
            <w:tr w:rsidR="00621E64" w:rsidRPr="00CF555C" w14:paraId="40512A1C" w14:textId="77777777" w:rsidTr="00CF555C">
              <w:trPr>
                <w:trHeight w:val="414"/>
                <w:jc w:val="center"/>
              </w:trPr>
              <w:tc>
                <w:tcPr>
                  <w:tcW w:w="1450" w:type="pct"/>
                  <w:vAlign w:val="center"/>
                </w:tcPr>
                <w:p w14:paraId="1FFE29F6" w14:textId="1264B310" w:rsidR="00621E64" w:rsidRPr="00CF555C" w:rsidRDefault="00621E64" w:rsidP="00621E64">
                  <w:pPr>
                    <w:pStyle w:val="-1"/>
                    <w:jc w:val="center"/>
                  </w:pPr>
                  <w:r w:rsidRPr="009445A8">
                    <w:t>废机油桶</w:t>
                  </w:r>
                  <w:r w:rsidRPr="009445A8">
                    <w:rPr>
                      <w:rFonts w:hint="eastAsia"/>
                    </w:rPr>
                    <w:t>和废液压油桶</w:t>
                  </w:r>
                </w:p>
              </w:tc>
              <w:tc>
                <w:tcPr>
                  <w:tcW w:w="1283" w:type="pct"/>
                  <w:vAlign w:val="center"/>
                </w:tcPr>
                <w:p w14:paraId="34FF4780" w14:textId="77777777" w:rsidR="00621E64" w:rsidRPr="00CF555C" w:rsidRDefault="00621E64" w:rsidP="0067600B">
                  <w:pPr>
                    <w:pStyle w:val="-1"/>
                    <w:jc w:val="center"/>
                  </w:pPr>
                  <w:r w:rsidRPr="00CF555C">
                    <w:t>危险废物</w:t>
                  </w:r>
                </w:p>
              </w:tc>
              <w:tc>
                <w:tcPr>
                  <w:tcW w:w="2267" w:type="pct"/>
                  <w:vMerge/>
                  <w:vAlign w:val="center"/>
                </w:tcPr>
                <w:p w14:paraId="4066BC43" w14:textId="77777777" w:rsidR="00621E64" w:rsidRPr="00CF555C" w:rsidRDefault="00621E64" w:rsidP="00621E64">
                  <w:pPr>
                    <w:pStyle w:val="-1"/>
                    <w:ind w:firstLine="480"/>
                    <w:jc w:val="center"/>
                  </w:pPr>
                </w:p>
              </w:tc>
            </w:tr>
            <w:tr w:rsidR="00621E64" w:rsidRPr="00CF555C" w14:paraId="0CD02C2C" w14:textId="77777777" w:rsidTr="00CF555C">
              <w:trPr>
                <w:trHeight w:val="414"/>
                <w:jc w:val="center"/>
              </w:trPr>
              <w:tc>
                <w:tcPr>
                  <w:tcW w:w="1450" w:type="pct"/>
                  <w:vAlign w:val="center"/>
                </w:tcPr>
                <w:p w14:paraId="04C950DD" w14:textId="01E95AEC" w:rsidR="00621E64" w:rsidRPr="00CF555C" w:rsidRDefault="00621E64" w:rsidP="00621E64">
                  <w:pPr>
                    <w:pStyle w:val="-1"/>
                    <w:jc w:val="center"/>
                  </w:pPr>
                  <w:r w:rsidRPr="009445A8">
                    <w:t>废含油抹布手套</w:t>
                  </w:r>
                </w:p>
              </w:tc>
              <w:tc>
                <w:tcPr>
                  <w:tcW w:w="1283" w:type="pct"/>
                  <w:vAlign w:val="center"/>
                </w:tcPr>
                <w:p w14:paraId="582BBC13" w14:textId="77777777" w:rsidR="00621E64" w:rsidRPr="00CF555C" w:rsidRDefault="00621E64" w:rsidP="0067600B">
                  <w:pPr>
                    <w:pStyle w:val="-1"/>
                    <w:jc w:val="center"/>
                  </w:pPr>
                  <w:r w:rsidRPr="00CF555C">
                    <w:t>危险废物</w:t>
                  </w:r>
                </w:p>
              </w:tc>
              <w:tc>
                <w:tcPr>
                  <w:tcW w:w="2267" w:type="pct"/>
                  <w:vMerge/>
                  <w:vAlign w:val="center"/>
                </w:tcPr>
                <w:p w14:paraId="20DB015E" w14:textId="77777777" w:rsidR="00621E64" w:rsidRPr="00CF555C" w:rsidRDefault="00621E64" w:rsidP="00621E64">
                  <w:pPr>
                    <w:pStyle w:val="-1"/>
                    <w:ind w:firstLine="480"/>
                    <w:jc w:val="center"/>
                  </w:pPr>
                </w:p>
              </w:tc>
            </w:tr>
            <w:tr w:rsidR="00621E64" w:rsidRPr="00CF555C" w14:paraId="64BC8E47" w14:textId="77777777" w:rsidTr="00CF555C">
              <w:trPr>
                <w:trHeight w:val="414"/>
                <w:jc w:val="center"/>
              </w:trPr>
              <w:tc>
                <w:tcPr>
                  <w:tcW w:w="1450" w:type="pct"/>
                  <w:vAlign w:val="center"/>
                </w:tcPr>
                <w:p w14:paraId="293B503A" w14:textId="0D1F3042" w:rsidR="00621E64" w:rsidRPr="00CF555C" w:rsidRDefault="00621E64" w:rsidP="00621E64">
                  <w:pPr>
                    <w:pStyle w:val="-1"/>
                    <w:jc w:val="center"/>
                  </w:pPr>
                  <w:r w:rsidRPr="009445A8">
                    <w:t>废活性炭</w:t>
                  </w:r>
                </w:p>
              </w:tc>
              <w:tc>
                <w:tcPr>
                  <w:tcW w:w="1283" w:type="pct"/>
                  <w:vAlign w:val="center"/>
                </w:tcPr>
                <w:p w14:paraId="7E5A2BBA" w14:textId="77777777" w:rsidR="00621E64" w:rsidRPr="00CF555C" w:rsidRDefault="00621E64" w:rsidP="0067600B">
                  <w:pPr>
                    <w:pStyle w:val="-1"/>
                    <w:jc w:val="center"/>
                  </w:pPr>
                  <w:r w:rsidRPr="00CF555C">
                    <w:t>危险废物</w:t>
                  </w:r>
                </w:p>
              </w:tc>
              <w:tc>
                <w:tcPr>
                  <w:tcW w:w="2267" w:type="pct"/>
                  <w:vMerge/>
                  <w:vAlign w:val="center"/>
                </w:tcPr>
                <w:p w14:paraId="644C78A0" w14:textId="77777777" w:rsidR="00621E64" w:rsidRPr="00CF555C" w:rsidRDefault="00621E64" w:rsidP="00621E64">
                  <w:pPr>
                    <w:pStyle w:val="-1"/>
                    <w:ind w:firstLine="480"/>
                    <w:jc w:val="center"/>
                  </w:pPr>
                </w:p>
              </w:tc>
            </w:tr>
          </w:tbl>
          <w:p w14:paraId="5F84AD38" w14:textId="77777777" w:rsidR="005153FE" w:rsidRPr="00F75C35" w:rsidRDefault="00000000">
            <w:pPr>
              <w:pStyle w:val="a3"/>
              <w:spacing w:line="360" w:lineRule="auto"/>
              <w:ind w:firstLineChars="0" w:firstLine="0"/>
              <w:rPr>
                <w:rFonts w:ascii="宋体" w:eastAsia="宋体" w:hAnsi="宋体" w:cs="宋体" w:hint="eastAsia"/>
                <w:b/>
                <w:bCs/>
                <w:szCs w:val="24"/>
              </w:rPr>
            </w:pPr>
            <w:r>
              <w:rPr>
                <w:rFonts w:ascii="宋体" w:eastAsia="宋体" w:hAnsi="宋体" w:cs="宋体" w:hint="eastAsia"/>
                <w:b/>
                <w:bCs/>
                <w:szCs w:val="24"/>
              </w:rPr>
              <w:lastRenderedPageBreak/>
              <w:t>3</w:t>
            </w:r>
            <w:r w:rsidRPr="00F75C35">
              <w:rPr>
                <w:rFonts w:ascii="宋体" w:eastAsia="宋体" w:hAnsi="宋体" w:cs="宋体" w:hint="eastAsia"/>
                <w:b/>
                <w:bCs/>
                <w:szCs w:val="24"/>
              </w:rPr>
              <w:t xml:space="preserve">.5项目环保设施投资一览表。 </w:t>
            </w:r>
          </w:p>
          <w:p w14:paraId="7FF62CE9" w14:textId="42F405D3" w:rsidR="005153FE" w:rsidRPr="000F4855" w:rsidRDefault="00000000">
            <w:pPr>
              <w:pStyle w:val="a8"/>
              <w:widowControl w:val="0"/>
              <w:spacing w:line="360" w:lineRule="auto"/>
              <w:ind w:firstLine="480"/>
              <w:rPr>
                <w:rFonts w:eastAsia="宋体" w:hAnsi="宋体" w:cs="宋体" w:hint="eastAsia"/>
                <w:spacing w:val="-8"/>
                <w:sz w:val="24"/>
                <w:szCs w:val="24"/>
              </w:rPr>
            </w:pPr>
            <w:r w:rsidRPr="00F75C35">
              <w:rPr>
                <w:rFonts w:eastAsia="宋体" w:hAnsi="宋体" w:cs="宋体" w:hint="eastAsia"/>
                <w:spacing w:val="-8"/>
                <w:sz w:val="24"/>
                <w:szCs w:val="24"/>
              </w:rPr>
              <w:t>本项目</w:t>
            </w:r>
            <w:r w:rsidRPr="000F4855">
              <w:rPr>
                <w:rFonts w:eastAsia="宋体" w:hAnsi="宋体" w:cs="宋体" w:hint="eastAsia"/>
                <w:spacing w:val="-8"/>
                <w:sz w:val="24"/>
                <w:szCs w:val="24"/>
              </w:rPr>
              <w:t>总投资</w:t>
            </w:r>
            <w:r w:rsidR="00CF555C" w:rsidRPr="000F4855">
              <w:rPr>
                <w:rFonts w:eastAsia="宋体" w:hAnsi="宋体" w:cs="宋体"/>
                <w:spacing w:val="-8"/>
                <w:sz w:val="24"/>
                <w:szCs w:val="24"/>
              </w:rPr>
              <w:t>4000</w:t>
            </w:r>
            <w:r w:rsidRPr="000F4855">
              <w:rPr>
                <w:rFonts w:eastAsia="宋体" w:hAnsi="宋体" w:cs="宋体" w:hint="eastAsia"/>
                <w:spacing w:val="-8"/>
                <w:sz w:val="24"/>
                <w:szCs w:val="24"/>
              </w:rPr>
              <w:t>万元，环保投资约为</w:t>
            </w:r>
            <w:r w:rsidR="007171E2" w:rsidRPr="000F4855">
              <w:rPr>
                <w:rFonts w:eastAsia="宋体" w:hAnsi="宋体" w:cs="宋体" w:hint="eastAsia"/>
                <w:spacing w:val="-8"/>
                <w:sz w:val="24"/>
                <w:szCs w:val="24"/>
              </w:rPr>
              <w:t>56</w:t>
            </w:r>
            <w:r w:rsidRPr="000F4855">
              <w:rPr>
                <w:rFonts w:eastAsia="宋体" w:hAnsi="宋体" w:cs="宋体" w:hint="eastAsia"/>
                <w:spacing w:val="-8"/>
                <w:sz w:val="24"/>
                <w:szCs w:val="24"/>
              </w:rPr>
              <w:t>万元，环保投资占总投资的</w:t>
            </w:r>
            <w:r w:rsidR="007171E2" w:rsidRPr="000F4855">
              <w:rPr>
                <w:rFonts w:eastAsia="宋体" w:hAnsi="宋体" w:cs="宋体" w:hint="eastAsia"/>
                <w:spacing w:val="-8"/>
                <w:sz w:val="24"/>
                <w:szCs w:val="24"/>
              </w:rPr>
              <w:t>1.15</w:t>
            </w:r>
            <w:r w:rsidRPr="000F4855">
              <w:rPr>
                <w:rFonts w:eastAsia="宋体" w:hAnsi="宋体" w:cs="宋体" w:hint="eastAsia"/>
                <w:spacing w:val="-8"/>
                <w:sz w:val="24"/>
                <w:szCs w:val="24"/>
              </w:rPr>
              <w:t>%。</w:t>
            </w:r>
          </w:p>
          <w:p w14:paraId="2225E93F" w14:textId="77777777" w:rsidR="005153FE" w:rsidRPr="000F4855" w:rsidRDefault="00000000">
            <w:pPr>
              <w:pStyle w:val="a8"/>
              <w:widowControl w:val="0"/>
              <w:ind w:firstLineChars="700" w:firstLine="1687"/>
              <w:rPr>
                <w:rFonts w:ascii="Times New Roman" w:eastAsiaTheme="minorEastAsia" w:hAnsi="Times New Roman" w:cs="Times New Roman"/>
                <w:b/>
                <w:bCs/>
                <w:sz w:val="22"/>
                <w:szCs w:val="22"/>
              </w:rPr>
            </w:pPr>
            <w:r w:rsidRPr="000F4855">
              <w:rPr>
                <w:rFonts w:ascii="Times New Roman" w:eastAsiaTheme="minorEastAsia" w:hAnsi="Times New Roman" w:cs="Times New Roman"/>
                <w:b/>
                <w:bCs/>
                <w:sz w:val="24"/>
                <w:szCs w:val="24"/>
              </w:rPr>
              <w:t>表</w:t>
            </w:r>
            <w:r w:rsidRPr="000F4855">
              <w:rPr>
                <w:rFonts w:ascii="Times New Roman" w:eastAsiaTheme="minorEastAsia" w:hAnsi="Times New Roman" w:cs="Times New Roman"/>
                <w:b/>
                <w:bCs/>
                <w:sz w:val="24"/>
                <w:szCs w:val="24"/>
              </w:rPr>
              <w:t xml:space="preserve">3-5 </w:t>
            </w:r>
            <w:r w:rsidRPr="000F4855">
              <w:rPr>
                <w:rFonts w:ascii="Times New Roman" w:eastAsiaTheme="minorEastAsia" w:hAnsi="Times New Roman" w:cs="Times New Roman"/>
                <w:b/>
                <w:bCs/>
                <w:sz w:val="24"/>
                <w:szCs w:val="24"/>
              </w:rPr>
              <w:t>项目环保工程实际建设情况一览表</w:t>
            </w:r>
            <w:r w:rsidRPr="000F4855">
              <w:rPr>
                <w:rFonts w:ascii="Times New Roman" w:eastAsiaTheme="minorEastAsia" w:hAnsi="Times New Roman" w:cs="Times New Roman"/>
                <w:b/>
                <w:bCs/>
                <w:sz w:val="24"/>
                <w:szCs w:val="24"/>
              </w:rPr>
              <w:t xml:space="preserve"> </w:t>
            </w:r>
            <w:r w:rsidRPr="000F4855">
              <w:rPr>
                <w:rFonts w:ascii="Times New Roman" w:eastAsiaTheme="minorEastAsia" w:hAnsi="Times New Roman" w:cs="Times New Roman" w:hint="eastAsia"/>
                <w:b/>
                <w:bCs/>
                <w:sz w:val="24"/>
                <w:szCs w:val="24"/>
              </w:rPr>
              <w:t xml:space="preserve"> </w:t>
            </w:r>
            <w:r w:rsidRPr="000F4855">
              <w:rPr>
                <w:rFonts w:ascii="Times New Roman" w:eastAsiaTheme="minorEastAsia" w:hAnsi="Times New Roman" w:cs="Times New Roman"/>
                <w:b/>
                <w:bCs/>
                <w:sz w:val="22"/>
                <w:szCs w:val="22"/>
              </w:rPr>
              <w:t>单位</w:t>
            </w:r>
            <w:r w:rsidRPr="000F4855">
              <w:rPr>
                <w:rFonts w:ascii="Times New Roman" w:eastAsiaTheme="minorEastAsia" w:hAnsi="Times New Roman" w:cs="Times New Roman" w:hint="eastAsia"/>
                <w:b/>
                <w:bCs/>
                <w:sz w:val="22"/>
                <w:szCs w:val="22"/>
              </w:rPr>
              <w:t>（</w:t>
            </w:r>
            <w:r w:rsidRPr="000F4855">
              <w:rPr>
                <w:rFonts w:ascii="Times New Roman" w:eastAsiaTheme="minorEastAsia" w:hAnsi="Times New Roman" w:cs="Times New Roman"/>
                <w:b/>
                <w:bCs/>
                <w:sz w:val="22"/>
                <w:szCs w:val="22"/>
              </w:rPr>
              <w:t>万元</w:t>
            </w:r>
            <w:r w:rsidRPr="000F4855">
              <w:rPr>
                <w:rFonts w:ascii="Times New Roman" w:eastAsiaTheme="minorEastAsia" w:hAnsi="Times New Roman" w:cs="Times New Roman" w:hint="eastAsia"/>
                <w:b/>
                <w:bCs/>
                <w:sz w:val="22"/>
                <w:szCs w:val="22"/>
              </w:rPr>
              <w:t>）</w:t>
            </w:r>
          </w:p>
          <w:tbl>
            <w:tblPr>
              <w:tblStyle w:val="af4"/>
              <w:tblW w:w="9060" w:type="dxa"/>
              <w:jc w:val="center"/>
              <w:tblBorders>
                <w:left w:val="none" w:sz="0" w:space="0" w:color="auto"/>
                <w:right w:val="none" w:sz="0" w:space="0" w:color="auto"/>
              </w:tblBorders>
              <w:tblLook w:val="04A0" w:firstRow="1" w:lastRow="0" w:firstColumn="1" w:lastColumn="0" w:noHBand="0" w:noVBand="1"/>
            </w:tblPr>
            <w:tblGrid>
              <w:gridCol w:w="652"/>
              <w:gridCol w:w="1290"/>
              <w:gridCol w:w="34"/>
              <w:gridCol w:w="1774"/>
              <w:gridCol w:w="761"/>
              <w:gridCol w:w="3169"/>
              <w:gridCol w:w="741"/>
              <w:gridCol w:w="639"/>
            </w:tblGrid>
            <w:tr w:rsidR="000F4855" w:rsidRPr="000F4855" w14:paraId="63E13C46" w14:textId="77777777" w:rsidTr="00C21F33">
              <w:trPr>
                <w:trHeight w:val="90"/>
                <w:jc w:val="center"/>
              </w:trPr>
              <w:tc>
                <w:tcPr>
                  <w:tcW w:w="652" w:type="dxa"/>
                  <w:vMerge w:val="restart"/>
                  <w:tcBorders>
                    <w:tl2br w:val="nil"/>
                    <w:tr2bl w:val="nil"/>
                  </w:tcBorders>
                  <w:vAlign w:val="center"/>
                </w:tcPr>
                <w:p w14:paraId="2371E071" w14:textId="77777777" w:rsidR="005153FE" w:rsidRPr="000F4855" w:rsidRDefault="00000000">
                  <w:pPr>
                    <w:spacing w:line="360" w:lineRule="auto"/>
                    <w:jc w:val="center"/>
                    <w:rPr>
                      <w:rFonts w:ascii="Times New Roman" w:eastAsiaTheme="minorEastAsia" w:hAnsi="Times New Roman" w:cs="Times New Roman"/>
                      <w:b/>
                      <w:bCs/>
                      <w:sz w:val="21"/>
                      <w:szCs w:val="21"/>
                    </w:rPr>
                  </w:pPr>
                  <w:bookmarkStart w:id="7" w:name="_Toc240739451"/>
                  <w:bookmarkStart w:id="8" w:name="_Toc240739956"/>
                  <w:r w:rsidRPr="000F4855">
                    <w:rPr>
                      <w:rFonts w:ascii="Times New Roman" w:eastAsiaTheme="minorEastAsia" w:hAnsi="Times New Roman" w:cs="Times New Roman"/>
                      <w:b/>
                      <w:bCs/>
                      <w:sz w:val="21"/>
                      <w:szCs w:val="21"/>
                    </w:rPr>
                    <w:t>项目</w:t>
                  </w:r>
                </w:p>
              </w:tc>
              <w:tc>
                <w:tcPr>
                  <w:tcW w:w="3859" w:type="dxa"/>
                  <w:gridSpan w:val="4"/>
                  <w:tcBorders>
                    <w:tl2br w:val="nil"/>
                    <w:tr2bl w:val="nil"/>
                  </w:tcBorders>
                  <w:vAlign w:val="center"/>
                </w:tcPr>
                <w:p w14:paraId="62BC1E9F" w14:textId="77777777" w:rsidR="005153FE" w:rsidRPr="000F4855" w:rsidRDefault="00000000">
                  <w:pPr>
                    <w:spacing w:line="360" w:lineRule="auto"/>
                    <w:jc w:val="center"/>
                    <w:rPr>
                      <w:rFonts w:ascii="Times New Roman" w:eastAsiaTheme="minorEastAsia" w:hAnsi="Times New Roman" w:cs="Times New Roman"/>
                      <w:b/>
                      <w:bCs/>
                      <w:sz w:val="21"/>
                      <w:szCs w:val="21"/>
                    </w:rPr>
                  </w:pPr>
                  <w:r w:rsidRPr="000F4855">
                    <w:rPr>
                      <w:rFonts w:ascii="Times New Roman" w:eastAsiaTheme="minorEastAsia" w:hAnsi="Times New Roman" w:cs="Times New Roman"/>
                      <w:b/>
                      <w:bCs/>
                      <w:sz w:val="21"/>
                      <w:szCs w:val="21"/>
                    </w:rPr>
                    <w:t>环</w:t>
                  </w:r>
                  <w:proofErr w:type="gramStart"/>
                  <w:r w:rsidRPr="000F4855">
                    <w:rPr>
                      <w:rFonts w:ascii="Times New Roman" w:eastAsiaTheme="minorEastAsia" w:hAnsi="Times New Roman" w:cs="Times New Roman"/>
                      <w:b/>
                      <w:bCs/>
                      <w:sz w:val="21"/>
                      <w:szCs w:val="21"/>
                    </w:rPr>
                    <w:t>评要求</w:t>
                  </w:r>
                  <w:proofErr w:type="gramEnd"/>
                  <w:r w:rsidRPr="000F4855">
                    <w:rPr>
                      <w:rFonts w:ascii="Times New Roman" w:eastAsiaTheme="minorEastAsia" w:hAnsi="Times New Roman" w:cs="Times New Roman"/>
                      <w:b/>
                      <w:bCs/>
                      <w:sz w:val="21"/>
                      <w:szCs w:val="21"/>
                    </w:rPr>
                    <w:t>建设情况</w:t>
                  </w:r>
                </w:p>
              </w:tc>
              <w:tc>
                <w:tcPr>
                  <w:tcW w:w="3910" w:type="dxa"/>
                  <w:gridSpan w:val="2"/>
                  <w:tcBorders>
                    <w:tl2br w:val="nil"/>
                    <w:tr2bl w:val="nil"/>
                  </w:tcBorders>
                  <w:vAlign w:val="center"/>
                </w:tcPr>
                <w:p w14:paraId="65EFB637" w14:textId="77777777" w:rsidR="005153FE" w:rsidRPr="000F4855" w:rsidRDefault="00000000">
                  <w:pPr>
                    <w:spacing w:line="360" w:lineRule="auto"/>
                    <w:jc w:val="center"/>
                    <w:rPr>
                      <w:rFonts w:ascii="Times New Roman" w:eastAsiaTheme="minorEastAsia" w:hAnsi="Times New Roman" w:cs="Times New Roman"/>
                      <w:b/>
                      <w:bCs/>
                      <w:sz w:val="21"/>
                      <w:szCs w:val="21"/>
                    </w:rPr>
                  </w:pPr>
                  <w:r w:rsidRPr="000F4855">
                    <w:rPr>
                      <w:rFonts w:ascii="Times New Roman" w:eastAsiaTheme="minorEastAsia" w:hAnsi="Times New Roman" w:cs="Times New Roman"/>
                      <w:b/>
                      <w:bCs/>
                      <w:sz w:val="21"/>
                      <w:szCs w:val="21"/>
                    </w:rPr>
                    <w:t>实际建设情况</w:t>
                  </w:r>
                </w:p>
              </w:tc>
              <w:tc>
                <w:tcPr>
                  <w:tcW w:w="639" w:type="dxa"/>
                  <w:vMerge w:val="restart"/>
                  <w:tcBorders>
                    <w:tl2br w:val="nil"/>
                    <w:tr2bl w:val="nil"/>
                  </w:tcBorders>
                  <w:vAlign w:val="center"/>
                </w:tcPr>
                <w:p w14:paraId="382E50DF" w14:textId="77777777" w:rsidR="005153FE" w:rsidRPr="000F4855" w:rsidRDefault="00000000">
                  <w:pPr>
                    <w:spacing w:line="360" w:lineRule="auto"/>
                    <w:jc w:val="center"/>
                    <w:rPr>
                      <w:rFonts w:ascii="Times New Roman" w:eastAsiaTheme="minorEastAsia" w:hAnsi="Times New Roman" w:cs="Times New Roman"/>
                      <w:b/>
                      <w:bCs/>
                      <w:sz w:val="21"/>
                      <w:szCs w:val="21"/>
                    </w:rPr>
                  </w:pPr>
                  <w:r w:rsidRPr="000F4855">
                    <w:rPr>
                      <w:rFonts w:ascii="Times New Roman" w:eastAsiaTheme="minorEastAsia" w:hAnsi="Times New Roman" w:cs="Times New Roman" w:hint="eastAsia"/>
                      <w:b/>
                      <w:bCs/>
                      <w:sz w:val="21"/>
                      <w:szCs w:val="21"/>
                    </w:rPr>
                    <w:t>是否一致</w:t>
                  </w:r>
                </w:p>
              </w:tc>
            </w:tr>
            <w:tr w:rsidR="000F4855" w:rsidRPr="000F4855" w14:paraId="3F85DA83" w14:textId="77777777" w:rsidTr="00C21F33">
              <w:trPr>
                <w:trHeight w:val="90"/>
                <w:jc w:val="center"/>
              </w:trPr>
              <w:tc>
                <w:tcPr>
                  <w:tcW w:w="652" w:type="dxa"/>
                  <w:vMerge/>
                  <w:tcBorders>
                    <w:tl2br w:val="nil"/>
                    <w:tr2bl w:val="nil"/>
                  </w:tcBorders>
                  <w:vAlign w:val="center"/>
                </w:tcPr>
                <w:p w14:paraId="52D22B49" w14:textId="77777777" w:rsidR="005153FE" w:rsidRPr="000F4855" w:rsidRDefault="005153FE">
                  <w:pPr>
                    <w:spacing w:line="360" w:lineRule="auto"/>
                    <w:jc w:val="center"/>
                    <w:rPr>
                      <w:rFonts w:ascii="Times New Roman" w:eastAsiaTheme="minorEastAsia" w:hAnsi="Times New Roman" w:cs="Times New Roman"/>
                      <w:b/>
                      <w:bCs/>
                      <w:sz w:val="21"/>
                      <w:szCs w:val="21"/>
                    </w:rPr>
                  </w:pPr>
                </w:p>
              </w:tc>
              <w:tc>
                <w:tcPr>
                  <w:tcW w:w="3098" w:type="dxa"/>
                  <w:gridSpan w:val="3"/>
                  <w:tcBorders>
                    <w:tl2br w:val="nil"/>
                    <w:tr2bl w:val="nil"/>
                  </w:tcBorders>
                  <w:vAlign w:val="center"/>
                </w:tcPr>
                <w:p w14:paraId="63D371E6" w14:textId="77777777" w:rsidR="005153FE" w:rsidRPr="000F4855" w:rsidRDefault="00000000">
                  <w:pPr>
                    <w:spacing w:line="360" w:lineRule="auto"/>
                    <w:jc w:val="center"/>
                    <w:rPr>
                      <w:rFonts w:ascii="Times New Roman" w:eastAsiaTheme="minorEastAsia" w:hAnsi="Times New Roman" w:cs="Times New Roman"/>
                      <w:b/>
                      <w:bCs/>
                      <w:sz w:val="21"/>
                      <w:szCs w:val="21"/>
                    </w:rPr>
                  </w:pPr>
                  <w:r w:rsidRPr="000F4855">
                    <w:rPr>
                      <w:rFonts w:ascii="Times New Roman" w:eastAsiaTheme="minorEastAsia" w:hAnsi="Times New Roman" w:cs="Times New Roman"/>
                      <w:b/>
                      <w:bCs/>
                      <w:sz w:val="21"/>
                      <w:szCs w:val="21"/>
                    </w:rPr>
                    <w:t>内容</w:t>
                  </w:r>
                </w:p>
              </w:tc>
              <w:tc>
                <w:tcPr>
                  <w:tcW w:w="761" w:type="dxa"/>
                  <w:tcBorders>
                    <w:tl2br w:val="nil"/>
                    <w:tr2bl w:val="nil"/>
                  </w:tcBorders>
                  <w:vAlign w:val="center"/>
                </w:tcPr>
                <w:p w14:paraId="41C5715A" w14:textId="77777777" w:rsidR="005153FE" w:rsidRPr="000F4855" w:rsidRDefault="00000000">
                  <w:pPr>
                    <w:spacing w:line="360" w:lineRule="auto"/>
                    <w:jc w:val="center"/>
                    <w:rPr>
                      <w:rFonts w:ascii="Times New Roman" w:eastAsiaTheme="minorEastAsia" w:hAnsi="Times New Roman" w:cs="Times New Roman"/>
                      <w:b/>
                      <w:bCs/>
                      <w:sz w:val="21"/>
                      <w:szCs w:val="21"/>
                    </w:rPr>
                  </w:pPr>
                  <w:r w:rsidRPr="000F4855">
                    <w:rPr>
                      <w:rFonts w:ascii="Times New Roman" w:eastAsiaTheme="minorEastAsia" w:hAnsi="Times New Roman" w:cs="Times New Roman"/>
                      <w:b/>
                      <w:bCs/>
                      <w:sz w:val="21"/>
                      <w:szCs w:val="21"/>
                    </w:rPr>
                    <w:t>投资</w:t>
                  </w:r>
                </w:p>
              </w:tc>
              <w:tc>
                <w:tcPr>
                  <w:tcW w:w="3169" w:type="dxa"/>
                  <w:tcBorders>
                    <w:tl2br w:val="nil"/>
                    <w:tr2bl w:val="nil"/>
                  </w:tcBorders>
                  <w:vAlign w:val="center"/>
                </w:tcPr>
                <w:p w14:paraId="4E9A59A5" w14:textId="77777777" w:rsidR="005153FE" w:rsidRPr="000F4855" w:rsidRDefault="00000000">
                  <w:pPr>
                    <w:spacing w:line="360" w:lineRule="auto"/>
                    <w:jc w:val="center"/>
                    <w:rPr>
                      <w:rFonts w:ascii="Times New Roman" w:eastAsiaTheme="minorEastAsia" w:hAnsi="Times New Roman" w:cs="Times New Roman"/>
                      <w:b/>
                      <w:bCs/>
                      <w:sz w:val="21"/>
                      <w:szCs w:val="21"/>
                    </w:rPr>
                  </w:pPr>
                  <w:r w:rsidRPr="000F4855">
                    <w:rPr>
                      <w:rFonts w:ascii="Times New Roman" w:eastAsiaTheme="minorEastAsia" w:hAnsi="Times New Roman" w:cs="Times New Roman"/>
                      <w:b/>
                      <w:bCs/>
                      <w:sz w:val="21"/>
                      <w:szCs w:val="21"/>
                    </w:rPr>
                    <w:t>内容</w:t>
                  </w:r>
                </w:p>
              </w:tc>
              <w:tc>
                <w:tcPr>
                  <w:tcW w:w="741" w:type="dxa"/>
                  <w:tcBorders>
                    <w:tl2br w:val="nil"/>
                    <w:tr2bl w:val="nil"/>
                  </w:tcBorders>
                  <w:vAlign w:val="center"/>
                </w:tcPr>
                <w:p w14:paraId="126DE184" w14:textId="77777777" w:rsidR="005153FE" w:rsidRPr="000F4855" w:rsidRDefault="00000000">
                  <w:pPr>
                    <w:spacing w:line="360" w:lineRule="auto"/>
                    <w:jc w:val="center"/>
                    <w:rPr>
                      <w:rFonts w:ascii="Times New Roman" w:eastAsiaTheme="minorEastAsia" w:hAnsi="Times New Roman" w:cs="Times New Roman"/>
                      <w:b/>
                      <w:bCs/>
                      <w:sz w:val="21"/>
                      <w:szCs w:val="21"/>
                    </w:rPr>
                  </w:pPr>
                  <w:r w:rsidRPr="000F4855">
                    <w:rPr>
                      <w:rFonts w:ascii="Times New Roman" w:eastAsiaTheme="minorEastAsia" w:hAnsi="Times New Roman" w:cs="Times New Roman"/>
                      <w:b/>
                      <w:bCs/>
                      <w:sz w:val="21"/>
                      <w:szCs w:val="21"/>
                    </w:rPr>
                    <w:t>投资</w:t>
                  </w:r>
                </w:p>
              </w:tc>
              <w:tc>
                <w:tcPr>
                  <w:tcW w:w="639" w:type="dxa"/>
                  <w:vMerge/>
                  <w:tcBorders>
                    <w:tl2br w:val="nil"/>
                    <w:tr2bl w:val="nil"/>
                  </w:tcBorders>
                  <w:vAlign w:val="center"/>
                </w:tcPr>
                <w:p w14:paraId="1C713EE0" w14:textId="77777777" w:rsidR="005153FE" w:rsidRPr="000F4855" w:rsidRDefault="005153FE">
                  <w:pPr>
                    <w:spacing w:line="360" w:lineRule="auto"/>
                    <w:jc w:val="center"/>
                    <w:rPr>
                      <w:rFonts w:ascii="Times New Roman" w:eastAsiaTheme="minorEastAsia" w:hAnsi="Times New Roman" w:cs="Times New Roman"/>
                      <w:b/>
                      <w:bCs/>
                      <w:sz w:val="21"/>
                      <w:szCs w:val="21"/>
                    </w:rPr>
                  </w:pPr>
                </w:p>
              </w:tc>
            </w:tr>
            <w:tr w:rsidR="000F4855" w:rsidRPr="000F4855" w14:paraId="023F4D2B" w14:textId="77777777" w:rsidTr="00C21F33">
              <w:trPr>
                <w:trHeight w:val="407"/>
                <w:jc w:val="center"/>
              </w:trPr>
              <w:tc>
                <w:tcPr>
                  <w:tcW w:w="652" w:type="dxa"/>
                  <w:vMerge w:val="restart"/>
                  <w:tcBorders>
                    <w:tl2br w:val="nil"/>
                    <w:tr2bl w:val="nil"/>
                  </w:tcBorders>
                  <w:vAlign w:val="center"/>
                </w:tcPr>
                <w:p w14:paraId="0D1CA3D7" w14:textId="77777777" w:rsidR="00F75C35" w:rsidRPr="000F4855" w:rsidRDefault="00F75C35">
                  <w:pPr>
                    <w:spacing w:line="360" w:lineRule="auto"/>
                    <w:jc w:val="center"/>
                    <w:rPr>
                      <w:rFonts w:ascii="Times New Roman" w:eastAsiaTheme="minorEastAsia" w:hAnsi="Times New Roman" w:cs="Times New Roman"/>
                      <w:b/>
                      <w:bCs/>
                      <w:sz w:val="21"/>
                      <w:szCs w:val="21"/>
                    </w:rPr>
                  </w:pPr>
                  <w:r w:rsidRPr="000F4855">
                    <w:rPr>
                      <w:rFonts w:ascii="Times New Roman" w:eastAsiaTheme="minorEastAsia" w:hAnsi="Times New Roman" w:cs="Times New Roman" w:hint="eastAsia"/>
                      <w:b/>
                      <w:bCs/>
                      <w:sz w:val="21"/>
                      <w:szCs w:val="21"/>
                    </w:rPr>
                    <w:t>废水治理</w:t>
                  </w:r>
                </w:p>
              </w:tc>
              <w:tc>
                <w:tcPr>
                  <w:tcW w:w="1324" w:type="dxa"/>
                  <w:gridSpan w:val="2"/>
                  <w:tcBorders>
                    <w:tl2br w:val="nil"/>
                    <w:tr2bl w:val="nil"/>
                  </w:tcBorders>
                  <w:vAlign w:val="center"/>
                </w:tcPr>
                <w:p w14:paraId="1EC63730" w14:textId="6C3C3512" w:rsidR="00F75C35" w:rsidRPr="000F4855" w:rsidRDefault="00F75C35">
                  <w:pPr>
                    <w:pStyle w:val="TableParagraph"/>
                    <w:kinsoku w:val="0"/>
                    <w:overflowPunct w:val="0"/>
                    <w:spacing w:line="303" w:lineRule="exact"/>
                    <w:jc w:val="left"/>
                    <w:rPr>
                      <w:sz w:val="21"/>
                      <w:szCs w:val="21"/>
                    </w:rPr>
                  </w:pPr>
                  <w:r w:rsidRPr="000F4855">
                    <w:rPr>
                      <w:rFonts w:hint="eastAsia"/>
                      <w:sz w:val="21"/>
                      <w:szCs w:val="21"/>
                    </w:rPr>
                    <w:t>生活废水</w:t>
                  </w:r>
                </w:p>
              </w:tc>
              <w:tc>
                <w:tcPr>
                  <w:tcW w:w="1774" w:type="dxa"/>
                  <w:tcBorders>
                    <w:tl2br w:val="nil"/>
                    <w:tr2bl w:val="nil"/>
                  </w:tcBorders>
                  <w:vAlign w:val="center"/>
                </w:tcPr>
                <w:p w14:paraId="353FFC3D" w14:textId="191EB56D" w:rsidR="00F75C35" w:rsidRPr="000F4855" w:rsidRDefault="00F75C35">
                  <w:pPr>
                    <w:pStyle w:val="TableParagraph"/>
                    <w:kinsoku w:val="0"/>
                    <w:overflowPunct w:val="0"/>
                    <w:spacing w:line="303" w:lineRule="exact"/>
                    <w:jc w:val="left"/>
                    <w:rPr>
                      <w:sz w:val="21"/>
                      <w:szCs w:val="21"/>
                    </w:rPr>
                  </w:pPr>
                  <w:r w:rsidRPr="000F4855">
                    <w:rPr>
                      <w:rFonts w:hint="eastAsia"/>
                      <w:sz w:val="21"/>
                      <w:szCs w:val="21"/>
                    </w:rPr>
                    <w:t>预处理池13m</w:t>
                  </w:r>
                  <w:r w:rsidRPr="000F4855">
                    <w:rPr>
                      <w:sz w:val="21"/>
                      <w:szCs w:val="21"/>
                      <w:vertAlign w:val="superscript"/>
                    </w:rPr>
                    <w:t>3</w:t>
                  </w:r>
                </w:p>
              </w:tc>
              <w:tc>
                <w:tcPr>
                  <w:tcW w:w="761" w:type="dxa"/>
                  <w:tcBorders>
                    <w:tl2br w:val="nil"/>
                    <w:tr2bl w:val="nil"/>
                  </w:tcBorders>
                  <w:vAlign w:val="center"/>
                </w:tcPr>
                <w:p w14:paraId="72BC74CB" w14:textId="761814EE" w:rsidR="00F75C35" w:rsidRPr="000F4855" w:rsidRDefault="00F75C35">
                  <w:pPr>
                    <w:spacing w:line="360" w:lineRule="auto"/>
                    <w:jc w:val="center"/>
                    <w:rPr>
                      <w:rFonts w:ascii="宋体" w:eastAsia="宋体" w:hAnsi="Times New Roman" w:cs="宋体"/>
                      <w:sz w:val="21"/>
                      <w:szCs w:val="21"/>
                    </w:rPr>
                  </w:pPr>
                  <w:r w:rsidRPr="000F4855">
                    <w:rPr>
                      <w:rFonts w:ascii="宋体" w:eastAsia="宋体" w:hAnsi="Times New Roman" w:cs="宋体"/>
                      <w:sz w:val="21"/>
                      <w:szCs w:val="21"/>
                    </w:rPr>
                    <w:t>/</w:t>
                  </w:r>
                </w:p>
              </w:tc>
              <w:tc>
                <w:tcPr>
                  <w:tcW w:w="3169" w:type="dxa"/>
                  <w:tcBorders>
                    <w:tl2br w:val="nil"/>
                    <w:tr2bl w:val="nil"/>
                  </w:tcBorders>
                  <w:vAlign w:val="center"/>
                </w:tcPr>
                <w:p w14:paraId="42D97845" w14:textId="5AEFE0BC" w:rsidR="00F75C35" w:rsidRPr="000F4855" w:rsidRDefault="00F75C35">
                  <w:pPr>
                    <w:pStyle w:val="TableParagraph"/>
                    <w:kinsoku w:val="0"/>
                    <w:overflowPunct w:val="0"/>
                    <w:spacing w:line="340" w:lineRule="exact"/>
                    <w:jc w:val="left"/>
                    <w:rPr>
                      <w:sz w:val="21"/>
                      <w:szCs w:val="21"/>
                    </w:rPr>
                  </w:pPr>
                  <w:r w:rsidRPr="000F4855">
                    <w:rPr>
                      <w:rFonts w:hint="eastAsia"/>
                      <w:sz w:val="21"/>
                      <w:szCs w:val="21"/>
                    </w:rPr>
                    <w:t>现场有预处理池一座</w:t>
                  </w:r>
                </w:p>
              </w:tc>
              <w:tc>
                <w:tcPr>
                  <w:tcW w:w="741" w:type="dxa"/>
                  <w:tcBorders>
                    <w:tl2br w:val="nil"/>
                    <w:tr2bl w:val="nil"/>
                  </w:tcBorders>
                  <w:vAlign w:val="center"/>
                </w:tcPr>
                <w:p w14:paraId="2BE7D7E5" w14:textId="1EADB919" w:rsidR="00F75C35" w:rsidRPr="000F4855" w:rsidRDefault="00F75C35">
                  <w:pPr>
                    <w:spacing w:line="360" w:lineRule="auto"/>
                    <w:jc w:val="center"/>
                    <w:rPr>
                      <w:rFonts w:ascii="宋体" w:eastAsia="宋体" w:hAnsi="Times New Roman" w:cs="宋体"/>
                      <w:sz w:val="21"/>
                      <w:szCs w:val="21"/>
                    </w:rPr>
                  </w:pPr>
                  <w:r w:rsidRPr="000F4855">
                    <w:rPr>
                      <w:rFonts w:ascii="宋体" w:eastAsia="宋体" w:hAnsi="Times New Roman" w:cs="宋体" w:hint="eastAsia"/>
                      <w:sz w:val="21"/>
                      <w:szCs w:val="21"/>
                    </w:rPr>
                    <w:t>/</w:t>
                  </w:r>
                </w:p>
              </w:tc>
              <w:tc>
                <w:tcPr>
                  <w:tcW w:w="639" w:type="dxa"/>
                  <w:tcBorders>
                    <w:tl2br w:val="nil"/>
                    <w:tr2bl w:val="nil"/>
                  </w:tcBorders>
                  <w:vAlign w:val="center"/>
                </w:tcPr>
                <w:p w14:paraId="78522416" w14:textId="77777777" w:rsidR="00F75C35" w:rsidRPr="000F4855" w:rsidRDefault="00F75C35">
                  <w:pPr>
                    <w:spacing w:line="360" w:lineRule="auto"/>
                    <w:jc w:val="center"/>
                    <w:rPr>
                      <w:rFonts w:ascii="宋体" w:eastAsia="宋体" w:hAnsi="Times New Roman" w:cs="宋体"/>
                      <w:sz w:val="21"/>
                      <w:szCs w:val="21"/>
                    </w:rPr>
                  </w:pPr>
                  <w:r w:rsidRPr="000F4855">
                    <w:rPr>
                      <w:rFonts w:ascii="宋体" w:eastAsia="宋体" w:hAnsi="Times New Roman" w:cs="宋体" w:hint="eastAsia"/>
                      <w:sz w:val="21"/>
                      <w:szCs w:val="21"/>
                    </w:rPr>
                    <w:t>一致</w:t>
                  </w:r>
                </w:p>
              </w:tc>
            </w:tr>
            <w:tr w:rsidR="000F4855" w:rsidRPr="000F4855" w14:paraId="7DBA390C" w14:textId="77777777" w:rsidTr="00C21F33">
              <w:trPr>
                <w:trHeight w:val="407"/>
                <w:jc w:val="center"/>
              </w:trPr>
              <w:tc>
                <w:tcPr>
                  <w:tcW w:w="652" w:type="dxa"/>
                  <w:vMerge/>
                  <w:tcBorders>
                    <w:tl2br w:val="nil"/>
                    <w:tr2bl w:val="nil"/>
                  </w:tcBorders>
                  <w:vAlign w:val="center"/>
                </w:tcPr>
                <w:p w14:paraId="7AB714BE" w14:textId="77777777" w:rsidR="00F75C35" w:rsidRPr="000F4855" w:rsidRDefault="00F75C35">
                  <w:pPr>
                    <w:spacing w:line="360" w:lineRule="auto"/>
                    <w:jc w:val="center"/>
                    <w:rPr>
                      <w:rFonts w:ascii="Times New Roman" w:eastAsiaTheme="minorEastAsia" w:hAnsi="Times New Roman" w:cs="Times New Roman"/>
                      <w:b/>
                      <w:bCs/>
                      <w:sz w:val="21"/>
                      <w:szCs w:val="21"/>
                    </w:rPr>
                  </w:pPr>
                </w:p>
              </w:tc>
              <w:tc>
                <w:tcPr>
                  <w:tcW w:w="1324" w:type="dxa"/>
                  <w:gridSpan w:val="2"/>
                  <w:tcBorders>
                    <w:tl2br w:val="nil"/>
                    <w:tr2bl w:val="nil"/>
                  </w:tcBorders>
                  <w:vAlign w:val="center"/>
                </w:tcPr>
                <w:p w14:paraId="5CA3A8EB" w14:textId="05556906" w:rsidR="00F75C35" w:rsidRPr="000F4855" w:rsidRDefault="00F75C35">
                  <w:pPr>
                    <w:pStyle w:val="TableParagraph"/>
                    <w:kinsoku w:val="0"/>
                    <w:overflowPunct w:val="0"/>
                    <w:spacing w:line="303" w:lineRule="exact"/>
                    <w:jc w:val="left"/>
                    <w:rPr>
                      <w:sz w:val="21"/>
                      <w:szCs w:val="21"/>
                    </w:rPr>
                  </w:pPr>
                  <w:r w:rsidRPr="000F4855">
                    <w:rPr>
                      <w:rFonts w:hint="eastAsia"/>
                      <w:sz w:val="21"/>
                      <w:szCs w:val="21"/>
                    </w:rPr>
                    <w:t>食堂废水</w:t>
                  </w:r>
                </w:p>
              </w:tc>
              <w:tc>
                <w:tcPr>
                  <w:tcW w:w="1774" w:type="dxa"/>
                  <w:tcBorders>
                    <w:tl2br w:val="nil"/>
                    <w:tr2bl w:val="nil"/>
                  </w:tcBorders>
                  <w:vAlign w:val="center"/>
                </w:tcPr>
                <w:p w14:paraId="0D942ECB" w14:textId="0E3C919D" w:rsidR="00F75C35" w:rsidRPr="000F4855" w:rsidRDefault="00F75C35">
                  <w:pPr>
                    <w:pStyle w:val="TableParagraph"/>
                    <w:kinsoku w:val="0"/>
                    <w:overflowPunct w:val="0"/>
                    <w:spacing w:line="303" w:lineRule="exact"/>
                    <w:jc w:val="left"/>
                    <w:rPr>
                      <w:sz w:val="21"/>
                      <w:szCs w:val="21"/>
                    </w:rPr>
                  </w:pPr>
                  <w:r w:rsidRPr="000F4855">
                    <w:rPr>
                      <w:rFonts w:hint="eastAsia"/>
                      <w:sz w:val="21"/>
                      <w:szCs w:val="21"/>
                    </w:rPr>
                    <w:t>隔油池（1个，0.72m3）</w:t>
                  </w:r>
                </w:p>
              </w:tc>
              <w:tc>
                <w:tcPr>
                  <w:tcW w:w="761" w:type="dxa"/>
                  <w:tcBorders>
                    <w:tl2br w:val="nil"/>
                    <w:tr2bl w:val="nil"/>
                  </w:tcBorders>
                  <w:vAlign w:val="center"/>
                </w:tcPr>
                <w:p w14:paraId="08D3D90C" w14:textId="44AADBF9" w:rsidR="00F75C35" w:rsidRPr="000F4855" w:rsidRDefault="00F75C35">
                  <w:pPr>
                    <w:spacing w:line="360" w:lineRule="auto"/>
                    <w:jc w:val="center"/>
                    <w:rPr>
                      <w:rFonts w:ascii="宋体" w:eastAsia="宋体" w:hAnsi="Times New Roman" w:cs="宋体"/>
                      <w:sz w:val="21"/>
                      <w:szCs w:val="21"/>
                    </w:rPr>
                  </w:pPr>
                  <w:r w:rsidRPr="000F4855">
                    <w:rPr>
                      <w:rFonts w:ascii="宋体" w:eastAsia="宋体" w:hAnsi="Times New Roman" w:cs="宋体" w:hint="eastAsia"/>
                      <w:sz w:val="21"/>
                      <w:szCs w:val="21"/>
                    </w:rPr>
                    <w:t>/</w:t>
                  </w:r>
                </w:p>
              </w:tc>
              <w:tc>
                <w:tcPr>
                  <w:tcW w:w="3169" w:type="dxa"/>
                  <w:tcBorders>
                    <w:tl2br w:val="nil"/>
                    <w:tr2bl w:val="nil"/>
                  </w:tcBorders>
                  <w:vAlign w:val="center"/>
                </w:tcPr>
                <w:p w14:paraId="423A56C9" w14:textId="524AC754" w:rsidR="00F75C35" w:rsidRPr="000F4855" w:rsidRDefault="00F75C35">
                  <w:pPr>
                    <w:pStyle w:val="TableParagraph"/>
                    <w:kinsoku w:val="0"/>
                    <w:overflowPunct w:val="0"/>
                    <w:spacing w:line="340" w:lineRule="exact"/>
                    <w:jc w:val="left"/>
                    <w:rPr>
                      <w:sz w:val="21"/>
                      <w:szCs w:val="21"/>
                    </w:rPr>
                  </w:pPr>
                  <w:r w:rsidRPr="000F4855">
                    <w:rPr>
                      <w:rFonts w:hint="eastAsia"/>
                      <w:sz w:val="21"/>
                      <w:szCs w:val="21"/>
                    </w:rPr>
                    <w:t>食堂有一体式隔油池一个</w:t>
                  </w:r>
                </w:p>
              </w:tc>
              <w:tc>
                <w:tcPr>
                  <w:tcW w:w="741" w:type="dxa"/>
                  <w:tcBorders>
                    <w:tl2br w:val="nil"/>
                    <w:tr2bl w:val="nil"/>
                  </w:tcBorders>
                  <w:vAlign w:val="center"/>
                </w:tcPr>
                <w:p w14:paraId="5320240D" w14:textId="69C5B22D" w:rsidR="00F75C35" w:rsidRPr="000F4855" w:rsidRDefault="00F75C35">
                  <w:pPr>
                    <w:spacing w:line="360" w:lineRule="auto"/>
                    <w:jc w:val="center"/>
                    <w:rPr>
                      <w:rFonts w:ascii="宋体" w:eastAsia="宋体" w:hAnsi="Times New Roman" w:cs="宋体"/>
                      <w:sz w:val="21"/>
                      <w:szCs w:val="21"/>
                    </w:rPr>
                  </w:pPr>
                  <w:r w:rsidRPr="000F4855">
                    <w:rPr>
                      <w:rFonts w:ascii="宋体" w:eastAsia="宋体" w:hAnsi="Times New Roman" w:cs="宋体" w:hint="eastAsia"/>
                      <w:sz w:val="21"/>
                      <w:szCs w:val="21"/>
                    </w:rPr>
                    <w:t>/</w:t>
                  </w:r>
                </w:p>
              </w:tc>
              <w:tc>
                <w:tcPr>
                  <w:tcW w:w="639" w:type="dxa"/>
                  <w:tcBorders>
                    <w:tl2br w:val="nil"/>
                    <w:tr2bl w:val="nil"/>
                  </w:tcBorders>
                  <w:vAlign w:val="center"/>
                </w:tcPr>
                <w:p w14:paraId="1313E80F" w14:textId="392E50C6" w:rsidR="00F75C35" w:rsidRPr="000F4855" w:rsidRDefault="00F75C35">
                  <w:pPr>
                    <w:spacing w:line="360" w:lineRule="auto"/>
                    <w:jc w:val="center"/>
                    <w:rPr>
                      <w:rFonts w:ascii="宋体" w:eastAsia="宋体" w:hAnsi="Times New Roman" w:cs="宋体"/>
                      <w:sz w:val="21"/>
                      <w:szCs w:val="21"/>
                    </w:rPr>
                  </w:pPr>
                  <w:r w:rsidRPr="000F4855">
                    <w:rPr>
                      <w:rFonts w:ascii="宋体" w:eastAsia="宋体" w:hAnsi="Times New Roman" w:cs="宋体" w:hint="eastAsia"/>
                      <w:sz w:val="21"/>
                      <w:szCs w:val="21"/>
                    </w:rPr>
                    <w:t>一致</w:t>
                  </w:r>
                </w:p>
              </w:tc>
            </w:tr>
            <w:tr w:rsidR="000F4855" w:rsidRPr="000018FA" w14:paraId="6AA281AA" w14:textId="77777777" w:rsidTr="00C21F33">
              <w:trPr>
                <w:trHeight w:val="326"/>
                <w:jc w:val="center"/>
              </w:trPr>
              <w:tc>
                <w:tcPr>
                  <w:tcW w:w="652" w:type="dxa"/>
                  <w:vMerge w:val="restart"/>
                  <w:tcBorders>
                    <w:tl2br w:val="nil"/>
                    <w:tr2bl w:val="nil"/>
                  </w:tcBorders>
                  <w:vAlign w:val="center"/>
                </w:tcPr>
                <w:p w14:paraId="722658B8" w14:textId="77777777" w:rsidR="000F4855" w:rsidRPr="000F4855" w:rsidRDefault="000F4855" w:rsidP="000F4855">
                  <w:pPr>
                    <w:spacing w:line="360" w:lineRule="auto"/>
                    <w:jc w:val="center"/>
                    <w:rPr>
                      <w:rFonts w:ascii="Times New Roman" w:eastAsiaTheme="minorEastAsia" w:hAnsi="Times New Roman" w:cs="Times New Roman"/>
                      <w:b/>
                      <w:bCs/>
                      <w:sz w:val="21"/>
                      <w:szCs w:val="21"/>
                    </w:rPr>
                  </w:pPr>
                  <w:r w:rsidRPr="000F4855">
                    <w:rPr>
                      <w:rFonts w:ascii="Times New Roman" w:eastAsiaTheme="minorEastAsia" w:hAnsi="Times New Roman" w:cs="Times New Roman" w:hint="eastAsia"/>
                      <w:b/>
                      <w:bCs/>
                      <w:sz w:val="21"/>
                      <w:szCs w:val="21"/>
                    </w:rPr>
                    <w:t>废气治理</w:t>
                  </w:r>
                </w:p>
              </w:tc>
              <w:tc>
                <w:tcPr>
                  <w:tcW w:w="1324" w:type="dxa"/>
                  <w:gridSpan w:val="2"/>
                  <w:tcBorders>
                    <w:tl2br w:val="nil"/>
                    <w:tr2bl w:val="nil"/>
                  </w:tcBorders>
                  <w:vAlign w:val="center"/>
                </w:tcPr>
                <w:p w14:paraId="44267CA9" w14:textId="094D803E" w:rsidR="000F4855" w:rsidRPr="000F4855" w:rsidRDefault="000F4855" w:rsidP="000F4855">
                  <w:pPr>
                    <w:pStyle w:val="TableParagraph"/>
                    <w:kinsoku w:val="0"/>
                    <w:overflowPunct w:val="0"/>
                    <w:spacing w:line="235" w:lineRule="auto"/>
                    <w:ind w:right="92"/>
                    <w:jc w:val="left"/>
                    <w:rPr>
                      <w:sz w:val="21"/>
                      <w:szCs w:val="21"/>
                    </w:rPr>
                  </w:pPr>
                  <w:r w:rsidRPr="000F4855">
                    <w:rPr>
                      <w:sz w:val="21"/>
                      <w:szCs w:val="21"/>
                    </w:rPr>
                    <w:t>有机废气</w:t>
                  </w:r>
                </w:p>
              </w:tc>
              <w:tc>
                <w:tcPr>
                  <w:tcW w:w="1774" w:type="dxa"/>
                  <w:tcBorders>
                    <w:tl2br w:val="nil"/>
                    <w:tr2bl w:val="nil"/>
                  </w:tcBorders>
                  <w:vAlign w:val="center"/>
                </w:tcPr>
                <w:p w14:paraId="138935F1" w14:textId="3A262289" w:rsidR="000F4855" w:rsidRPr="000F4855" w:rsidRDefault="000F4855" w:rsidP="000F4855">
                  <w:pPr>
                    <w:pStyle w:val="TableParagraph"/>
                    <w:kinsoku w:val="0"/>
                    <w:overflowPunct w:val="0"/>
                    <w:spacing w:line="235" w:lineRule="auto"/>
                    <w:ind w:right="92"/>
                    <w:jc w:val="left"/>
                    <w:rPr>
                      <w:sz w:val="21"/>
                      <w:szCs w:val="21"/>
                    </w:rPr>
                  </w:pPr>
                  <w:r w:rsidRPr="000F4855">
                    <w:rPr>
                      <w:sz w:val="21"/>
                      <w:szCs w:val="21"/>
                    </w:rPr>
                    <w:t>在吹塑机</w:t>
                  </w:r>
                  <w:r w:rsidRPr="000F4855">
                    <w:rPr>
                      <w:rFonts w:hint="eastAsia"/>
                      <w:sz w:val="21"/>
                      <w:szCs w:val="21"/>
                    </w:rPr>
                    <w:t>挤出口设置1个集气罩收集废气</w:t>
                  </w:r>
                  <w:r w:rsidRPr="000F4855">
                    <w:rPr>
                      <w:sz w:val="21"/>
                      <w:szCs w:val="21"/>
                    </w:rPr>
                    <w:t>，收集后的废气通过</w:t>
                  </w:r>
                  <w:r w:rsidRPr="000F4855">
                    <w:rPr>
                      <w:rFonts w:hint="eastAsia"/>
                      <w:sz w:val="21"/>
                      <w:szCs w:val="21"/>
                    </w:rPr>
                    <w:t>冷却+</w:t>
                  </w:r>
                  <w:r w:rsidRPr="000F4855">
                    <w:rPr>
                      <w:sz w:val="21"/>
                      <w:szCs w:val="21"/>
                    </w:rPr>
                    <w:t>1套二级活性炭吸附处理装置处理后通过</w:t>
                  </w:r>
                  <w:r w:rsidRPr="000F4855">
                    <w:rPr>
                      <w:rFonts w:hint="eastAsia"/>
                      <w:sz w:val="21"/>
                      <w:szCs w:val="21"/>
                    </w:rPr>
                    <w:t>1根</w:t>
                  </w:r>
                  <w:r w:rsidRPr="000F4855">
                    <w:rPr>
                      <w:sz w:val="21"/>
                      <w:szCs w:val="21"/>
                    </w:rPr>
                    <w:t>15m高的排气筒（DA001）排放。</w:t>
                  </w:r>
                </w:p>
              </w:tc>
              <w:tc>
                <w:tcPr>
                  <w:tcW w:w="761" w:type="dxa"/>
                  <w:tcBorders>
                    <w:tl2br w:val="nil"/>
                    <w:tr2bl w:val="nil"/>
                  </w:tcBorders>
                  <w:vAlign w:val="center"/>
                </w:tcPr>
                <w:p w14:paraId="11E70A2A" w14:textId="17CC2050" w:rsidR="000F4855" w:rsidRPr="000F4855" w:rsidRDefault="000F4855" w:rsidP="000F4855">
                  <w:pPr>
                    <w:pStyle w:val="TableParagraph"/>
                    <w:kinsoku w:val="0"/>
                    <w:overflowPunct w:val="0"/>
                    <w:spacing w:line="235" w:lineRule="auto"/>
                    <w:ind w:right="92"/>
                    <w:jc w:val="left"/>
                    <w:rPr>
                      <w:sz w:val="21"/>
                      <w:szCs w:val="21"/>
                    </w:rPr>
                  </w:pPr>
                  <w:r w:rsidRPr="000F4855">
                    <w:rPr>
                      <w:sz w:val="21"/>
                      <w:szCs w:val="21"/>
                    </w:rPr>
                    <w:t>20</w:t>
                  </w:r>
                </w:p>
              </w:tc>
              <w:tc>
                <w:tcPr>
                  <w:tcW w:w="3169" w:type="dxa"/>
                  <w:tcBorders>
                    <w:tl2br w:val="nil"/>
                    <w:tr2bl w:val="nil"/>
                  </w:tcBorders>
                  <w:vAlign w:val="center"/>
                </w:tcPr>
                <w:p w14:paraId="677D95CB" w14:textId="27B931B6" w:rsidR="000F4855" w:rsidRPr="000F4855" w:rsidRDefault="000F4855" w:rsidP="000F4855">
                  <w:pPr>
                    <w:pStyle w:val="TableParagraph"/>
                    <w:kinsoku w:val="0"/>
                    <w:overflowPunct w:val="0"/>
                    <w:spacing w:line="235" w:lineRule="auto"/>
                    <w:ind w:right="92"/>
                    <w:jc w:val="left"/>
                    <w:rPr>
                      <w:sz w:val="21"/>
                      <w:szCs w:val="21"/>
                    </w:rPr>
                  </w:pPr>
                  <w:r w:rsidRPr="000F4855">
                    <w:rPr>
                      <w:rFonts w:hint="eastAsia"/>
                      <w:sz w:val="21"/>
                      <w:szCs w:val="21"/>
                    </w:rPr>
                    <w:t>有机废气通过集气罩收集后通过冷却+</w:t>
                  </w:r>
                  <w:r w:rsidRPr="000F4855">
                    <w:rPr>
                      <w:sz w:val="21"/>
                      <w:szCs w:val="21"/>
                    </w:rPr>
                    <w:t>1套二级活性炭吸附处理装置处理后通过</w:t>
                  </w:r>
                  <w:r w:rsidRPr="000F4855">
                    <w:rPr>
                      <w:rFonts w:hint="eastAsia"/>
                      <w:sz w:val="21"/>
                      <w:szCs w:val="21"/>
                    </w:rPr>
                    <w:t>1根</w:t>
                  </w:r>
                  <w:r w:rsidRPr="000F4855">
                    <w:rPr>
                      <w:sz w:val="21"/>
                      <w:szCs w:val="21"/>
                    </w:rPr>
                    <w:t>15m高的排气筒排放</w:t>
                  </w:r>
                </w:p>
              </w:tc>
              <w:tc>
                <w:tcPr>
                  <w:tcW w:w="741" w:type="dxa"/>
                  <w:tcBorders>
                    <w:tl2br w:val="nil"/>
                    <w:tr2bl w:val="nil"/>
                  </w:tcBorders>
                  <w:vAlign w:val="center"/>
                </w:tcPr>
                <w:p w14:paraId="57E870D9" w14:textId="51081C23" w:rsidR="000F4855" w:rsidRPr="000F4855" w:rsidRDefault="000F4855" w:rsidP="000F4855">
                  <w:pPr>
                    <w:spacing w:line="360" w:lineRule="auto"/>
                    <w:jc w:val="center"/>
                    <w:rPr>
                      <w:rFonts w:ascii="Times New Roman" w:eastAsiaTheme="minorEastAsia" w:hAnsi="Times New Roman" w:cs="Times New Roman"/>
                      <w:sz w:val="21"/>
                      <w:szCs w:val="21"/>
                    </w:rPr>
                  </w:pPr>
                  <w:r w:rsidRPr="000F4855">
                    <w:rPr>
                      <w:sz w:val="21"/>
                      <w:szCs w:val="21"/>
                    </w:rPr>
                    <w:t>20</w:t>
                  </w:r>
                </w:p>
              </w:tc>
              <w:tc>
                <w:tcPr>
                  <w:tcW w:w="639" w:type="dxa"/>
                  <w:vMerge w:val="restart"/>
                  <w:tcBorders>
                    <w:tl2br w:val="nil"/>
                    <w:tr2bl w:val="nil"/>
                  </w:tcBorders>
                  <w:vAlign w:val="center"/>
                </w:tcPr>
                <w:p w14:paraId="0B3E2873" w14:textId="77777777" w:rsidR="000F4855" w:rsidRPr="000F4855" w:rsidRDefault="000F4855" w:rsidP="000F4855">
                  <w:pPr>
                    <w:spacing w:line="360" w:lineRule="auto"/>
                    <w:jc w:val="center"/>
                    <w:rPr>
                      <w:rFonts w:ascii="Times New Roman" w:eastAsiaTheme="minorEastAsia" w:hAnsi="Times New Roman" w:cs="Times New Roman"/>
                      <w:sz w:val="21"/>
                      <w:szCs w:val="21"/>
                    </w:rPr>
                  </w:pPr>
                  <w:r w:rsidRPr="000F4855">
                    <w:rPr>
                      <w:rFonts w:ascii="Times New Roman" w:eastAsiaTheme="minorEastAsia" w:hAnsi="Times New Roman" w:cs="Times New Roman" w:hint="eastAsia"/>
                      <w:sz w:val="21"/>
                      <w:szCs w:val="21"/>
                    </w:rPr>
                    <w:t>一致</w:t>
                  </w:r>
                </w:p>
              </w:tc>
            </w:tr>
            <w:tr w:rsidR="000F4855" w:rsidRPr="000018FA" w14:paraId="2879029C" w14:textId="77777777" w:rsidTr="00C21F33">
              <w:trPr>
                <w:trHeight w:val="393"/>
                <w:jc w:val="center"/>
              </w:trPr>
              <w:tc>
                <w:tcPr>
                  <w:tcW w:w="652" w:type="dxa"/>
                  <w:vMerge/>
                  <w:tcBorders>
                    <w:tl2br w:val="nil"/>
                    <w:tr2bl w:val="nil"/>
                  </w:tcBorders>
                  <w:vAlign w:val="center"/>
                </w:tcPr>
                <w:p w14:paraId="7755584E" w14:textId="77777777" w:rsidR="000F4855" w:rsidRPr="000F4855" w:rsidRDefault="000F4855" w:rsidP="000F4855">
                  <w:pPr>
                    <w:spacing w:line="360" w:lineRule="auto"/>
                    <w:jc w:val="center"/>
                    <w:rPr>
                      <w:rFonts w:ascii="Times New Roman" w:eastAsiaTheme="minorEastAsia" w:hAnsi="Times New Roman" w:cs="Times New Roman"/>
                      <w:b/>
                      <w:bCs/>
                      <w:sz w:val="21"/>
                      <w:szCs w:val="21"/>
                    </w:rPr>
                  </w:pPr>
                </w:p>
              </w:tc>
              <w:tc>
                <w:tcPr>
                  <w:tcW w:w="1324" w:type="dxa"/>
                  <w:gridSpan w:val="2"/>
                  <w:tcBorders>
                    <w:tl2br w:val="nil"/>
                    <w:tr2bl w:val="nil"/>
                  </w:tcBorders>
                  <w:vAlign w:val="center"/>
                </w:tcPr>
                <w:p w14:paraId="2029AAB7" w14:textId="60DC4744" w:rsidR="000F4855" w:rsidRPr="000F4855" w:rsidRDefault="000F4855" w:rsidP="000F4855">
                  <w:pPr>
                    <w:pStyle w:val="TableParagraph"/>
                    <w:kinsoku w:val="0"/>
                    <w:overflowPunct w:val="0"/>
                    <w:spacing w:line="235" w:lineRule="auto"/>
                    <w:ind w:right="92"/>
                    <w:jc w:val="left"/>
                    <w:rPr>
                      <w:sz w:val="21"/>
                      <w:szCs w:val="21"/>
                    </w:rPr>
                  </w:pPr>
                  <w:r w:rsidRPr="000F4855">
                    <w:rPr>
                      <w:sz w:val="21"/>
                      <w:szCs w:val="21"/>
                    </w:rPr>
                    <w:t>投料搅拌粉尘、撕碎粉尘、破碎粉尘</w:t>
                  </w:r>
                </w:p>
              </w:tc>
              <w:tc>
                <w:tcPr>
                  <w:tcW w:w="1774" w:type="dxa"/>
                  <w:tcBorders>
                    <w:tl2br w:val="nil"/>
                    <w:tr2bl w:val="nil"/>
                  </w:tcBorders>
                  <w:vAlign w:val="center"/>
                </w:tcPr>
                <w:p w14:paraId="7986E40D" w14:textId="09854BAF" w:rsidR="000F4855" w:rsidRPr="000F4855" w:rsidRDefault="000F4855" w:rsidP="000F4855">
                  <w:pPr>
                    <w:pStyle w:val="TableParagraph"/>
                    <w:kinsoku w:val="0"/>
                    <w:overflowPunct w:val="0"/>
                    <w:spacing w:line="235" w:lineRule="auto"/>
                    <w:ind w:right="92"/>
                    <w:jc w:val="left"/>
                    <w:rPr>
                      <w:sz w:val="21"/>
                      <w:szCs w:val="21"/>
                    </w:rPr>
                  </w:pPr>
                  <w:r w:rsidRPr="000F4855">
                    <w:rPr>
                      <w:sz w:val="21"/>
                      <w:szCs w:val="21"/>
                    </w:rPr>
                    <w:t>搅拌机设置在密闭车间内，产生的粉尘在密闭车间内经负压抽风收集；在破碎机上方设置1个集气罩收集废气；收集的废气共同引至1套布袋除尘器处理后通过15m高的排气筒（DA002）排放。</w:t>
                  </w:r>
                </w:p>
              </w:tc>
              <w:tc>
                <w:tcPr>
                  <w:tcW w:w="761" w:type="dxa"/>
                  <w:tcBorders>
                    <w:tl2br w:val="nil"/>
                    <w:tr2bl w:val="nil"/>
                  </w:tcBorders>
                  <w:vAlign w:val="center"/>
                </w:tcPr>
                <w:p w14:paraId="46E7C20E" w14:textId="13FADC55" w:rsidR="000F4855" w:rsidRPr="000F4855" w:rsidRDefault="000F4855" w:rsidP="000F4855">
                  <w:pPr>
                    <w:pStyle w:val="TableParagraph"/>
                    <w:kinsoku w:val="0"/>
                    <w:overflowPunct w:val="0"/>
                    <w:spacing w:line="235" w:lineRule="auto"/>
                    <w:ind w:right="92"/>
                    <w:jc w:val="left"/>
                    <w:rPr>
                      <w:sz w:val="21"/>
                      <w:szCs w:val="21"/>
                    </w:rPr>
                  </w:pPr>
                  <w:r w:rsidRPr="000F4855">
                    <w:rPr>
                      <w:sz w:val="21"/>
                      <w:szCs w:val="21"/>
                    </w:rPr>
                    <w:t>15</w:t>
                  </w:r>
                </w:p>
              </w:tc>
              <w:tc>
                <w:tcPr>
                  <w:tcW w:w="3169" w:type="dxa"/>
                  <w:tcBorders>
                    <w:tl2br w:val="nil"/>
                    <w:tr2bl w:val="nil"/>
                  </w:tcBorders>
                  <w:vAlign w:val="center"/>
                </w:tcPr>
                <w:p w14:paraId="440C6C53" w14:textId="7F20DC95" w:rsidR="000F4855" w:rsidRPr="000F4855" w:rsidRDefault="000F4855" w:rsidP="000F4855">
                  <w:pPr>
                    <w:pStyle w:val="TableParagraph"/>
                    <w:kinsoku w:val="0"/>
                    <w:overflowPunct w:val="0"/>
                    <w:spacing w:line="235" w:lineRule="auto"/>
                    <w:ind w:right="92"/>
                    <w:jc w:val="left"/>
                    <w:rPr>
                      <w:sz w:val="21"/>
                      <w:szCs w:val="21"/>
                    </w:rPr>
                  </w:pPr>
                  <w:r w:rsidRPr="000F4855">
                    <w:rPr>
                      <w:rFonts w:hint="eastAsia"/>
                      <w:sz w:val="21"/>
                      <w:szCs w:val="21"/>
                    </w:rPr>
                    <w:t>破碎机和搅拌机产生的粉尘通过负压收集后通过</w:t>
                  </w:r>
                  <w:r w:rsidRPr="000F4855">
                    <w:rPr>
                      <w:sz w:val="21"/>
                      <w:szCs w:val="21"/>
                    </w:rPr>
                    <w:t>1套布袋除尘器处理后通过15m高的排气筒）排放</w:t>
                  </w:r>
                </w:p>
              </w:tc>
              <w:tc>
                <w:tcPr>
                  <w:tcW w:w="741" w:type="dxa"/>
                  <w:tcBorders>
                    <w:tl2br w:val="nil"/>
                    <w:tr2bl w:val="nil"/>
                  </w:tcBorders>
                  <w:vAlign w:val="center"/>
                </w:tcPr>
                <w:p w14:paraId="2BA492CE" w14:textId="1F6E9759" w:rsidR="000F4855" w:rsidRPr="000F4855" w:rsidRDefault="000F4855" w:rsidP="000F4855">
                  <w:pPr>
                    <w:spacing w:line="360" w:lineRule="auto"/>
                    <w:jc w:val="center"/>
                    <w:rPr>
                      <w:rFonts w:ascii="Times New Roman" w:eastAsiaTheme="minorEastAsia" w:hAnsi="Times New Roman" w:cs="Times New Roman"/>
                      <w:sz w:val="21"/>
                      <w:szCs w:val="21"/>
                    </w:rPr>
                  </w:pPr>
                  <w:r w:rsidRPr="000F4855">
                    <w:rPr>
                      <w:sz w:val="21"/>
                      <w:szCs w:val="21"/>
                    </w:rPr>
                    <w:t>15</w:t>
                  </w:r>
                </w:p>
              </w:tc>
              <w:tc>
                <w:tcPr>
                  <w:tcW w:w="639" w:type="dxa"/>
                  <w:vMerge/>
                  <w:tcBorders>
                    <w:tl2br w:val="nil"/>
                    <w:tr2bl w:val="nil"/>
                  </w:tcBorders>
                  <w:vAlign w:val="center"/>
                </w:tcPr>
                <w:p w14:paraId="63A0BCD4" w14:textId="77777777" w:rsidR="000F4855" w:rsidRPr="000F4855" w:rsidRDefault="000F4855" w:rsidP="000F4855">
                  <w:pPr>
                    <w:spacing w:line="360" w:lineRule="auto"/>
                    <w:jc w:val="center"/>
                    <w:rPr>
                      <w:rFonts w:ascii="Times New Roman" w:eastAsiaTheme="minorEastAsia" w:hAnsi="Times New Roman" w:cs="Times New Roman"/>
                      <w:sz w:val="21"/>
                      <w:szCs w:val="21"/>
                    </w:rPr>
                  </w:pPr>
                </w:p>
              </w:tc>
            </w:tr>
            <w:tr w:rsidR="000F4855" w:rsidRPr="000018FA" w14:paraId="450BA56F" w14:textId="77777777" w:rsidTr="00C21F33">
              <w:trPr>
                <w:trHeight w:val="408"/>
                <w:jc w:val="center"/>
              </w:trPr>
              <w:tc>
                <w:tcPr>
                  <w:tcW w:w="652" w:type="dxa"/>
                  <w:vMerge/>
                  <w:tcBorders>
                    <w:tl2br w:val="nil"/>
                    <w:tr2bl w:val="nil"/>
                  </w:tcBorders>
                  <w:vAlign w:val="center"/>
                </w:tcPr>
                <w:p w14:paraId="4565DC3C" w14:textId="77777777" w:rsidR="000F4855" w:rsidRPr="000F4855" w:rsidRDefault="000F4855" w:rsidP="000F4855">
                  <w:pPr>
                    <w:spacing w:line="360" w:lineRule="auto"/>
                    <w:jc w:val="center"/>
                    <w:rPr>
                      <w:rFonts w:ascii="Times New Roman" w:eastAsiaTheme="minorEastAsia" w:hAnsi="Times New Roman" w:cs="Times New Roman"/>
                      <w:b/>
                      <w:bCs/>
                      <w:sz w:val="21"/>
                      <w:szCs w:val="21"/>
                    </w:rPr>
                  </w:pPr>
                </w:p>
              </w:tc>
              <w:tc>
                <w:tcPr>
                  <w:tcW w:w="1324" w:type="dxa"/>
                  <w:gridSpan w:val="2"/>
                  <w:tcBorders>
                    <w:tl2br w:val="nil"/>
                    <w:tr2bl w:val="nil"/>
                  </w:tcBorders>
                  <w:vAlign w:val="center"/>
                </w:tcPr>
                <w:p w14:paraId="6FBEC129" w14:textId="4374940E" w:rsidR="000F4855" w:rsidRPr="000F4855" w:rsidRDefault="000F4855" w:rsidP="000F4855">
                  <w:pPr>
                    <w:pStyle w:val="TableParagraph"/>
                    <w:kinsoku w:val="0"/>
                    <w:overflowPunct w:val="0"/>
                    <w:spacing w:line="235" w:lineRule="auto"/>
                    <w:ind w:right="92"/>
                    <w:jc w:val="left"/>
                    <w:rPr>
                      <w:sz w:val="21"/>
                      <w:szCs w:val="21"/>
                    </w:rPr>
                  </w:pPr>
                  <w:r w:rsidRPr="000F4855">
                    <w:rPr>
                      <w:sz w:val="21"/>
                      <w:szCs w:val="21"/>
                    </w:rPr>
                    <w:t>食堂油烟</w:t>
                  </w:r>
                </w:p>
              </w:tc>
              <w:tc>
                <w:tcPr>
                  <w:tcW w:w="1774" w:type="dxa"/>
                  <w:tcBorders>
                    <w:tl2br w:val="nil"/>
                    <w:tr2bl w:val="nil"/>
                  </w:tcBorders>
                  <w:vAlign w:val="center"/>
                </w:tcPr>
                <w:p w14:paraId="04053A29" w14:textId="1DFCD540" w:rsidR="000F4855" w:rsidRPr="000F4855" w:rsidRDefault="000F4855" w:rsidP="000F4855">
                  <w:pPr>
                    <w:pStyle w:val="TableParagraph"/>
                    <w:kinsoku w:val="0"/>
                    <w:overflowPunct w:val="0"/>
                    <w:spacing w:line="235" w:lineRule="auto"/>
                    <w:ind w:right="92"/>
                    <w:jc w:val="left"/>
                    <w:rPr>
                      <w:sz w:val="21"/>
                      <w:szCs w:val="21"/>
                    </w:rPr>
                  </w:pPr>
                  <w:r w:rsidRPr="000F4855">
                    <w:rPr>
                      <w:sz w:val="21"/>
                      <w:szCs w:val="21"/>
                    </w:rPr>
                    <w:t>食堂油烟经油烟净化器处理后通过排气筒（DA003）引至楼顶排放。</w:t>
                  </w:r>
                </w:p>
              </w:tc>
              <w:tc>
                <w:tcPr>
                  <w:tcW w:w="761" w:type="dxa"/>
                  <w:tcBorders>
                    <w:tl2br w:val="nil"/>
                    <w:tr2bl w:val="nil"/>
                  </w:tcBorders>
                  <w:vAlign w:val="center"/>
                </w:tcPr>
                <w:p w14:paraId="5794D889" w14:textId="64AAE614" w:rsidR="000F4855" w:rsidRPr="000F4855" w:rsidRDefault="000F4855" w:rsidP="000F4855">
                  <w:pPr>
                    <w:pStyle w:val="TableParagraph"/>
                    <w:kinsoku w:val="0"/>
                    <w:overflowPunct w:val="0"/>
                    <w:spacing w:line="235" w:lineRule="auto"/>
                    <w:ind w:right="92"/>
                    <w:jc w:val="left"/>
                    <w:rPr>
                      <w:sz w:val="21"/>
                      <w:szCs w:val="21"/>
                    </w:rPr>
                  </w:pPr>
                  <w:r w:rsidRPr="000F4855">
                    <w:rPr>
                      <w:sz w:val="21"/>
                      <w:szCs w:val="21"/>
                    </w:rPr>
                    <w:t>1</w:t>
                  </w:r>
                </w:p>
              </w:tc>
              <w:tc>
                <w:tcPr>
                  <w:tcW w:w="3169" w:type="dxa"/>
                  <w:tcBorders>
                    <w:tl2br w:val="nil"/>
                    <w:tr2bl w:val="nil"/>
                  </w:tcBorders>
                  <w:vAlign w:val="center"/>
                </w:tcPr>
                <w:p w14:paraId="0443EEF8" w14:textId="6F860531" w:rsidR="000F4855" w:rsidRPr="000F4855" w:rsidRDefault="000F4855" w:rsidP="000F4855">
                  <w:pPr>
                    <w:pStyle w:val="TableParagraph"/>
                    <w:kinsoku w:val="0"/>
                    <w:overflowPunct w:val="0"/>
                    <w:spacing w:line="235" w:lineRule="auto"/>
                    <w:ind w:right="92"/>
                    <w:jc w:val="left"/>
                    <w:rPr>
                      <w:sz w:val="21"/>
                      <w:szCs w:val="21"/>
                    </w:rPr>
                  </w:pPr>
                  <w:r w:rsidRPr="000F4855">
                    <w:rPr>
                      <w:rFonts w:hint="eastAsia"/>
                      <w:sz w:val="21"/>
                      <w:szCs w:val="21"/>
                    </w:rPr>
                    <w:t>油烟废气通过净化器净化后高于屋头排放</w:t>
                  </w:r>
                </w:p>
              </w:tc>
              <w:tc>
                <w:tcPr>
                  <w:tcW w:w="741" w:type="dxa"/>
                  <w:tcBorders>
                    <w:tl2br w:val="nil"/>
                    <w:tr2bl w:val="nil"/>
                  </w:tcBorders>
                  <w:vAlign w:val="center"/>
                </w:tcPr>
                <w:p w14:paraId="3D33427D" w14:textId="4F63128F" w:rsidR="000F4855" w:rsidRPr="000F4855" w:rsidRDefault="000F4855" w:rsidP="000F4855">
                  <w:pPr>
                    <w:spacing w:line="360" w:lineRule="auto"/>
                    <w:jc w:val="center"/>
                    <w:rPr>
                      <w:rFonts w:ascii="Times New Roman" w:eastAsiaTheme="minorEastAsia" w:hAnsi="Times New Roman" w:cs="Times New Roman"/>
                      <w:sz w:val="21"/>
                      <w:szCs w:val="21"/>
                    </w:rPr>
                  </w:pPr>
                  <w:r w:rsidRPr="000F4855">
                    <w:rPr>
                      <w:sz w:val="21"/>
                      <w:szCs w:val="21"/>
                    </w:rPr>
                    <w:t>1</w:t>
                  </w:r>
                </w:p>
              </w:tc>
              <w:tc>
                <w:tcPr>
                  <w:tcW w:w="639" w:type="dxa"/>
                  <w:vMerge/>
                  <w:tcBorders>
                    <w:tl2br w:val="nil"/>
                    <w:tr2bl w:val="nil"/>
                  </w:tcBorders>
                  <w:vAlign w:val="center"/>
                </w:tcPr>
                <w:p w14:paraId="728A7732" w14:textId="77777777" w:rsidR="000F4855" w:rsidRPr="000F4855" w:rsidRDefault="000F4855" w:rsidP="000F4855">
                  <w:pPr>
                    <w:spacing w:line="360" w:lineRule="auto"/>
                    <w:jc w:val="center"/>
                    <w:rPr>
                      <w:rFonts w:ascii="Times New Roman" w:eastAsiaTheme="minorEastAsia" w:hAnsi="Times New Roman" w:cs="Times New Roman"/>
                      <w:sz w:val="21"/>
                      <w:szCs w:val="21"/>
                    </w:rPr>
                  </w:pPr>
                </w:p>
              </w:tc>
            </w:tr>
            <w:tr w:rsidR="000F4855" w:rsidRPr="000018FA" w14:paraId="0A1D6203" w14:textId="77777777" w:rsidTr="00C21F33">
              <w:trPr>
                <w:trHeight w:val="90"/>
                <w:jc w:val="center"/>
              </w:trPr>
              <w:tc>
                <w:tcPr>
                  <w:tcW w:w="652" w:type="dxa"/>
                  <w:tcBorders>
                    <w:tl2br w:val="nil"/>
                    <w:tr2bl w:val="nil"/>
                  </w:tcBorders>
                  <w:vAlign w:val="center"/>
                </w:tcPr>
                <w:p w14:paraId="46FEF6AC" w14:textId="77777777" w:rsidR="000F4855" w:rsidRPr="000F4855" w:rsidRDefault="000F4855" w:rsidP="000F4855">
                  <w:pPr>
                    <w:spacing w:line="360" w:lineRule="auto"/>
                    <w:jc w:val="center"/>
                    <w:rPr>
                      <w:rFonts w:ascii="Times New Roman" w:eastAsiaTheme="minorEastAsia" w:hAnsi="Times New Roman" w:cs="Times New Roman"/>
                      <w:b/>
                      <w:bCs/>
                      <w:sz w:val="21"/>
                      <w:szCs w:val="21"/>
                    </w:rPr>
                  </w:pPr>
                  <w:r w:rsidRPr="000F4855">
                    <w:rPr>
                      <w:rFonts w:ascii="Times New Roman" w:eastAsiaTheme="minorEastAsia" w:hAnsi="Times New Roman" w:cs="Times New Roman" w:hint="eastAsia"/>
                      <w:b/>
                      <w:bCs/>
                      <w:sz w:val="21"/>
                      <w:szCs w:val="21"/>
                    </w:rPr>
                    <w:t>噪声控制</w:t>
                  </w:r>
                </w:p>
              </w:tc>
              <w:tc>
                <w:tcPr>
                  <w:tcW w:w="3098" w:type="dxa"/>
                  <w:gridSpan w:val="3"/>
                  <w:tcBorders>
                    <w:tl2br w:val="nil"/>
                    <w:tr2bl w:val="nil"/>
                  </w:tcBorders>
                  <w:vAlign w:val="center"/>
                </w:tcPr>
                <w:p w14:paraId="3E49F495" w14:textId="31D2D932" w:rsidR="000F4855" w:rsidRPr="000F4855" w:rsidRDefault="000F4855" w:rsidP="000F4855">
                  <w:pPr>
                    <w:pStyle w:val="TableParagraph"/>
                    <w:kinsoku w:val="0"/>
                    <w:overflowPunct w:val="0"/>
                    <w:spacing w:before="20"/>
                    <w:ind w:right="-15"/>
                    <w:jc w:val="left"/>
                    <w:rPr>
                      <w:sz w:val="21"/>
                      <w:szCs w:val="21"/>
                    </w:rPr>
                  </w:pPr>
                  <w:r w:rsidRPr="000F4855">
                    <w:rPr>
                      <w:sz w:val="21"/>
                      <w:szCs w:val="21"/>
                    </w:rPr>
                    <w:t>选用低噪声设备，建筑物隔声、加强管理等</w:t>
                  </w:r>
                </w:p>
              </w:tc>
              <w:tc>
                <w:tcPr>
                  <w:tcW w:w="761" w:type="dxa"/>
                  <w:tcBorders>
                    <w:tl2br w:val="nil"/>
                    <w:tr2bl w:val="nil"/>
                  </w:tcBorders>
                  <w:vAlign w:val="center"/>
                </w:tcPr>
                <w:p w14:paraId="3638D8A3" w14:textId="27170778" w:rsidR="000F4855" w:rsidRPr="000F4855" w:rsidRDefault="000F4855" w:rsidP="000F4855">
                  <w:pPr>
                    <w:widowControl/>
                    <w:autoSpaceDE w:val="0"/>
                    <w:autoSpaceDN w:val="0"/>
                    <w:spacing w:line="360" w:lineRule="auto"/>
                    <w:jc w:val="center"/>
                    <w:rPr>
                      <w:rFonts w:ascii="宋体" w:eastAsia="宋体" w:hAnsi="Times New Roman" w:cs="宋体"/>
                      <w:sz w:val="21"/>
                      <w:szCs w:val="21"/>
                    </w:rPr>
                  </w:pPr>
                  <w:r w:rsidRPr="000F4855">
                    <w:rPr>
                      <w:rFonts w:ascii="宋体" w:eastAsia="宋体" w:hAnsi="Times New Roman" w:cs="宋体"/>
                      <w:sz w:val="21"/>
                      <w:szCs w:val="21"/>
                    </w:rPr>
                    <w:t>2</w:t>
                  </w:r>
                </w:p>
              </w:tc>
              <w:tc>
                <w:tcPr>
                  <w:tcW w:w="3169" w:type="dxa"/>
                  <w:tcBorders>
                    <w:tl2br w:val="nil"/>
                    <w:tr2bl w:val="nil"/>
                  </w:tcBorders>
                  <w:vAlign w:val="center"/>
                </w:tcPr>
                <w:p w14:paraId="3DDBBD42" w14:textId="6ED61799" w:rsidR="000F4855" w:rsidRPr="000F4855" w:rsidRDefault="000F4855" w:rsidP="000F4855">
                  <w:pPr>
                    <w:jc w:val="left"/>
                    <w:rPr>
                      <w:rFonts w:ascii="宋体" w:eastAsia="宋体" w:hAnsi="Times New Roman" w:cs="宋体"/>
                      <w:sz w:val="21"/>
                      <w:szCs w:val="21"/>
                    </w:rPr>
                  </w:pPr>
                  <w:r w:rsidRPr="000F4855">
                    <w:rPr>
                      <w:rFonts w:ascii="宋体" w:eastAsia="宋体" w:hAnsi="Times New Roman" w:cs="宋体"/>
                      <w:sz w:val="21"/>
                      <w:szCs w:val="21"/>
                    </w:rPr>
                    <w:t>选用低噪声设备，建筑物隔声、加强管理等</w:t>
                  </w:r>
                </w:p>
              </w:tc>
              <w:tc>
                <w:tcPr>
                  <w:tcW w:w="741" w:type="dxa"/>
                  <w:tcBorders>
                    <w:tl2br w:val="nil"/>
                    <w:tr2bl w:val="nil"/>
                  </w:tcBorders>
                  <w:vAlign w:val="center"/>
                </w:tcPr>
                <w:p w14:paraId="31F850DD" w14:textId="0F848AC5" w:rsidR="000F4855" w:rsidRPr="000F4855" w:rsidRDefault="000F4855" w:rsidP="000F4855">
                  <w:pPr>
                    <w:widowControl/>
                    <w:autoSpaceDE w:val="0"/>
                    <w:autoSpaceDN w:val="0"/>
                    <w:spacing w:line="360" w:lineRule="auto"/>
                    <w:jc w:val="center"/>
                    <w:rPr>
                      <w:rFonts w:ascii="Times New Roman" w:eastAsiaTheme="minorEastAsia" w:hAnsi="Times New Roman" w:cs="Times New Roman"/>
                      <w:sz w:val="21"/>
                      <w:szCs w:val="21"/>
                    </w:rPr>
                  </w:pPr>
                  <w:r w:rsidRPr="000F4855">
                    <w:rPr>
                      <w:rFonts w:ascii="Times New Roman" w:eastAsiaTheme="minorEastAsia" w:hAnsi="Times New Roman" w:cs="Times New Roman"/>
                      <w:sz w:val="21"/>
                      <w:szCs w:val="21"/>
                    </w:rPr>
                    <w:t>2</w:t>
                  </w:r>
                  <w:r w:rsidRPr="000F4855">
                    <w:rPr>
                      <w:rFonts w:ascii="Times New Roman" w:eastAsiaTheme="minorEastAsia" w:hAnsi="Times New Roman" w:cs="Times New Roman" w:hint="eastAsia"/>
                      <w:sz w:val="21"/>
                      <w:szCs w:val="21"/>
                    </w:rPr>
                    <w:t>.</w:t>
                  </w:r>
                  <w:r w:rsidRPr="000F4855">
                    <w:rPr>
                      <w:rFonts w:ascii="Times New Roman" w:eastAsiaTheme="minorEastAsia" w:hAnsi="Times New Roman" w:cs="Times New Roman"/>
                      <w:sz w:val="21"/>
                      <w:szCs w:val="21"/>
                    </w:rPr>
                    <w:t>0</w:t>
                  </w:r>
                </w:p>
              </w:tc>
              <w:tc>
                <w:tcPr>
                  <w:tcW w:w="639" w:type="dxa"/>
                  <w:tcBorders>
                    <w:tl2br w:val="nil"/>
                    <w:tr2bl w:val="nil"/>
                  </w:tcBorders>
                  <w:vAlign w:val="center"/>
                </w:tcPr>
                <w:p w14:paraId="1E42F77E" w14:textId="77777777" w:rsidR="000F4855" w:rsidRPr="000F4855" w:rsidRDefault="000F4855" w:rsidP="000F4855">
                  <w:pPr>
                    <w:spacing w:line="360" w:lineRule="auto"/>
                    <w:jc w:val="center"/>
                    <w:rPr>
                      <w:rFonts w:ascii="Times New Roman" w:eastAsiaTheme="minorEastAsia" w:hAnsi="Times New Roman" w:cs="Times New Roman"/>
                      <w:sz w:val="21"/>
                      <w:szCs w:val="21"/>
                    </w:rPr>
                  </w:pPr>
                  <w:r w:rsidRPr="000F4855">
                    <w:rPr>
                      <w:rFonts w:ascii="Times New Roman" w:eastAsiaTheme="minorEastAsia" w:hAnsi="Times New Roman" w:cs="Times New Roman" w:hint="eastAsia"/>
                      <w:sz w:val="21"/>
                      <w:szCs w:val="21"/>
                    </w:rPr>
                    <w:t>一致</w:t>
                  </w:r>
                </w:p>
              </w:tc>
            </w:tr>
            <w:tr w:rsidR="000F4855" w14:paraId="17A1794E" w14:textId="77777777" w:rsidTr="00C21F33">
              <w:trPr>
                <w:trHeight w:val="896"/>
                <w:jc w:val="center"/>
              </w:trPr>
              <w:tc>
                <w:tcPr>
                  <w:tcW w:w="652" w:type="dxa"/>
                  <w:vMerge w:val="restart"/>
                  <w:tcBorders>
                    <w:tl2br w:val="nil"/>
                    <w:tr2bl w:val="nil"/>
                  </w:tcBorders>
                  <w:vAlign w:val="center"/>
                </w:tcPr>
                <w:p w14:paraId="2445BA46" w14:textId="77777777" w:rsidR="000F4855" w:rsidRDefault="000F4855" w:rsidP="000F4855">
                  <w:pPr>
                    <w:jc w:val="center"/>
                    <w:rPr>
                      <w:rFonts w:ascii="Times New Roman" w:eastAsiaTheme="minorEastAsia" w:hAnsi="Times New Roman" w:cs="Times New Roman"/>
                      <w:b/>
                      <w:bCs/>
                      <w:sz w:val="21"/>
                      <w:szCs w:val="21"/>
                    </w:rPr>
                  </w:pPr>
                  <w:r>
                    <w:rPr>
                      <w:rFonts w:ascii="Times New Roman" w:eastAsiaTheme="minorEastAsia" w:hAnsi="Times New Roman" w:cs="Times New Roman" w:hint="eastAsia"/>
                      <w:b/>
                      <w:bCs/>
                      <w:sz w:val="21"/>
                      <w:szCs w:val="21"/>
                    </w:rPr>
                    <w:t>固废处置</w:t>
                  </w:r>
                </w:p>
              </w:tc>
              <w:tc>
                <w:tcPr>
                  <w:tcW w:w="1290" w:type="dxa"/>
                  <w:tcBorders>
                    <w:tl2br w:val="nil"/>
                    <w:tr2bl w:val="nil"/>
                  </w:tcBorders>
                  <w:vAlign w:val="center"/>
                </w:tcPr>
                <w:p w14:paraId="2207D737" w14:textId="00AAD0E2" w:rsidR="000F4855" w:rsidRPr="00CF555C" w:rsidRDefault="000F4855" w:rsidP="000F4855">
                  <w:pPr>
                    <w:pStyle w:val="TableParagraph"/>
                    <w:rPr>
                      <w:rFonts w:ascii="Times New Roman" w:eastAsiaTheme="minorEastAsia" w:cs="Times New Roman"/>
                      <w:sz w:val="21"/>
                      <w:szCs w:val="21"/>
                    </w:rPr>
                  </w:pPr>
                  <w:r w:rsidRPr="00CF555C">
                    <w:rPr>
                      <w:rFonts w:ascii="Times New Roman" w:eastAsiaTheme="minorEastAsia" w:cs="Times New Roman"/>
                      <w:sz w:val="21"/>
                      <w:szCs w:val="21"/>
                    </w:rPr>
                    <w:t>一般固废</w:t>
                  </w:r>
                </w:p>
              </w:tc>
              <w:tc>
                <w:tcPr>
                  <w:tcW w:w="1808" w:type="dxa"/>
                  <w:gridSpan w:val="2"/>
                  <w:tcBorders>
                    <w:tl2br w:val="nil"/>
                    <w:tr2bl w:val="nil"/>
                  </w:tcBorders>
                  <w:vAlign w:val="center"/>
                </w:tcPr>
                <w:p w14:paraId="77C2ED26" w14:textId="339D6589" w:rsidR="000F4855" w:rsidRPr="00CF555C" w:rsidRDefault="000F4855" w:rsidP="000F4855">
                  <w:pPr>
                    <w:pStyle w:val="TableParagraph"/>
                    <w:rPr>
                      <w:rFonts w:ascii="Times New Roman" w:eastAsiaTheme="minorEastAsia" w:cs="Times New Roman"/>
                      <w:sz w:val="21"/>
                      <w:szCs w:val="21"/>
                    </w:rPr>
                  </w:pPr>
                  <w:r w:rsidRPr="000F4855">
                    <w:rPr>
                      <w:rFonts w:ascii="Times New Roman" w:eastAsiaTheme="minorEastAsia" w:cs="Times New Roman" w:hint="eastAsia"/>
                      <w:sz w:val="21"/>
                      <w:szCs w:val="21"/>
                    </w:rPr>
                    <w:t>设置</w:t>
                  </w:r>
                  <w:r w:rsidRPr="000F4855">
                    <w:rPr>
                      <w:rFonts w:ascii="Times New Roman" w:eastAsiaTheme="minorEastAsia" w:cs="Times New Roman" w:hint="eastAsia"/>
                      <w:sz w:val="21"/>
                      <w:szCs w:val="21"/>
                    </w:rPr>
                    <w:t>1</w:t>
                  </w:r>
                  <w:r w:rsidRPr="000F4855">
                    <w:rPr>
                      <w:rFonts w:ascii="Times New Roman" w:eastAsiaTheme="minorEastAsia" w:cs="Times New Roman" w:hint="eastAsia"/>
                      <w:sz w:val="21"/>
                      <w:szCs w:val="21"/>
                    </w:rPr>
                    <w:t>处一般固废暂存间（面积约</w:t>
                  </w:r>
                  <w:r w:rsidRPr="000F4855">
                    <w:rPr>
                      <w:rFonts w:ascii="Times New Roman" w:eastAsiaTheme="minorEastAsia" w:cs="Times New Roman" w:hint="eastAsia"/>
                      <w:sz w:val="21"/>
                      <w:szCs w:val="21"/>
                    </w:rPr>
                    <w:t>10m</w:t>
                  </w:r>
                  <w:r w:rsidRPr="000F4855">
                    <w:rPr>
                      <w:rFonts w:ascii="Times New Roman" w:eastAsiaTheme="minorEastAsia" w:cs="Times New Roman" w:hint="eastAsia"/>
                      <w:sz w:val="21"/>
                      <w:szCs w:val="21"/>
                      <w:vertAlign w:val="superscript"/>
                    </w:rPr>
                    <w:t>2</w:t>
                  </w:r>
                  <w:r w:rsidRPr="000F4855">
                    <w:rPr>
                      <w:rFonts w:ascii="Times New Roman" w:eastAsiaTheme="minorEastAsia" w:cs="Times New Roman" w:hint="eastAsia"/>
                      <w:sz w:val="21"/>
                      <w:szCs w:val="21"/>
                    </w:rPr>
                    <w:t>），位于生产车间内南侧，用于废包装材料等一般固废暂存。</w:t>
                  </w:r>
                </w:p>
              </w:tc>
              <w:tc>
                <w:tcPr>
                  <w:tcW w:w="761" w:type="dxa"/>
                  <w:tcBorders>
                    <w:tl2br w:val="nil"/>
                    <w:tr2bl w:val="nil"/>
                  </w:tcBorders>
                  <w:vAlign w:val="center"/>
                </w:tcPr>
                <w:p w14:paraId="21D80CE8" w14:textId="41B1489D" w:rsidR="000F4855" w:rsidRPr="00CF555C" w:rsidRDefault="000F4855" w:rsidP="000F4855">
                  <w:pPr>
                    <w:pStyle w:val="TableParagraph"/>
                    <w:rPr>
                      <w:rFonts w:ascii="Times New Roman" w:eastAsiaTheme="minorEastAsia" w:cs="Times New Roman"/>
                      <w:sz w:val="21"/>
                      <w:szCs w:val="21"/>
                    </w:rPr>
                  </w:pPr>
                  <w:r w:rsidRPr="009445A8">
                    <w:t>1</w:t>
                  </w:r>
                </w:p>
              </w:tc>
              <w:tc>
                <w:tcPr>
                  <w:tcW w:w="3169" w:type="dxa"/>
                  <w:tcBorders>
                    <w:tl2br w:val="nil"/>
                    <w:tr2bl w:val="nil"/>
                  </w:tcBorders>
                  <w:vAlign w:val="center"/>
                </w:tcPr>
                <w:p w14:paraId="7873F566" w14:textId="38A2504C" w:rsidR="000F4855" w:rsidRDefault="000F4855" w:rsidP="000F4855">
                  <w:pPr>
                    <w:pStyle w:val="TableParagraph"/>
                    <w:jc w:val="left"/>
                    <w:rPr>
                      <w:rFonts w:ascii="Times New Roman" w:eastAsiaTheme="minorEastAsia" w:cs="Times New Roman"/>
                      <w:sz w:val="21"/>
                      <w:szCs w:val="21"/>
                    </w:rPr>
                  </w:pPr>
                  <w:r>
                    <w:rPr>
                      <w:rFonts w:ascii="Times New Roman" w:eastAsiaTheme="minorEastAsia" w:cs="Times New Roman" w:hint="eastAsia"/>
                      <w:sz w:val="21"/>
                      <w:szCs w:val="21"/>
                    </w:rPr>
                    <w:t>设置有一个垃圾收集点，分类处置</w:t>
                  </w:r>
                </w:p>
              </w:tc>
              <w:tc>
                <w:tcPr>
                  <w:tcW w:w="741" w:type="dxa"/>
                  <w:tcBorders>
                    <w:tl2br w:val="nil"/>
                    <w:tr2bl w:val="nil"/>
                  </w:tcBorders>
                  <w:vAlign w:val="center"/>
                </w:tcPr>
                <w:p w14:paraId="139A3116" w14:textId="578491A0" w:rsidR="000F4855" w:rsidRDefault="000F4855" w:rsidP="000F4855">
                  <w:pPr>
                    <w:spacing w:line="360" w:lineRule="auto"/>
                    <w:jc w:val="center"/>
                    <w:rPr>
                      <w:rFonts w:ascii="Times New Roman" w:eastAsiaTheme="minorEastAsia" w:hAnsi="Times New Roman" w:cs="Times New Roman"/>
                      <w:sz w:val="21"/>
                      <w:szCs w:val="21"/>
                    </w:rPr>
                  </w:pPr>
                  <w:r w:rsidRPr="009445A8">
                    <w:t>1</w:t>
                  </w:r>
                </w:p>
              </w:tc>
              <w:tc>
                <w:tcPr>
                  <w:tcW w:w="639" w:type="dxa"/>
                  <w:tcBorders>
                    <w:tl2br w:val="nil"/>
                    <w:tr2bl w:val="nil"/>
                  </w:tcBorders>
                  <w:vAlign w:val="center"/>
                </w:tcPr>
                <w:p w14:paraId="1D59C32E" w14:textId="77777777" w:rsidR="000F4855" w:rsidRDefault="000F4855" w:rsidP="000F4855">
                  <w:pPr>
                    <w:spacing w:line="360" w:lineRule="auto"/>
                    <w:jc w:val="center"/>
                    <w:rPr>
                      <w:rFonts w:ascii="Times New Roman" w:eastAsiaTheme="minorEastAsia" w:hAnsi="Times New Roman" w:cs="Times New Roman"/>
                      <w:sz w:val="21"/>
                      <w:szCs w:val="21"/>
                    </w:rPr>
                  </w:pPr>
                  <w:r>
                    <w:rPr>
                      <w:rFonts w:ascii="Times New Roman" w:eastAsiaTheme="minorEastAsia" w:hAnsi="Times New Roman" w:cs="Times New Roman" w:hint="eastAsia"/>
                      <w:sz w:val="21"/>
                      <w:szCs w:val="21"/>
                    </w:rPr>
                    <w:t>一致</w:t>
                  </w:r>
                </w:p>
              </w:tc>
            </w:tr>
            <w:tr w:rsidR="000F4855" w14:paraId="307C83DC" w14:textId="77777777" w:rsidTr="00C21F33">
              <w:trPr>
                <w:trHeight w:val="896"/>
                <w:jc w:val="center"/>
              </w:trPr>
              <w:tc>
                <w:tcPr>
                  <w:tcW w:w="652" w:type="dxa"/>
                  <w:vMerge/>
                  <w:tcBorders>
                    <w:tl2br w:val="nil"/>
                    <w:tr2bl w:val="nil"/>
                  </w:tcBorders>
                  <w:vAlign w:val="center"/>
                </w:tcPr>
                <w:p w14:paraId="193D4FD1" w14:textId="77777777" w:rsidR="000F4855" w:rsidRDefault="000F4855" w:rsidP="000F4855">
                  <w:pPr>
                    <w:jc w:val="center"/>
                    <w:rPr>
                      <w:rFonts w:ascii="Times New Roman" w:eastAsiaTheme="minorEastAsia" w:hAnsi="Times New Roman" w:cs="Times New Roman"/>
                      <w:b/>
                      <w:bCs/>
                      <w:sz w:val="21"/>
                      <w:szCs w:val="21"/>
                    </w:rPr>
                  </w:pPr>
                </w:p>
              </w:tc>
              <w:tc>
                <w:tcPr>
                  <w:tcW w:w="1290" w:type="dxa"/>
                  <w:tcBorders>
                    <w:tl2br w:val="nil"/>
                    <w:tr2bl w:val="nil"/>
                  </w:tcBorders>
                  <w:vAlign w:val="center"/>
                </w:tcPr>
                <w:p w14:paraId="602BD0D4" w14:textId="349A6F73" w:rsidR="000F4855" w:rsidRPr="00CF555C" w:rsidRDefault="000F4855" w:rsidP="000F4855">
                  <w:pPr>
                    <w:pStyle w:val="TableParagraph"/>
                    <w:rPr>
                      <w:rFonts w:ascii="Times New Roman" w:eastAsiaTheme="minorEastAsia" w:cs="Times New Roman"/>
                      <w:sz w:val="21"/>
                      <w:szCs w:val="21"/>
                    </w:rPr>
                  </w:pPr>
                  <w:r w:rsidRPr="00CF555C">
                    <w:rPr>
                      <w:rFonts w:ascii="Times New Roman" w:eastAsiaTheme="minorEastAsia" w:cs="Times New Roman"/>
                      <w:sz w:val="21"/>
                      <w:szCs w:val="21"/>
                    </w:rPr>
                    <w:t>危险废物</w:t>
                  </w:r>
                </w:p>
              </w:tc>
              <w:tc>
                <w:tcPr>
                  <w:tcW w:w="1808" w:type="dxa"/>
                  <w:gridSpan w:val="2"/>
                  <w:tcBorders>
                    <w:tl2br w:val="nil"/>
                    <w:tr2bl w:val="nil"/>
                  </w:tcBorders>
                  <w:vAlign w:val="center"/>
                </w:tcPr>
                <w:p w14:paraId="1F840090" w14:textId="3011DE87" w:rsidR="000F4855" w:rsidRPr="00CF555C" w:rsidRDefault="000F4855" w:rsidP="000F4855">
                  <w:pPr>
                    <w:pStyle w:val="TableParagraph"/>
                    <w:rPr>
                      <w:rFonts w:ascii="Times New Roman" w:eastAsiaTheme="minorEastAsia" w:cs="Times New Roman"/>
                      <w:sz w:val="21"/>
                      <w:szCs w:val="21"/>
                    </w:rPr>
                  </w:pPr>
                  <w:r w:rsidRPr="000F4855">
                    <w:rPr>
                      <w:rFonts w:ascii="Times New Roman" w:eastAsiaTheme="minorEastAsia" w:cs="Times New Roman" w:hint="eastAsia"/>
                      <w:sz w:val="21"/>
                      <w:szCs w:val="21"/>
                    </w:rPr>
                    <w:t>设置</w:t>
                  </w:r>
                  <w:proofErr w:type="gramStart"/>
                  <w:r w:rsidRPr="000F4855">
                    <w:rPr>
                      <w:rFonts w:ascii="Times New Roman" w:eastAsiaTheme="minorEastAsia" w:cs="Times New Roman" w:hint="eastAsia"/>
                      <w:sz w:val="21"/>
                      <w:szCs w:val="21"/>
                    </w:rPr>
                    <w:t>1</w:t>
                  </w:r>
                  <w:r w:rsidRPr="000F4855">
                    <w:rPr>
                      <w:rFonts w:ascii="Times New Roman" w:eastAsiaTheme="minorEastAsia" w:cs="Times New Roman" w:hint="eastAsia"/>
                      <w:sz w:val="21"/>
                      <w:szCs w:val="21"/>
                    </w:rPr>
                    <w:t>处危废暂存</w:t>
                  </w:r>
                  <w:proofErr w:type="gramEnd"/>
                  <w:r w:rsidRPr="000F4855">
                    <w:rPr>
                      <w:rFonts w:ascii="Times New Roman" w:eastAsiaTheme="minorEastAsia" w:cs="Times New Roman" w:hint="eastAsia"/>
                      <w:sz w:val="21"/>
                      <w:szCs w:val="21"/>
                    </w:rPr>
                    <w:t>间（面积约</w:t>
                  </w:r>
                  <w:r w:rsidRPr="000F4855">
                    <w:rPr>
                      <w:rFonts w:ascii="Times New Roman" w:eastAsiaTheme="minorEastAsia" w:cs="Times New Roman" w:hint="eastAsia"/>
                      <w:sz w:val="21"/>
                      <w:szCs w:val="21"/>
                    </w:rPr>
                    <w:t>10m</w:t>
                  </w:r>
                  <w:r w:rsidRPr="000F4855">
                    <w:rPr>
                      <w:rFonts w:ascii="Times New Roman" w:eastAsiaTheme="minorEastAsia" w:cs="Times New Roman" w:hint="eastAsia"/>
                      <w:sz w:val="21"/>
                      <w:szCs w:val="21"/>
                      <w:vertAlign w:val="superscript"/>
                    </w:rPr>
                    <w:t>2</w:t>
                  </w:r>
                  <w:r w:rsidRPr="000F4855">
                    <w:rPr>
                      <w:rFonts w:ascii="Times New Roman" w:eastAsiaTheme="minorEastAsia" w:cs="Times New Roman" w:hint="eastAsia"/>
                      <w:sz w:val="21"/>
                      <w:szCs w:val="21"/>
                    </w:rPr>
                    <w:t>），位于生产车间内南侧，用于危险废物暂存，定期交由有资质的单位处理。</w:t>
                  </w:r>
                </w:p>
              </w:tc>
              <w:tc>
                <w:tcPr>
                  <w:tcW w:w="761" w:type="dxa"/>
                  <w:tcBorders>
                    <w:tl2br w:val="nil"/>
                    <w:tr2bl w:val="nil"/>
                  </w:tcBorders>
                  <w:vAlign w:val="center"/>
                </w:tcPr>
                <w:p w14:paraId="0BF72EEF" w14:textId="0E858DF4" w:rsidR="000F4855" w:rsidRPr="00CF555C" w:rsidRDefault="000F4855" w:rsidP="000F4855">
                  <w:pPr>
                    <w:pStyle w:val="TableParagraph"/>
                    <w:rPr>
                      <w:rFonts w:ascii="Times New Roman" w:eastAsiaTheme="minorEastAsia" w:cs="Times New Roman"/>
                      <w:sz w:val="21"/>
                      <w:szCs w:val="21"/>
                    </w:rPr>
                  </w:pPr>
                  <w:r w:rsidRPr="009445A8">
                    <w:t>2</w:t>
                  </w:r>
                </w:p>
              </w:tc>
              <w:tc>
                <w:tcPr>
                  <w:tcW w:w="3169" w:type="dxa"/>
                  <w:tcBorders>
                    <w:tl2br w:val="nil"/>
                    <w:tr2bl w:val="nil"/>
                  </w:tcBorders>
                  <w:vAlign w:val="center"/>
                </w:tcPr>
                <w:p w14:paraId="24D0391A" w14:textId="7874E359" w:rsidR="000F4855" w:rsidRDefault="000F4855" w:rsidP="000F4855">
                  <w:pPr>
                    <w:pStyle w:val="TableParagraph"/>
                    <w:jc w:val="left"/>
                    <w:rPr>
                      <w:rFonts w:ascii="Times New Roman" w:eastAsiaTheme="minorEastAsia" w:cs="Times New Roman"/>
                      <w:sz w:val="21"/>
                      <w:szCs w:val="21"/>
                    </w:rPr>
                  </w:pPr>
                  <w:r>
                    <w:rPr>
                      <w:rFonts w:ascii="Times New Roman" w:eastAsiaTheme="minorEastAsia" w:cs="Times New Roman" w:hint="eastAsia"/>
                      <w:sz w:val="21"/>
                      <w:szCs w:val="21"/>
                    </w:rPr>
                    <w:t>设置有</w:t>
                  </w:r>
                  <w:proofErr w:type="gramStart"/>
                  <w:r>
                    <w:rPr>
                      <w:rFonts w:ascii="Times New Roman" w:eastAsiaTheme="minorEastAsia" w:cs="Times New Roman" w:hint="eastAsia"/>
                      <w:sz w:val="21"/>
                      <w:szCs w:val="21"/>
                    </w:rPr>
                    <w:t>一间危废暂存</w:t>
                  </w:r>
                  <w:proofErr w:type="gramEnd"/>
                  <w:r>
                    <w:rPr>
                      <w:rFonts w:ascii="Times New Roman" w:eastAsiaTheme="minorEastAsia" w:cs="Times New Roman" w:hint="eastAsia"/>
                      <w:sz w:val="21"/>
                      <w:szCs w:val="21"/>
                    </w:rPr>
                    <w:t>间</w:t>
                  </w:r>
                </w:p>
              </w:tc>
              <w:tc>
                <w:tcPr>
                  <w:tcW w:w="741" w:type="dxa"/>
                  <w:tcBorders>
                    <w:tl2br w:val="nil"/>
                    <w:tr2bl w:val="nil"/>
                  </w:tcBorders>
                  <w:vAlign w:val="center"/>
                </w:tcPr>
                <w:p w14:paraId="632B6FB6" w14:textId="36FB5364" w:rsidR="000F4855" w:rsidRDefault="000F4855" w:rsidP="000F4855">
                  <w:pPr>
                    <w:spacing w:line="360" w:lineRule="auto"/>
                    <w:jc w:val="center"/>
                    <w:rPr>
                      <w:rFonts w:ascii="Times New Roman" w:eastAsiaTheme="minorEastAsia" w:hAnsi="Times New Roman" w:cs="Times New Roman"/>
                      <w:sz w:val="21"/>
                      <w:szCs w:val="21"/>
                    </w:rPr>
                  </w:pPr>
                  <w:r w:rsidRPr="009445A8">
                    <w:t>2</w:t>
                  </w:r>
                </w:p>
              </w:tc>
              <w:tc>
                <w:tcPr>
                  <w:tcW w:w="639" w:type="dxa"/>
                  <w:tcBorders>
                    <w:tl2br w:val="nil"/>
                    <w:tr2bl w:val="nil"/>
                  </w:tcBorders>
                  <w:vAlign w:val="center"/>
                </w:tcPr>
                <w:p w14:paraId="14698E15" w14:textId="323A28CC" w:rsidR="000F4855" w:rsidRDefault="000F4855" w:rsidP="000F4855">
                  <w:pPr>
                    <w:spacing w:line="360" w:lineRule="auto"/>
                    <w:jc w:val="center"/>
                    <w:rPr>
                      <w:rFonts w:ascii="Times New Roman" w:eastAsiaTheme="minorEastAsia" w:hAnsi="Times New Roman" w:cs="Times New Roman"/>
                      <w:sz w:val="21"/>
                      <w:szCs w:val="21"/>
                    </w:rPr>
                  </w:pPr>
                  <w:r>
                    <w:rPr>
                      <w:rFonts w:ascii="Times New Roman" w:eastAsiaTheme="minorEastAsia" w:hAnsi="Times New Roman" w:cs="Times New Roman" w:hint="eastAsia"/>
                      <w:sz w:val="21"/>
                      <w:szCs w:val="21"/>
                    </w:rPr>
                    <w:t>一致</w:t>
                  </w:r>
                </w:p>
              </w:tc>
            </w:tr>
            <w:tr w:rsidR="00C21F33" w14:paraId="12C0E1E1" w14:textId="77777777" w:rsidTr="00C21F33">
              <w:trPr>
                <w:trHeight w:val="896"/>
                <w:jc w:val="center"/>
              </w:trPr>
              <w:tc>
                <w:tcPr>
                  <w:tcW w:w="652" w:type="dxa"/>
                  <w:vMerge w:val="restart"/>
                  <w:tcBorders>
                    <w:tl2br w:val="nil"/>
                    <w:tr2bl w:val="nil"/>
                  </w:tcBorders>
                  <w:vAlign w:val="center"/>
                </w:tcPr>
                <w:p w14:paraId="3658A3E2" w14:textId="42569F1A" w:rsidR="00C21F33" w:rsidRDefault="00C21F33" w:rsidP="00CF555C">
                  <w:pPr>
                    <w:jc w:val="center"/>
                    <w:rPr>
                      <w:rFonts w:ascii="Times New Roman" w:eastAsiaTheme="minorEastAsia" w:hAnsi="Times New Roman" w:cs="Times New Roman"/>
                      <w:b/>
                      <w:bCs/>
                      <w:sz w:val="21"/>
                      <w:szCs w:val="21"/>
                    </w:rPr>
                  </w:pPr>
                  <w:r>
                    <w:rPr>
                      <w:rFonts w:ascii="Times New Roman" w:eastAsiaTheme="minorEastAsia" w:hAnsi="Times New Roman" w:cs="Times New Roman" w:hint="eastAsia"/>
                      <w:b/>
                      <w:bCs/>
                      <w:sz w:val="21"/>
                      <w:szCs w:val="21"/>
                    </w:rPr>
                    <w:t>其他</w:t>
                  </w:r>
                </w:p>
              </w:tc>
              <w:tc>
                <w:tcPr>
                  <w:tcW w:w="1290" w:type="dxa"/>
                  <w:tcBorders>
                    <w:tl2br w:val="nil"/>
                    <w:tr2bl w:val="nil"/>
                  </w:tcBorders>
                  <w:vAlign w:val="center"/>
                </w:tcPr>
                <w:p w14:paraId="2156AD55" w14:textId="7FD04252" w:rsidR="00C21F33" w:rsidRPr="00CF555C" w:rsidRDefault="00C21F33" w:rsidP="00CF555C">
                  <w:pPr>
                    <w:pStyle w:val="TableParagraph"/>
                    <w:rPr>
                      <w:rFonts w:ascii="Times New Roman" w:eastAsiaTheme="minorEastAsia" w:cs="Times New Roman"/>
                      <w:sz w:val="21"/>
                      <w:szCs w:val="21"/>
                    </w:rPr>
                  </w:pPr>
                  <w:r>
                    <w:rPr>
                      <w:rFonts w:ascii="Times New Roman" w:eastAsiaTheme="minorEastAsia" w:cs="Times New Roman" w:hint="eastAsia"/>
                      <w:sz w:val="21"/>
                      <w:szCs w:val="21"/>
                    </w:rPr>
                    <w:t>地下水防治</w:t>
                  </w:r>
                </w:p>
              </w:tc>
              <w:tc>
                <w:tcPr>
                  <w:tcW w:w="1808" w:type="dxa"/>
                  <w:gridSpan w:val="2"/>
                  <w:tcBorders>
                    <w:tl2br w:val="nil"/>
                    <w:tr2bl w:val="nil"/>
                  </w:tcBorders>
                  <w:vAlign w:val="center"/>
                </w:tcPr>
                <w:p w14:paraId="46353794" w14:textId="36A4AD0A" w:rsidR="00C21F33" w:rsidRPr="00CF555C" w:rsidRDefault="00C21F33" w:rsidP="00CF555C">
                  <w:pPr>
                    <w:pStyle w:val="TableParagraph"/>
                    <w:rPr>
                      <w:rFonts w:ascii="Times New Roman" w:eastAsiaTheme="minorEastAsia" w:cs="Times New Roman"/>
                      <w:sz w:val="21"/>
                      <w:szCs w:val="21"/>
                    </w:rPr>
                  </w:pPr>
                  <w:r w:rsidRPr="00C21F33">
                    <w:rPr>
                      <w:rFonts w:ascii="Times New Roman" w:eastAsiaTheme="minorEastAsia" w:cs="Times New Roman"/>
                      <w:sz w:val="21"/>
                      <w:szCs w:val="21"/>
                    </w:rPr>
                    <w:t>重点防渗区：</w:t>
                  </w:r>
                  <w:proofErr w:type="gramStart"/>
                  <w:r w:rsidRPr="00C21F33">
                    <w:rPr>
                      <w:rFonts w:ascii="Times New Roman" w:eastAsiaTheme="minorEastAsia" w:cs="Times New Roman"/>
                      <w:sz w:val="21"/>
                      <w:szCs w:val="21"/>
                    </w:rPr>
                    <w:t>危废暂存</w:t>
                  </w:r>
                  <w:proofErr w:type="gramEnd"/>
                  <w:r w:rsidRPr="00C21F33">
                    <w:rPr>
                      <w:rFonts w:ascii="Times New Roman" w:eastAsiaTheme="minorEastAsia" w:cs="Times New Roman"/>
                      <w:sz w:val="21"/>
                      <w:szCs w:val="21"/>
                    </w:rPr>
                    <w:t>间、机修间、油品储存区为重点防渗区，在现有防渗混凝土的基础上，地面涂刷防渗漆（环氧树脂防腐涂料），并</w:t>
                  </w:r>
                  <w:proofErr w:type="gramStart"/>
                  <w:r w:rsidRPr="00C21F33">
                    <w:rPr>
                      <w:rFonts w:ascii="Times New Roman" w:eastAsiaTheme="minorEastAsia" w:cs="Times New Roman"/>
                      <w:sz w:val="21"/>
                      <w:szCs w:val="21"/>
                    </w:rPr>
                    <w:t>在危废暂存</w:t>
                  </w:r>
                  <w:proofErr w:type="gramEnd"/>
                  <w:r w:rsidRPr="00C21F33">
                    <w:rPr>
                      <w:rFonts w:ascii="Times New Roman" w:eastAsiaTheme="minorEastAsia" w:cs="Times New Roman"/>
                      <w:sz w:val="21"/>
                      <w:szCs w:val="21"/>
                    </w:rPr>
                    <w:t>间和油品储存区设置不锈钢托盘进行防渗，</w:t>
                  </w:r>
                  <w:proofErr w:type="gramStart"/>
                  <w:r w:rsidRPr="00C21F33">
                    <w:rPr>
                      <w:rFonts w:ascii="Times New Roman" w:eastAsiaTheme="minorEastAsia" w:cs="Times New Roman"/>
                      <w:sz w:val="21"/>
                      <w:szCs w:val="21"/>
                    </w:rPr>
                    <w:t>危废暂存</w:t>
                  </w:r>
                  <w:proofErr w:type="gramEnd"/>
                  <w:r w:rsidRPr="00C21F33">
                    <w:rPr>
                      <w:rFonts w:ascii="Times New Roman" w:eastAsiaTheme="minorEastAsia" w:cs="Times New Roman"/>
                      <w:sz w:val="21"/>
                      <w:szCs w:val="21"/>
                    </w:rPr>
                    <w:t>间渗透系数</w:t>
                  </w:r>
                  <w:r w:rsidRPr="00C21F33">
                    <w:rPr>
                      <w:rFonts w:ascii="Times New Roman" w:eastAsiaTheme="minorEastAsia" w:cs="Times New Roman" w:hint="eastAsia"/>
                      <w:sz w:val="21"/>
                      <w:szCs w:val="21"/>
                    </w:rPr>
                    <w:t>达到</w:t>
                  </w:r>
                  <w:r w:rsidRPr="00C21F33">
                    <w:rPr>
                      <w:rFonts w:ascii="Times New Roman" w:eastAsiaTheme="minorEastAsia" w:cs="Times New Roman"/>
                      <w:sz w:val="21"/>
                      <w:szCs w:val="21"/>
                    </w:rPr>
                    <w:t>≤1×10-10cm/s</w:t>
                  </w:r>
                  <w:r w:rsidRPr="00C21F33">
                    <w:rPr>
                      <w:rFonts w:ascii="Times New Roman" w:eastAsiaTheme="minorEastAsia" w:cs="Times New Roman" w:hint="eastAsia"/>
                      <w:sz w:val="21"/>
                      <w:szCs w:val="21"/>
                    </w:rPr>
                    <w:t>，</w:t>
                  </w:r>
                  <w:r w:rsidRPr="00C21F33">
                    <w:rPr>
                      <w:rFonts w:ascii="Times New Roman" w:eastAsiaTheme="minorEastAsia" w:cs="Times New Roman"/>
                      <w:sz w:val="21"/>
                      <w:szCs w:val="21"/>
                    </w:rPr>
                    <w:t>机修间、油品储存区渗透系数</w:t>
                  </w:r>
                  <w:r w:rsidRPr="00C21F33">
                    <w:rPr>
                      <w:rFonts w:ascii="Times New Roman" w:eastAsiaTheme="minorEastAsia" w:cs="Times New Roman" w:hint="eastAsia"/>
                      <w:sz w:val="21"/>
                      <w:szCs w:val="21"/>
                    </w:rPr>
                    <w:t>达到</w:t>
                  </w:r>
                  <w:r w:rsidRPr="00C21F33">
                    <w:rPr>
                      <w:rFonts w:ascii="Times New Roman" w:eastAsiaTheme="minorEastAsia" w:cs="Times New Roman"/>
                      <w:sz w:val="21"/>
                      <w:szCs w:val="21"/>
                    </w:rPr>
                    <w:t>≤1×10-7cm/s</w:t>
                  </w:r>
                  <w:r w:rsidRPr="00C21F33">
                    <w:rPr>
                      <w:rFonts w:ascii="Times New Roman" w:eastAsiaTheme="minorEastAsia" w:cs="Times New Roman"/>
                      <w:sz w:val="21"/>
                      <w:szCs w:val="21"/>
                    </w:rPr>
                    <w:t>。一般防渗区：一般固废暂存间、生产车间</w:t>
                  </w:r>
                  <w:r w:rsidRPr="00C21F33">
                    <w:rPr>
                      <w:rFonts w:ascii="Times New Roman" w:eastAsiaTheme="minorEastAsia" w:cs="Times New Roman" w:hint="eastAsia"/>
                      <w:sz w:val="21"/>
                      <w:szCs w:val="21"/>
                    </w:rPr>
                    <w:t>、污水预处理池、隔油池</w:t>
                  </w:r>
                  <w:r w:rsidRPr="00C21F33">
                    <w:rPr>
                      <w:rFonts w:ascii="Times New Roman" w:eastAsiaTheme="minorEastAsia" w:cs="Times New Roman"/>
                      <w:sz w:val="21"/>
                      <w:szCs w:val="21"/>
                    </w:rPr>
                    <w:t>采取防渗混凝土，渗透系数</w:t>
                  </w:r>
                  <w:r w:rsidRPr="00C21F33">
                    <w:rPr>
                      <w:rFonts w:ascii="Times New Roman" w:eastAsiaTheme="minorEastAsia" w:cs="Times New Roman" w:hint="eastAsia"/>
                      <w:sz w:val="21"/>
                      <w:szCs w:val="21"/>
                    </w:rPr>
                    <w:t>达到</w:t>
                  </w:r>
                  <w:r w:rsidRPr="00C21F33">
                    <w:rPr>
                      <w:rFonts w:ascii="Times New Roman" w:eastAsiaTheme="minorEastAsia" w:cs="Times New Roman"/>
                      <w:sz w:val="21"/>
                      <w:szCs w:val="21"/>
                    </w:rPr>
                    <w:t>≤1×10-7cm/s</w:t>
                  </w:r>
                  <w:r w:rsidRPr="00C21F33">
                    <w:rPr>
                      <w:rFonts w:ascii="Times New Roman" w:eastAsiaTheme="minorEastAsia" w:cs="Times New Roman"/>
                      <w:sz w:val="21"/>
                      <w:szCs w:val="21"/>
                    </w:rPr>
                    <w:t>；简单防渗区（办公楼及厂区道路）：进行水泥地面硬化简单防渗。</w:t>
                  </w:r>
                </w:p>
              </w:tc>
              <w:tc>
                <w:tcPr>
                  <w:tcW w:w="761" w:type="dxa"/>
                  <w:tcBorders>
                    <w:tl2br w:val="nil"/>
                    <w:tr2bl w:val="nil"/>
                  </w:tcBorders>
                  <w:vAlign w:val="center"/>
                </w:tcPr>
                <w:p w14:paraId="15446934" w14:textId="54F90A68" w:rsidR="00C21F33" w:rsidRDefault="00C21F33" w:rsidP="00CF555C">
                  <w:pPr>
                    <w:pStyle w:val="TableParagraph"/>
                    <w:rPr>
                      <w:rFonts w:ascii="Times New Roman" w:eastAsiaTheme="minorEastAsia" w:cs="Times New Roman"/>
                      <w:sz w:val="21"/>
                      <w:szCs w:val="21"/>
                    </w:rPr>
                  </w:pPr>
                  <w:r>
                    <w:rPr>
                      <w:rFonts w:ascii="Times New Roman" w:eastAsiaTheme="minorEastAsia" w:cs="Times New Roman" w:hint="eastAsia"/>
                      <w:sz w:val="21"/>
                      <w:szCs w:val="21"/>
                    </w:rPr>
                    <w:t>3.</w:t>
                  </w:r>
                  <w:r>
                    <w:rPr>
                      <w:rFonts w:ascii="Times New Roman" w:eastAsiaTheme="minorEastAsia" w:cs="Times New Roman"/>
                      <w:sz w:val="21"/>
                      <w:szCs w:val="21"/>
                    </w:rPr>
                    <w:t>0</w:t>
                  </w:r>
                </w:p>
              </w:tc>
              <w:tc>
                <w:tcPr>
                  <w:tcW w:w="3169" w:type="dxa"/>
                  <w:tcBorders>
                    <w:tl2br w:val="nil"/>
                    <w:tr2bl w:val="nil"/>
                  </w:tcBorders>
                  <w:vAlign w:val="center"/>
                </w:tcPr>
                <w:p w14:paraId="7C84AE44" w14:textId="418FA17B" w:rsidR="00C21F33" w:rsidRDefault="00C21F33" w:rsidP="00CF555C">
                  <w:pPr>
                    <w:pStyle w:val="TableParagraph"/>
                    <w:jc w:val="left"/>
                    <w:rPr>
                      <w:rFonts w:ascii="Times New Roman" w:eastAsiaTheme="minorEastAsia" w:cs="Times New Roman"/>
                      <w:sz w:val="21"/>
                      <w:szCs w:val="21"/>
                    </w:rPr>
                  </w:pPr>
                  <w:r>
                    <w:rPr>
                      <w:rFonts w:ascii="Times New Roman" w:eastAsiaTheme="minorEastAsia" w:cs="Times New Roman" w:hint="eastAsia"/>
                      <w:sz w:val="21"/>
                      <w:szCs w:val="21"/>
                    </w:rPr>
                    <w:t>厂区已按要求做好分区防渗</w:t>
                  </w:r>
                </w:p>
              </w:tc>
              <w:tc>
                <w:tcPr>
                  <w:tcW w:w="741" w:type="dxa"/>
                  <w:tcBorders>
                    <w:tl2br w:val="nil"/>
                    <w:tr2bl w:val="nil"/>
                  </w:tcBorders>
                  <w:vAlign w:val="center"/>
                </w:tcPr>
                <w:p w14:paraId="091E5C02" w14:textId="3C23FF1D" w:rsidR="00C21F33" w:rsidRDefault="00C21F33" w:rsidP="00CF555C">
                  <w:pPr>
                    <w:spacing w:line="360" w:lineRule="auto"/>
                    <w:jc w:val="center"/>
                    <w:rPr>
                      <w:rFonts w:ascii="Times New Roman" w:eastAsiaTheme="minorEastAsia" w:hAnsi="Times New Roman" w:cs="Times New Roman"/>
                      <w:sz w:val="21"/>
                      <w:szCs w:val="21"/>
                    </w:rPr>
                  </w:pPr>
                  <w:r>
                    <w:rPr>
                      <w:rFonts w:ascii="Times New Roman" w:eastAsiaTheme="minorEastAsia" w:hAnsi="Times New Roman" w:cs="Times New Roman" w:hint="eastAsia"/>
                      <w:sz w:val="21"/>
                      <w:szCs w:val="21"/>
                    </w:rPr>
                    <w:t>3.</w:t>
                  </w:r>
                  <w:r>
                    <w:rPr>
                      <w:rFonts w:ascii="Times New Roman" w:eastAsiaTheme="minorEastAsia" w:hAnsi="Times New Roman" w:cs="Times New Roman"/>
                      <w:sz w:val="21"/>
                      <w:szCs w:val="21"/>
                    </w:rPr>
                    <w:t>0</w:t>
                  </w:r>
                </w:p>
              </w:tc>
              <w:tc>
                <w:tcPr>
                  <w:tcW w:w="639" w:type="dxa"/>
                  <w:tcBorders>
                    <w:tl2br w:val="nil"/>
                    <w:tr2bl w:val="nil"/>
                  </w:tcBorders>
                  <w:vAlign w:val="center"/>
                </w:tcPr>
                <w:p w14:paraId="6CBC66CE" w14:textId="56FED159" w:rsidR="00C21F33" w:rsidRDefault="00C21F33" w:rsidP="00CF555C">
                  <w:pPr>
                    <w:spacing w:line="360" w:lineRule="auto"/>
                    <w:jc w:val="center"/>
                    <w:rPr>
                      <w:rFonts w:ascii="Times New Roman" w:eastAsiaTheme="minorEastAsia" w:hAnsi="Times New Roman" w:cs="Times New Roman"/>
                      <w:sz w:val="21"/>
                      <w:szCs w:val="21"/>
                    </w:rPr>
                  </w:pPr>
                  <w:r>
                    <w:rPr>
                      <w:rFonts w:ascii="Times New Roman" w:eastAsiaTheme="minorEastAsia" w:hAnsi="Times New Roman" w:cs="Times New Roman" w:hint="eastAsia"/>
                      <w:sz w:val="21"/>
                      <w:szCs w:val="21"/>
                    </w:rPr>
                    <w:t>一致</w:t>
                  </w:r>
                </w:p>
              </w:tc>
            </w:tr>
            <w:tr w:rsidR="00C21F33" w14:paraId="5A3D1FAD" w14:textId="77777777" w:rsidTr="00C21F33">
              <w:trPr>
                <w:trHeight w:val="896"/>
                <w:jc w:val="center"/>
              </w:trPr>
              <w:tc>
                <w:tcPr>
                  <w:tcW w:w="652" w:type="dxa"/>
                  <w:vMerge/>
                  <w:tcBorders>
                    <w:tl2br w:val="nil"/>
                    <w:tr2bl w:val="nil"/>
                  </w:tcBorders>
                  <w:vAlign w:val="center"/>
                </w:tcPr>
                <w:p w14:paraId="41EE6A95" w14:textId="77777777" w:rsidR="00C21F33" w:rsidRDefault="00C21F33" w:rsidP="00C21F33">
                  <w:pPr>
                    <w:jc w:val="center"/>
                    <w:rPr>
                      <w:rFonts w:ascii="Times New Roman" w:eastAsiaTheme="minorEastAsia" w:hAnsi="Times New Roman" w:cs="Times New Roman"/>
                      <w:b/>
                      <w:bCs/>
                      <w:sz w:val="21"/>
                      <w:szCs w:val="21"/>
                    </w:rPr>
                  </w:pPr>
                </w:p>
              </w:tc>
              <w:tc>
                <w:tcPr>
                  <w:tcW w:w="1290" w:type="dxa"/>
                  <w:tcBorders>
                    <w:tl2br w:val="nil"/>
                    <w:tr2bl w:val="nil"/>
                  </w:tcBorders>
                  <w:vAlign w:val="center"/>
                </w:tcPr>
                <w:p w14:paraId="727BA46D" w14:textId="4E1B6E63" w:rsidR="00C21F33" w:rsidRDefault="00C21F33" w:rsidP="00C21F33">
                  <w:pPr>
                    <w:pStyle w:val="TableParagraph"/>
                    <w:rPr>
                      <w:rFonts w:ascii="Times New Roman" w:eastAsiaTheme="minorEastAsia" w:cs="Times New Roman"/>
                      <w:sz w:val="21"/>
                      <w:szCs w:val="21"/>
                    </w:rPr>
                  </w:pPr>
                  <w:r w:rsidRPr="00C21F33">
                    <w:rPr>
                      <w:rFonts w:ascii="Times New Roman" w:eastAsiaTheme="minorEastAsia" w:cs="Times New Roman"/>
                      <w:sz w:val="21"/>
                      <w:szCs w:val="21"/>
                    </w:rPr>
                    <w:t>环境管理</w:t>
                  </w:r>
                </w:p>
              </w:tc>
              <w:tc>
                <w:tcPr>
                  <w:tcW w:w="1808" w:type="dxa"/>
                  <w:gridSpan w:val="2"/>
                  <w:tcBorders>
                    <w:tl2br w:val="nil"/>
                    <w:tr2bl w:val="nil"/>
                  </w:tcBorders>
                  <w:vAlign w:val="center"/>
                </w:tcPr>
                <w:p w14:paraId="0C5FE2AF" w14:textId="0D66B4F1" w:rsidR="00C21F33" w:rsidRPr="00C21F33" w:rsidRDefault="00C21F33" w:rsidP="00C21F33">
                  <w:pPr>
                    <w:pStyle w:val="TableParagraph"/>
                    <w:rPr>
                      <w:rFonts w:ascii="Times New Roman" w:eastAsiaTheme="minorEastAsia" w:cs="Times New Roman"/>
                      <w:sz w:val="21"/>
                      <w:szCs w:val="21"/>
                    </w:rPr>
                  </w:pPr>
                  <w:r w:rsidRPr="00C21F33">
                    <w:rPr>
                      <w:rFonts w:ascii="Times New Roman" w:eastAsiaTheme="minorEastAsia" w:cs="Times New Roman"/>
                      <w:sz w:val="21"/>
                      <w:szCs w:val="21"/>
                    </w:rPr>
                    <w:t>加强环境管理，定期对设备进行维护，设标识牌</w:t>
                  </w:r>
                </w:p>
              </w:tc>
              <w:tc>
                <w:tcPr>
                  <w:tcW w:w="761" w:type="dxa"/>
                  <w:tcBorders>
                    <w:tl2br w:val="nil"/>
                    <w:tr2bl w:val="nil"/>
                  </w:tcBorders>
                  <w:vAlign w:val="center"/>
                </w:tcPr>
                <w:p w14:paraId="55881B6E" w14:textId="38384762" w:rsidR="00C21F33" w:rsidRDefault="00C21F33" w:rsidP="00C21F33">
                  <w:pPr>
                    <w:pStyle w:val="TableParagraph"/>
                    <w:rPr>
                      <w:rFonts w:ascii="Times New Roman" w:eastAsiaTheme="minorEastAsia" w:cs="Times New Roman"/>
                      <w:sz w:val="21"/>
                      <w:szCs w:val="21"/>
                    </w:rPr>
                  </w:pPr>
                  <w:r w:rsidRPr="00C21F33">
                    <w:rPr>
                      <w:rFonts w:ascii="Times New Roman" w:eastAsiaTheme="minorEastAsia" w:cs="Times New Roman"/>
                      <w:sz w:val="21"/>
                      <w:szCs w:val="21"/>
                    </w:rPr>
                    <w:t>1</w:t>
                  </w:r>
                </w:p>
              </w:tc>
              <w:tc>
                <w:tcPr>
                  <w:tcW w:w="3169" w:type="dxa"/>
                  <w:tcBorders>
                    <w:tl2br w:val="nil"/>
                    <w:tr2bl w:val="nil"/>
                  </w:tcBorders>
                  <w:vAlign w:val="center"/>
                </w:tcPr>
                <w:p w14:paraId="61912C37" w14:textId="7A0146E5" w:rsidR="00C21F33" w:rsidRDefault="00C21F33" w:rsidP="00C21F33">
                  <w:pPr>
                    <w:pStyle w:val="TableParagraph"/>
                    <w:jc w:val="left"/>
                    <w:rPr>
                      <w:rFonts w:ascii="Times New Roman" w:eastAsiaTheme="minorEastAsia" w:cs="Times New Roman"/>
                      <w:sz w:val="21"/>
                      <w:szCs w:val="21"/>
                    </w:rPr>
                  </w:pPr>
                  <w:r>
                    <w:rPr>
                      <w:rFonts w:ascii="Times New Roman" w:eastAsiaTheme="minorEastAsia" w:cs="Times New Roman" w:hint="eastAsia"/>
                      <w:sz w:val="21"/>
                      <w:szCs w:val="21"/>
                    </w:rPr>
                    <w:t>已按环</w:t>
                  </w:r>
                  <w:proofErr w:type="gramStart"/>
                  <w:r>
                    <w:rPr>
                      <w:rFonts w:ascii="Times New Roman" w:eastAsiaTheme="minorEastAsia" w:cs="Times New Roman" w:hint="eastAsia"/>
                      <w:sz w:val="21"/>
                      <w:szCs w:val="21"/>
                    </w:rPr>
                    <w:t>评要求</w:t>
                  </w:r>
                  <w:proofErr w:type="gramEnd"/>
                  <w:r>
                    <w:rPr>
                      <w:rFonts w:ascii="Times New Roman" w:eastAsiaTheme="minorEastAsia" w:cs="Times New Roman" w:hint="eastAsia"/>
                      <w:sz w:val="21"/>
                      <w:szCs w:val="21"/>
                    </w:rPr>
                    <w:t>执行</w:t>
                  </w:r>
                </w:p>
              </w:tc>
              <w:tc>
                <w:tcPr>
                  <w:tcW w:w="741" w:type="dxa"/>
                  <w:tcBorders>
                    <w:tl2br w:val="nil"/>
                    <w:tr2bl w:val="nil"/>
                  </w:tcBorders>
                  <w:vAlign w:val="center"/>
                </w:tcPr>
                <w:p w14:paraId="195A3158" w14:textId="79571C9F" w:rsidR="00C21F33" w:rsidRDefault="00C21F33" w:rsidP="00C21F33">
                  <w:pPr>
                    <w:spacing w:line="360" w:lineRule="auto"/>
                    <w:jc w:val="center"/>
                    <w:rPr>
                      <w:rFonts w:ascii="Times New Roman" w:eastAsiaTheme="minorEastAsia" w:hAnsi="Times New Roman" w:cs="Times New Roman"/>
                      <w:sz w:val="21"/>
                      <w:szCs w:val="21"/>
                    </w:rPr>
                  </w:pPr>
                  <w:r w:rsidRPr="00C21F33">
                    <w:rPr>
                      <w:rFonts w:ascii="Times New Roman" w:eastAsiaTheme="minorEastAsia" w:cs="Times New Roman"/>
                      <w:sz w:val="21"/>
                      <w:szCs w:val="21"/>
                    </w:rPr>
                    <w:t>1</w:t>
                  </w:r>
                </w:p>
              </w:tc>
              <w:tc>
                <w:tcPr>
                  <w:tcW w:w="639" w:type="dxa"/>
                  <w:tcBorders>
                    <w:tl2br w:val="nil"/>
                    <w:tr2bl w:val="nil"/>
                  </w:tcBorders>
                  <w:vAlign w:val="center"/>
                </w:tcPr>
                <w:p w14:paraId="3423BE02" w14:textId="0C806070" w:rsidR="00C21F33" w:rsidRDefault="00C21F33" w:rsidP="00C21F33">
                  <w:pPr>
                    <w:spacing w:line="360" w:lineRule="auto"/>
                    <w:jc w:val="center"/>
                    <w:rPr>
                      <w:rFonts w:ascii="Times New Roman" w:eastAsiaTheme="minorEastAsia" w:hAnsi="Times New Roman" w:cs="Times New Roman"/>
                      <w:sz w:val="21"/>
                      <w:szCs w:val="21"/>
                    </w:rPr>
                  </w:pPr>
                  <w:r>
                    <w:rPr>
                      <w:rFonts w:ascii="Times New Roman" w:eastAsiaTheme="minorEastAsia" w:hAnsi="Times New Roman" w:cs="Times New Roman" w:hint="eastAsia"/>
                      <w:sz w:val="21"/>
                      <w:szCs w:val="21"/>
                    </w:rPr>
                    <w:t>一致</w:t>
                  </w:r>
                </w:p>
              </w:tc>
            </w:tr>
            <w:tr w:rsidR="00C21F33" w14:paraId="727E8FFB" w14:textId="77777777" w:rsidTr="00C21F33">
              <w:trPr>
                <w:trHeight w:val="896"/>
                <w:jc w:val="center"/>
              </w:trPr>
              <w:tc>
                <w:tcPr>
                  <w:tcW w:w="652" w:type="dxa"/>
                  <w:vMerge/>
                  <w:tcBorders>
                    <w:tl2br w:val="nil"/>
                    <w:tr2bl w:val="nil"/>
                  </w:tcBorders>
                  <w:vAlign w:val="center"/>
                </w:tcPr>
                <w:p w14:paraId="3BDA0902" w14:textId="77777777" w:rsidR="00C21F33" w:rsidRDefault="00C21F33" w:rsidP="00C21F33">
                  <w:pPr>
                    <w:jc w:val="center"/>
                    <w:rPr>
                      <w:rFonts w:ascii="Times New Roman" w:eastAsiaTheme="minorEastAsia" w:hAnsi="Times New Roman" w:cs="Times New Roman"/>
                      <w:b/>
                      <w:bCs/>
                      <w:sz w:val="21"/>
                      <w:szCs w:val="21"/>
                    </w:rPr>
                  </w:pPr>
                </w:p>
              </w:tc>
              <w:tc>
                <w:tcPr>
                  <w:tcW w:w="1290" w:type="dxa"/>
                  <w:tcBorders>
                    <w:tl2br w:val="nil"/>
                    <w:tr2bl w:val="nil"/>
                  </w:tcBorders>
                  <w:vAlign w:val="center"/>
                </w:tcPr>
                <w:p w14:paraId="369866FF" w14:textId="62175F87" w:rsidR="00C21F33" w:rsidRDefault="00C21F33" w:rsidP="00C21F33">
                  <w:pPr>
                    <w:pStyle w:val="TableParagraph"/>
                    <w:rPr>
                      <w:rFonts w:ascii="Times New Roman" w:eastAsiaTheme="minorEastAsia" w:cs="Times New Roman"/>
                      <w:sz w:val="21"/>
                      <w:szCs w:val="21"/>
                    </w:rPr>
                  </w:pPr>
                  <w:r w:rsidRPr="00C21F33">
                    <w:rPr>
                      <w:rFonts w:ascii="Times New Roman" w:eastAsiaTheme="minorEastAsia" w:cs="Times New Roman"/>
                      <w:sz w:val="21"/>
                      <w:szCs w:val="21"/>
                    </w:rPr>
                    <w:t>环境监测</w:t>
                  </w:r>
                </w:p>
              </w:tc>
              <w:tc>
                <w:tcPr>
                  <w:tcW w:w="1808" w:type="dxa"/>
                  <w:gridSpan w:val="2"/>
                  <w:tcBorders>
                    <w:tl2br w:val="nil"/>
                    <w:tr2bl w:val="nil"/>
                  </w:tcBorders>
                  <w:vAlign w:val="center"/>
                </w:tcPr>
                <w:p w14:paraId="0FB4133D" w14:textId="35B8B195" w:rsidR="00C21F33" w:rsidRPr="00C21F33" w:rsidRDefault="00C21F33" w:rsidP="00C21F33">
                  <w:pPr>
                    <w:pStyle w:val="TableParagraph"/>
                    <w:rPr>
                      <w:rFonts w:ascii="Times New Roman" w:eastAsiaTheme="minorEastAsia" w:cs="Times New Roman"/>
                      <w:sz w:val="21"/>
                      <w:szCs w:val="21"/>
                    </w:rPr>
                  </w:pPr>
                  <w:r w:rsidRPr="00C21F33">
                    <w:rPr>
                      <w:rFonts w:ascii="Times New Roman" w:eastAsiaTheme="minorEastAsia" w:cs="Times New Roman"/>
                      <w:sz w:val="21"/>
                      <w:szCs w:val="21"/>
                    </w:rPr>
                    <w:t>排污口规范化建设、设置标识标牌、定期进行监测</w:t>
                  </w:r>
                  <w:r w:rsidRPr="00C21F33">
                    <w:rPr>
                      <w:rFonts w:ascii="Times New Roman" w:eastAsiaTheme="minorEastAsia" w:cs="Times New Roman" w:hint="eastAsia"/>
                      <w:sz w:val="21"/>
                      <w:szCs w:val="21"/>
                    </w:rPr>
                    <w:t>。</w:t>
                  </w:r>
                </w:p>
              </w:tc>
              <w:tc>
                <w:tcPr>
                  <w:tcW w:w="761" w:type="dxa"/>
                  <w:tcBorders>
                    <w:tl2br w:val="nil"/>
                    <w:tr2bl w:val="nil"/>
                  </w:tcBorders>
                  <w:vAlign w:val="center"/>
                </w:tcPr>
                <w:p w14:paraId="0A52D365" w14:textId="09817E6B" w:rsidR="00C21F33" w:rsidRDefault="00C21F33" w:rsidP="00C21F33">
                  <w:pPr>
                    <w:pStyle w:val="TableParagraph"/>
                    <w:rPr>
                      <w:rFonts w:ascii="Times New Roman" w:eastAsiaTheme="minorEastAsia" w:cs="Times New Roman"/>
                      <w:sz w:val="21"/>
                      <w:szCs w:val="21"/>
                    </w:rPr>
                  </w:pPr>
                  <w:r w:rsidRPr="00C21F33">
                    <w:rPr>
                      <w:rFonts w:ascii="Times New Roman" w:eastAsiaTheme="minorEastAsia" w:cs="Times New Roman"/>
                      <w:sz w:val="21"/>
                      <w:szCs w:val="21"/>
                    </w:rPr>
                    <w:t>1</w:t>
                  </w:r>
                </w:p>
              </w:tc>
              <w:tc>
                <w:tcPr>
                  <w:tcW w:w="3169" w:type="dxa"/>
                  <w:tcBorders>
                    <w:tl2br w:val="nil"/>
                    <w:tr2bl w:val="nil"/>
                  </w:tcBorders>
                  <w:vAlign w:val="center"/>
                </w:tcPr>
                <w:p w14:paraId="26848111" w14:textId="259B6D42" w:rsidR="00C21F33" w:rsidRDefault="00C21F33" w:rsidP="00C21F33">
                  <w:pPr>
                    <w:pStyle w:val="TableParagraph"/>
                    <w:jc w:val="left"/>
                    <w:rPr>
                      <w:rFonts w:ascii="Times New Roman" w:eastAsiaTheme="minorEastAsia" w:cs="Times New Roman"/>
                      <w:sz w:val="21"/>
                      <w:szCs w:val="21"/>
                    </w:rPr>
                  </w:pPr>
                  <w:r>
                    <w:rPr>
                      <w:rFonts w:ascii="Times New Roman" w:eastAsiaTheme="minorEastAsia" w:cs="Times New Roman" w:hint="eastAsia"/>
                      <w:sz w:val="21"/>
                      <w:szCs w:val="21"/>
                    </w:rPr>
                    <w:t>已按环</w:t>
                  </w:r>
                  <w:proofErr w:type="gramStart"/>
                  <w:r>
                    <w:rPr>
                      <w:rFonts w:ascii="Times New Roman" w:eastAsiaTheme="minorEastAsia" w:cs="Times New Roman" w:hint="eastAsia"/>
                      <w:sz w:val="21"/>
                      <w:szCs w:val="21"/>
                    </w:rPr>
                    <w:t>评要求</w:t>
                  </w:r>
                  <w:proofErr w:type="gramEnd"/>
                  <w:r>
                    <w:rPr>
                      <w:rFonts w:ascii="Times New Roman" w:eastAsiaTheme="minorEastAsia" w:cs="Times New Roman" w:hint="eastAsia"/>
                      <w:sz w:val="21"/>
                      <w:szCs w:val="21"/>
                    </w:rPr>
                    <w:t>执行</w:t>
                  </w:r>
                </w:p>
              </w:tc>
              <w:tc>
                <w:tcPr>
                  <w:tcW w:w="741" w:type="dxa"/>
                  <w:tcBorders>
                    <w:tl2br w:val="nil"/>
                    <w:tr2bl w:val="nil"/>
                  </w:tcBorders>
                  <w:vAlign w:val="center"/>
                </w:tcPr>
                <w:p w14:paraId="44582591" w14:textId="1DF1F8B3" w:rsidR="00C21F33" w:rsidRDefault="00C21F33" w:rsidP="00C21F33">
                  <w:pPr>
                    <w:spacing w:line="360" w:lineRule="auto"/>
                    <w:jc w:val="center"/>
                    <w:rPr>
                      <w:rFonts w:ascii="Times New Roman" w:eastAsiaTheme="minorEastAsia" w:hAnsi="Times New Roman" w:cs="Times New Roman"/>
                      <w:sz w:val="21"/>
                      <w:szCs w:val="21"/>
                    </w:rPr>
                  </w:pPr>
                  <w:r w:rsidRPr="00C21F33">
                    <w:rPr>
                      <w:rFonts w:ascii="Times New Roman" w:eastAsiaTheme="minorEastAsia" w:cs="Times New Roman"/>
                      <w:sz w:val="21"/>
                      <w:szCs w:val="21"/>
                    </w:rPr>
                    <w:t>1</w:t>
                  </w:r>
                </w:p>
              </w:tc>
              <w:tc>
                <w:tcPr>
                  <w:tcW w:w="639" w:type="dxa"/>
                  <w:tcBorders>
                    <w:tl2br w:val="nil"/>
                    <w:tr2bl w:val="nil"/>
                  </w:tcBorders>
                  <w:vAlign w:val="center"/>
                </w:tcPr>
                <w:p w14:paraId="04A614F4" w14:textId="0EC5982F" w:rsidR="00C21F33" w:rsidRDefault="00C21F33" w:rsidP="00C21F33">
                  <w:pPr>
                    <w:spacing w:line="360" w:lineRule="auto"/>
                    <w:jc w:val="center"/>
                    <w:rPr>
                      <w:rFonts w:ascii="Times New Roman" w:eastAsiaTheme="minorEastAsia" w:hAnsi="Times New Roman" w:cs="Times New Roman"/>
                      <w:sz w:val="21"/>
                      <w:szCs w:val="21"/>
                    </w:rPr>
                  </w:pPr>
                  <w:r>
                    <w:rPr>
                      <w:rFonts w:ascii="Times New Roman" w:eastAsiaTheme="minorEastAsia" w:hAnsi="Times New Roman" w:cs="Times New Roman" w:hint="eastAsia"/>
                      <w:sz w:val="21"/>
                      <w:szCs w:val="21"/>
                    </w:rPr>
                    <w:t>一致</w:t>
                  </w:r>
                </w:p>
              </w:tc>
            </w:tr>
            <w:tr w:rsidR="00C21F33" w14:paraId="16DB3B87" w14:textId="77777777" w:rsidTr="00C21F33">
              <w:trPr>
                <w:trHeight w:val="90"/>
                <w:jc w:val="center"/>
              </w:trPr>
              <w:tc>
                <w:tcPr>
                  <w:tcW w:w="3750" w:type="dxa"/>
                  <w:gridSpan w:val="4"/>
                  <w:tcBorders>
                    <w:tl2br w:val="nil"/>
                    <w:tr2bl w:val="nil"/>
                  </w:tcBorders>
                  <w:vAlign w:val="center"/>
                </w:tcPr>
                <w:p w14:paraId="74B78426" w14:textId="77777777" w:rsidR="00C21F33" w:rsidRDefault="00C21F33" w:rsidP="00C21F33">
                  <w:pPr>
                    <w:spacing w:line="360" w:lineRule="auto"/>
                    <w:jc w:val="center"/>
                    <w:rPr>
                      <w:rFonts w:ascii="Times New Roman" w:eastAsiaTheme="minorEastAsia" w:hAnsi="Times New Roman" w:cs="Times New Roman"/>
                      <w:sz w:val="21"/>
                      <w:szCs w:val="21"/>
                    </w:rPr>
                  </w:pPr>
                  <w:r>
                    <w:rPr>
                      <w:rFonts w:ascii="Times New Roman" w:eastAsiaTheme="minorEastAsia" w:hAnsi="Times New Roman" w:cs="Times New Roman"/>
                      <w:b/>
                      <w:bCs/>
                      <w:sz w:val="21"/>
                      <w:szCs w:val="21"/>
                    </w:rPr>
                    <w:t>合计</w:t>
                  </w:r>
                </w:p>
              </w:tc>
              <w:tc>
                <w:tcPr>
                  <w:tcW w:w="761" w:type="dxa"/>
                  <w:tcBorders>
                    <w:tl2br w:val="nil"/>
                    <w:tr2bl w:val="nil"/>
                  </w:tcBorders>
                  <w:vAlign w:val="center"/>
                </w:tcPr>
                <w:p w14:paraId="3F559141" w14:textId="71560ACD" w:rsidR="00C21F33" w:rsidRDefault="00C21F33" w:rsidP="00C21F33">
                  <w:pPr>
                    <w:spacing w:line="360" w:lineRule="auto"/>
                    <w:jc w:val="center"/>
                    <w:rPr>
                      <w:rFonts w:ascii="Times New Roman" w:eastAsiaTheme="minorEastAsia" w:hAnsi="Times New Roman" w:cs="Times New Roman"/>
                      <w:sz w:val="21"/>
                      <w:szCs w:val="21"/>
                    </w:rPr>
                  </w:pPr>
                  <w:r>
                    <w:rPr>
                      <w:rFonts w:ascii="Times New Roman" w:eastAsiaTheme="minorEastAsia" w:hAnsi="Times New Roman" w:cs="Times New Roman" w:hint="eastAsia"/>
                      <w:sz w:val="21"/>
                      <w:szCs w:val="21"/>
                    </w:rPr>
                    <w:t>46.</w:t>
                  </w:r>
                  <w:r>
                    <w:rPr>
                      <w:rFonts w:ascii="Times New Roman" w:eastAsiaTheme="minorEastAsia" w:hAnsi="Times New Roman" w:cs="Times New Roman"/>
                      <w:sz w:val="21"/>
                      <w:szCs w:val="21"/>
                    </w:rPr>
                    <w:t>0</w:t>
                  </w:r>
                </w:p>
              </w:tc>
              <w:tc>
                <w:tcPr>
                  <w:tcW w:w="3169" w:type="dxa"/>
                  <w:tcBorders>
                    <w:tl2br w:val="nil"/>
                    <w:tr2bl w:val="nil"/>
                  </w:tcBorders>
                  <w:vAlign w:val="center"/>
                </w:tcPr>
                <w:p w14:paraId="50B2305F" w14:textId="77777777" w:rsidR="00C21F33" w:rsidRDefault="00C21F33" w:rsidP="00C21F33">
                  <w:pPr>
                    <w:spacing w:line="360" w:lineRule="auto"/>
                    <w:jc w:val="center"/>
                    <w:rPr>
                      <w:rFonts w:ascii="Times New Roman" w:eastAsiaTheme="minorEastAsia" w:hAnsi="Times New Roman" w:cs="Times New Roman"/>
                      <w:color w:val="FF0000"/>
                      <w:sz w:val="21"/>
                      <w:szCs w:val="21"/>
                    </w:rPr>
                  </w:pPr>
                </w:p>
              </w:tc>
              <w:tc>
                <w:tcPr>
                  <w:tcW w:w="741" w:type="dxa"/>
                  <w:tcBorders>
                    <w:tl2br w:val="nil"/>
                    <w:tr2bl w:val="nil"/>
                  </w:tcBorders>
                  <w:vAlign w:val="center"/>
                </w:tcPr>
                <w:p w14:paraId="5EF68A78" w14:textId="02E8ADC9" w:rsidR="00C21F33" w:rsidRDefault="00C21F33" w:rsidP="00C21F33">
                  <w:pPr>
                    <w:spacing w:line="360" w:lineRule="auto"/>
                    <w:jc w:val="center"/>
                    <w:rPr>
                      <w:rFonts w:ascii="Times New Roman" w:eastAsiaTheme="minorEastAsia" w:hAnsi="Times New Roman" w:cs="Times New Roman"/>
                      <w:sz w:val="21"/>
                      <w:szCs w:val="21"/>
                    </w:rPr>
                  </w:pPr>
                  <w:r>
                    <w:rPr>
                      <w:rFonts w:ascii="Times New Roman" w:eastAsiaTheme="minorEastAsia" w:hAnsi="Times New Roman" w:cs="Times New Roman" w:hint="eastAsia"/>
                      <w:sz w:val="21"/>
                      <w:szCs w:val="21"/>
                    </w:rPr>
                    <w:t>46.</w:t>
                  </w:r>
                  <w:r>
                    <w:rPr>
                      <w:rFonts w:ascii="Times New Roman" w:eastAsiaTheme="minorEastAsia" w:hAnsi="Times New Roman" w:cs="Times New Roman"/>
                      <w:sz w:val="21"/>
                      <w:szCs w:val="21"/>
                    </w:rPr>
                    <w:t>0</w:t>
                  </w:r>
                </w:p>
              </w:tc>
              <w:tc>
                <w:tcPr>
                  <w:tcW w:w="639" w:type="dxa"/>
                  <w:tcBorders>
                    <w:tl2br w:val="nil"/>
                    <w:tr2bl w:val="nil"/>
                  </w:tcBorders>
                  <w:vAlign w:val="center"/>
                </w:tcPr>
                <w:p w14:paraId="332B1541" w14:textId="77777777" w:rsidR="00C21F33" w:rsidRDefault="00C21F33" w:rsidP="00C21F33">
                  <w:pPr>
                    <w:spacing w:line="360" w:lineRule="auto"/>
                    <w:jc w:val="center"/>
                    <w:rPr>
                      <w:rFonts w:ascii="Times New Roman" w:eastAsiaTheme="minorEastAsia" w:hAnsi="Times New Roman" w:cs="Times New Roman"/>
                      <w:sz w:val="21"/>
                      <w:szCs w:val="21"/>
                    </w:rPr>
                  </w:pPr>
                  <w:r>
                    <w:rPr>
                      <w:rFonts w:ascii="Times New Roman" w:eastAsiaTheme="minorEastAsia" w:hAnsi="Times New Roman" w:cs="Times New Roman"/>
                      <w:sz w:val="21"/>
                      <w:szCs w:val="21"/>
                    </w:rPr>
                    <w:t>/</w:t>
                  </w:r>
                </w:p>
              </w:tc>
            </w:tr>
            <w:bookmarkEnd w:id="7"/>
            <w:bookmarkEnd w:id="8"/>
          </w:tbl>
          <w:p w14:paraId="73876682" w14:textId="77777777" w:rsidR="005153FE" w:rsidRDefault="005153FE">
            <w:pPr>
              <w:spacing w:line="360" w:lineRule="auto"/>
              <w:rPr>
                <w:rFonts w:ascii="Times New Roman" w:eastAsiaTheme="minorEastAsia" w:hAnsi="Times New Roman" w:cs="Times New Roman"/>
                <w:sz w:val="24"/>
                <w:szCs w:val="24"/>
              </w:rPr>
            </w:pPr>
          </w:p>
        </w:tc>
      </w:tr>
    </w:tbl>
    <w:p w14:paraId="393104F2" w14:textId="150C0A99" w:rsidR="000A1513" w:rsidRPr="00F46FE9" w:rsidRDefault="000A1513" w:rsidP="005C2B09">
      <w:pPr>
        <w:pStyle w:val="2"/>
        <w:ind w:firstLine="482"/>
        <w:rPr>
          <w:rStyle w:val="10"/>
          <w:rFonts w:ascii="Times New Roman" w:eastAsiaTheme="minorEastAsia" w:hAnsi="Times New Roman" w:cs="Times New Roman"/>
          <w:color w:val="FF0000"/>
          <w:sz w:val="24"/>
          <w:szCs w:val="24"/>
        </w:rPr>
      </w:pPr>
      <w:bookmarkStart w:id="9" w:name="_Toc22378_WPSOffice_Level1"/>
    </w:p>
    <w:p w14:paraId="56CE4CAB" w14:textId="43601B0E" w:rsidR="000A1513" w:rsidRDefault="000A1513" w:rsidP="000A1513">
      <w:pPr>
        <w:pStyle w:val="2"/>
        <w:ind w:firstLine="480"/>
      </w:pPr>
    </w:p>
    <w:p w14:paraId="58FAC73E" w14:textId="27BA8997" w:rsidR="000A1513" w:rsidRDefault="000A1513" w:rsidP="000A1513">
      <w:pPr>
        <w:pStyle w:val="2"/>
        <w:ind w:firstLine="480"/>
      </w:pPr>
    </w:p>
    <w:p w14:paraId="3A3D2732" w14:textId="57156BA0" w:rsidR="000A1513" w:rsidRDefault="000A1513" w:rsidP="000A1513">
      <w:pPr>
        <w:pStyle w:val="2"/>
        <w:ind w:firstLine="480"/>
      </w:pPr>
    </w:p>
    <w:p w14:paraId="6BCEB762" w14:textId="77777777" w:rsidR="000A1513" w:rsidRPr="000A1513" w:rsidRDefault="000A1513" w:rsidP="000A1513">
      <w:pPr>
        <w:pStyle w:val="2"/>
        <w:ind w:firstLine="480"/>
      </w:pPr>
    </w:p>
    <w:p w14:paraId="354C4F46" w14:textId="77777777" w:rsidR="005153FE" w:rsidRDefault="00000000">
      <w:pPr>
        <w:pStyle w:val="1"/>
        <w:rPr>
          <w:rFonts w:ascii="Times New Roman" w:eastAsiaTheme="minorEastAsia" w:hAnsi="Times New Roman" w:cs="Times New Roman"/>
        </w:rPr>
      </w:pPr>
      <w:bookmarkStart w:id="10" w:name="_Toc127255061"/>
      <w:r>
        <w:rPr>
          <w:rFonts w:ascii="Times New Roman" w:eastAsiaTheme="minorEastAsia" w:hAnsi="Times New Roman" w:cs="Times New Roman"/>
        </w:rPr>
        <w:t>表四</w:t>
      </w:r>
      <w:bookmarkEnd w:id="9"/>
      <w:r>
        <w:rPr>
          <w:rFonts w:ascii="Times New Roman" w:eastAsiaTheme="minorEastAsia" w:hAnsi="Times New Roman" w:cs="Times New Roman" w:hint="eastAsia"/>
        </w:rPr>
        <w:t xml:space="preserve"> </w:t>
      </w:r>
      <w:r>
        <w:rPr>
          <w:rFonts w:ascii="Times New Roman" w:eastAsiaTheme="minorEastAsia" w:hAnsi="Times New Roman" w:cs="Times New Roman" w:hint="eastAsia"/>
        </w:rPr>
        <w:t>建设项目环境影响报告表主要结论及审批部门审批决定</w:t>
      </w:r>
      <w:bookmarkEnd w:id="10"/>
    </w:p>
    <w:tbl>
      <w:tblPr>
        <w:tblW w:w="9257"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9257"/>
      </w:tblGrid>
      <w:tr w:rsidR="005153FE" w14:paraId="351FB912" w14:textId="77777777">
        <w:trPr>
          <w:trHeight w:val="715"/>
          <w:jc w:val="center"/>
        </w:trPr>
        <w:tc>
          <w:tcPr>
            <w:tcW w:w="9257" w:type="dxa"/>
          </w:tcPr>
          <w:p w14:paraId="4B89F357" w14:textId="77777777" w:rsidR="005153FE" w:rsidRDefault="00000000">
            <w:pPr>
              <w:spacing w:line="360" w:lineRule="auto"/>
              <w:rPr>
                <w:rFonts w:ascii="Times New Roman" w:eastAsiaTheme="minorEastAsia" w:hAnsi="Times New Roman" w:cs="Times New Roman"/>
                <w:b/>
                <w:bCs/>
                <w:sz w:val="24"/>
                <w:szCs w:val="24"/>
              </w:rPr>
            </w:pPr>
            <w:r>
              <w:rPr>
                <w:rFonts w:ascii="Times New Roman" w:eastAsiaTheme="minorEastAsia" w:hAnsi="Times New Roman" w:cs="Times New Roman"/>
                <w:b/>
                <w:bCs/>
                <w:sz w:val="24"/>
                <w:szCs w:val="24"/>
              </w:rPr>
              <w:t>建设项目环境影响报告表主要结论及审批部门审批决定</w:t>
            </w:r>
          </w:p>
          <w:p w14:paraId="06493251" w14:textId="77777777" w:rsidR="005153FE" w:rsidRDefault="00000000">
            <w:pPr>
              <w:rPr>
                <w:rFonts w:ascii="Times New Roman" w:eastAsiaTheme="minorEastAsia" w:hAnsi="Times New Roman" w:cs="Times New Roman"/>
                <w:b/>
                <w:bCs/>
                <w:sz w:val="24"/>
                <w:szCs w:val="24"/>
              </w:rPr>
            </w:pPr>
            <w:r>
              <w:rPr>
                <w:rFonts w:ascii="Times New Roman" w:eastAsiaTheme="minorEastAsia" w:hAnsi="Times New Roman" w:cs="Times New Roman"/>
                <w:b/>
                <w:bCs/>
                <w:sz w:val="24"/>
                <w:szCs w:val="24"/>
              </w:rPr>
              <w:t>4.1</w:t>
            </w:r>
            <w:r>
              <w:rPr>
                <w:rFonts w:ascii="Times New Roman" w:eastAsiaTheme="minorEastAsia" w:hAnsi="Times New Roman" w:cs="Times New Roman"/>
                <w:b/>
                <w:bCs/>
                <w:sz w:val="24"/>
                <w:szCs w:val="24"/>
              </w:rPr>
              <w:t>建设项目环境影响报告表主要结论</w:t>
            </w:r>
          </w:p>
          <w:p w14:paraId="411BFB82" w14:textId="08DB57BD" w:rsidR="005153FE" w:rsidRDefault="0050337B">
            <w:pPr>
              <w:widowControl w:val="0"/>
              <w:adjustRightInd/>
              <w:snapToGrid/>
              <w:spacing w:line="500" w:lineRule="exact"/>
              <w:ind w:firstLine="480"/>
              <w:jc w:val="both"/>
              <w:rPr>
                <w:rStyle w:val="10"/>
                <w:rFonts w:ascii="Times New Roman" w:eastAsiaTheme="minorEastAsia" w:hAnsi="Times New Roman" w:cs="Times New Roman"/>
                <w:b w:val="0"/>
                <w:bCs w:val="0"/>
                <w:sz w:val="24"/>
                <w:szCs w:val="24"/>
              </w:rPr>
            </w:pPr>
            <w:bookmarkStart w:id="11" w:name="_Toc116981812"/>
            <w:bookmarkStart w:id="12" w:name="_Toc127255062"/>
            <w:r w:rsidRPr="0050337B">
              <w:rPr>
                <w:rStyle w:val="10"/>
                <w:rFonts w:ascii="Times New Roman" w:eastAsiaTheme="minorEastAsia" w:hAnsi="Times New Roman" w:cs="Times New Roman" w:hint="eastAsia"/>
                <w:b w:val="0"/>
                <w:bCs w:val="0"/>
                <w:sz w:val="24"/>
                <w:szCs w:val="24"/>
              </w:rPr>
              <w:t>本项目符合国家产业政策，符合当地产业发展导向，选址符合当地政府规划。项目所在区域内无重大环境制约要素，环境质量现状较好。项目贯彻了“清洁生产”、“总量控制”和“达标排放”原则，采取的污染物治理方案</w:t>
            </w:r>
            <w:proofErr w:type="gramStart"/>
            <w:r w:rsidRPr="0050337B">
              <w:rPr>
                <w:rStyle w:val="10"/>
                <w:rFonts w:ascii="Times New Roman" w:eastAsiaTheme="minorEastAsia" w:hAnsi="Times New Roman" w:cs="Times New Roman" w:hint="eastAsia"/>
                <w:b w:val="0"/>
                <w:bCs w:val="0"/>
                <w:sz w:val="24"/>
                <w:szCs w:val="24"/>
              </w:rPr>
              <w:t>均技术</w:t>
            </w:r>
            <w:proofErr w:type="gramEnd"/>
            <w:r w:rsidRPr="0050337B">
              <w:rPr>
                <w:rStyle w:val="10"/>
                <w:rFonts w:ascii="Times New Roman" w:eastAsiaTheme="minorEastAsia" w:hAnsi="Times New Roman" w:cs="Times New Roman" w:hint="eastAsia"/>
                <w:b w:val="0"/>
                <w:bCs w:val="0"/>
                <w:sz w:val="24"/>
                <w:szCs w:val="24"/>
              </w:rPr>
              <w:t>可行，措施有效。工程实施后对环境影响小，基本维持当地环境质量现状级别。只要落实本报告表提出的环保对策措施，本项目建设从环境保护角度而言是可行的。</w:t>
            </w:r>
            <w:bookmarkEnd w:id="11"/>
            <w:bookmarkEnd w:id="12"/>
          </w:p>
          <w:p w14:paraId="698C78E6" w14:textId="77777777" w:rsidR="005153FE" w:rsidRDefault="005153FE">
            <w:pPr>
              <w:rPr>
                <w:rFonts w:ascii="Times New Roman" w:eastAsiaTheme="minorEastAsia" w:hAnsi="Times New Roman" w:cs="Times New Roman"/>
                <w:b/>
                <w:bCs/>
                <w:sz w:val="24"/>
                <w:szCs w:val="24"/>
              </w:rPr>
            </w:pPr>
          </w:p>
          <w:p w14:paraId="4D07051E" w14:textId="77777777" w:rsidR="005153FE" w:rsidRDefault="00000000">
            <w:pPr>
              <w:rPr>
                <w:rFonts w:ascii="Times New Roman" w:eastAsiaTheme="minorEastAsia" w:hAnsi="Times New Roman" w:cs="Times New Roman"/>
                <w:b/>
                <w:bCs/>
                <w:sz w:val="24"/>
                <w:szCs w:val="24"/>
              </w:rPr>
            </w:pPr>
            <w:r>
              <w:rPr>
                <w:rFonts w:ascii="Times New Roman" w:eastAsiaTheme="minorEastAsia" w:hAnsi="Times New Roman" w:cs="Times New Roman" w:hint="eastAsia"/>
                <w:b/>
                <w:bCs/>
                <w:sz w:val="24"/>
                <w:szCs w:val="24"/>
              </w:rPr>
              <w:t>4.2</w:t>
            </w:r>
            <w:r>
              <w:rPr>
                <w:rFonts w:ascii="Times New Roman" w:eastAsiaTheme="minorEastAsia" w:hAnsi="Times New Roman" w:cs="Times New Roman" w:hint="eastAsia"/>
                <w:b/>
                <w:bCs/>
                <w:sz w:val="24"/>
                <w:szCs w:val="24"/>
              </w:rPr>
              <w:t>审批部门审批决定</w:t>
            </w:r>
          </w:p>
          <w:p w14:paraId="215C2984" w14:textId="77777777" w:rsidR="005153FE" w:rsidRDefault="00000000">
            <w:pPr>
              <w:spacing w:line="360" w:lineRule="auto"/>
              <w:jc w:val="cente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表</w:t>
            </w:r>
            <w:r>
              <w:rPr>
                <w:rFonts w:ascii="Times New Roman" w:eastAsiaTheme="minorEastAsia" w:hAnsi="Times New Roman" w:cs="Times New Roman"/>
                <w:b/>
                <w:sz w:val="24"/>
                <w:szCs w:val="24"/>
              </w:rPr>
              <w:t xml:space="preserve">4-1  </w:t>
            </w:r>
            <w:r>
              <w:rPr>
                <w:rFonts w:ascii="Times New Roman" w:eastAsiaTheme="minorEastAsia" w:hAnsi="Times New Roman" w:cs="Times New Roman"/>
                <w:b/>
                <w:sz w:val="24"/>
                <w:szCs w:val="24"/>
              </w:rPr>
              <w:t>对环评批复要求的落实情况</w:t>
            </w:r>
          </w:p>
          <w:tbl>
            <w:tblPr>
              <w:tblW w:w="9000" w:type="dxa"/>
              <w:tblInd w:w="5" w:type="dxa"/>
              <w:tblBorders>
                <w:top w:val="single" w:sz="4" w:space="0" w:color="auto"/>
                <w:bottom w:val="single" w:sz="4" w:space="0" w:color="auto"/>
                <w:insideH w:val="single" w:sz="4" w:space="0" w:color="auto"/>
                <w:insideV w:val="single" w:sz="4" w:space="0" w:color="auto"/>
              </w:tblBorders>
              <w:tblLayout w:type="fixed"/>
              <w:tblLook w:val="04A0" w:firstRow="1" w:lastRow="0" w:firstColumn="1" w:lastColumn="0" w:noHBand="0" w:noVBand="1"/>
            </w:tblPr>
            <w:tblGrid>
              <w:gridCol w:w="4339"/>
              <w:gridCol w:w="3206"/>
              <w:gridCol w:w="735"/>
              <w:gridCol w:w="720"/>
            </w:tblGrid>
            <w:tr w:rsidR="005153FE" w14:paraId="70989C41" w14:textId="77777777">
              <w:trPr>
                <w:trHeight w:val="582"/>
              </w:trPr>
              <w:tc>
                <w:tcPr>
                  <w:tcW w:w="4339" w:type="dxa"/>
                  <w:tcBorders>
                    <w:tl2br w:val="nil"/>
                    <w:tr2bl w:val="nil"/>
                  </w:tcBorders>
                  <w:vAlign w:val="center"/>
                </w:tcPr>
                <w:p w14:paraId="67B169B8" w14:textId="77777777" w:rsidR="005153FE" w:rsidRDefault="00000000">
                  <w:pPr>
                    <w:spacing w:line="288" w:lineRule="auto"/>
                    <w:jc w:val="center"/>
                    <w:rPr>
                      <w:rFonts w:ascii="Times New Roman" w:eastAsiaTheme="minorEastAsia" w:hAnsi="Times New Roman" w:cs="Times New Roman"/>
                      <w:b/>
                      <w:sz w:val="21"/>
                      <w:szCs w:val="21"/>
                    </w:rPr>
                  </w:pPr>
                  <w:r>
                    <w:rPr>
                      <w:rFonts w:ascii="Times New Roman" w:eastAsiaTheme="minorEastAsia" w:hAnsi="Times New Roman" w:cs="Times New Roman"/>
                      <w:b/>
                      <w:sz w:val="21"/>
                      <w:szCs w:val="21"/>
                    </w:rPr>
                    <w:t>环评批复</w:t>
                  </w:r>
                </w:p>
              </w:tc>
              <w:tc>
                <w:tcPr>
                  <w:tcW w:w="3206" w:type="dxa"/>
                  <w:tcBorders>
                    <w:tl2br w:val="nil"/>
                    <w:tr2bl w:val="nil"/>
                  </w:tcBorders>
                  <w:vAlign w:val="center"/>
                </w:tcPr>
                <w:p w14:paraId="1C319D99" w14:textId="77777777" w:rsidR="005153FE" w:rsidRDefault="00000000">
                  <w:pPr>
                    <w:spacing w:line="288" w:lineRule="auto"/>
                    <w:jc w:val="center"/>
                    <w:rPr>
                      <w:rFonts w:ascii="Times New Roman" w:eastAsiaTheme="minorEastAsia" w:hAnsi="Times New Roman" w:cs="Times New Roman"/>
                      <w:b/>
                      <w:sz w:val="21"/>
                      <w:szCs w:val="21"/>
                    </w:rPr>
                  </w:pPr>
                  <w:r>
                    <w:rPr>
                      <w:rFonts w:ascii="Times New Roman" w:eastAsiaTheme="minorEastAsia" w:hAnsi="Times New Roman" w:cs="Times New Roman"/>
                      <w:b/>
                      <w:sz w:val="21"/>
                      <w:szCs w:val="21"/>
                    </w:rPr>
                    <w:t>落实情况</w:t>
                  </w:r>
                </w:p>
              </w:tc>
              <w:tc>
                <w:tcPr>
                  <w:tcW w:w="735" w:type="dxa"/>
                  <w:tcBorders>
                    <w:tl2br w:val="nil"/>
                    <w:tr2bl w:val="nil"/>
                  </w:tcBorders>
                  <w:vAlign w:val="center"/>
                </w:tcPr>
                <w:p w14:paraId="3677C3AF" w14:textId="77777777" w:rsidR="005153FE" w:rsidRDefault="00000000">
                  <w:pPr>
                    <w:spacing w:line="288" w:lineRule="auto"/>
                    <w:jc w:val="center"/>
                    <w:rPr>
                      <w:rFonts w:ascii="Times New Roman" w:eastAsiaTheme="minorEastAsia" w:hAnsi="Times New Roman" w:cs="Times New Roman"/>
                      <w:b/>
                      <w:sz w:val="21"/>
                      <w:szCs w:val="21"/>
                    </w:rPr>
                  </w:pPr>
                  <w:r>
                    <w:rPr>
                      <w:rFonts w:ascii="Times New Roman" w:eastAsiaTheme="minorEastAsia" w:hAnsi="Times New Roman" w:cs="Times New Roman"/>
                      <w:b/>
                      <w:sz w:val="21"/>
                      <w:szCs w:val="21"/>
                    </w:rPr>
                    <w:t>是否落实</w:t>
                  </w:r>
                </w:p>
              </w:tc>
              <w:tc>
                <w:tcPr>
                  <w:tcW w:w="720" w:type="dxa"/>
                  <w:tcBorders>
                    <w:tl2br w:val="nil"/>
                    <w:tr2bl w:val="nil"/>
                  </w:tcBorders>
                  <w:vAlign w:val="center"/>
                </w:tcPr>
                <w:p w14:paraId="2B9AE6E5" w14:textId="77777777" w:rsidR="005153FE" w:rsidRDefault="00000000">
                  <w:pPr>
                    <w:spacing w:line="288" w:lineRule="auto"/>
                    <w:jc w:val="center"/>
                    <w:rPr>
                      <w:rFonts w:ascii="Times New Roman" w:eastAsiaTheme="minorEastAsia" w:hAnsi="Times New Roman" w:cs="Times New Roman"/>
                      <w:b/>
                      <w:sz w:val="21"/>
                      <w:szCs w:val="21"/>
                    </w:rPr>
                  </w:pPr>
                  <w:r>
                    <w:rPr>
                      <w:rFonts w:ascii="Times New Roman" w:eastAsiaTheme="minorEastAsia" w:hAnsi="Times New Roman" w:cs="Times New Roman"/>
                      <w:b/>
                      <w:sz w:val="21"/>
                      <w:szCs w:val="21"/>
                    </w:rPr>
                    <w:t>是否可行</w:t>
                  </w:r>
                </w:p>
              </w:tc>
            </w:tr>
            <w:tr w:rsidR="005153FE" w14:paraId="7CD9F67A" w14:textId="77777777">
              <w:trPr>
                <w:trHeight w:val="326"/>
              </w:trPr>
              <w:tc>
                <w:tcPr>
                  <w:tcW w:w="4339" w:type="dxa"/>
                  <w:tcBorders>
                    <w:tl2br w:val="nil"/>
                    <w:tr2bl w:val="nil"/>
                  </w:tcBorders>
                  <w:vAlign w:val="center"/>
                </w:tcPr>
                <w:p w14:paraId="49B1E64A" w14:textId="3D5CD920" w:rsidR="005153FE" w:rsidRDefault="009B5196" w:rsidP="009B5196">
                  <w:pPr>
                    <w:ind w:firstLineChars="200" w:firstLine="420"/>
                    <w:jc w:val="both"/>
                    <w:rPr>
                      <w:rStyle w:val="10"/>
                      <w:rFonts w:ascii="Times New Roman" w:eastAsiaTheme="minorEastAsia" w:hAnsi="Times New Roman" w:cs="Times New Roman"/>
                      <w:b w:val="0"/>
                      <w:bCs w:val="0"/>
                      <w:sz w:val="21"/>
                      <w:szCs w:val="21"/>
                    </w:rPr>
                  </w:pPr>
                  <w:r w:rsidRPr="009B5196">
                    <w:rPr>
                      <w:rStyle w:val="10"/>
                      <w:rFonts w:ascii="Times New Roman" w:eastAsiaTheme="minorEastAsia" w:hAnsi="Times New Roman" w:cs="Times New Roman" w:hint="eastAsia"/>
                      <w:b w:val="0"/>
                      <w:bCs w:val="0"/>
                      <w:sz w:val="21"/>
                      <w:szCs w:val="21"/>
                    </w:rPr>
                    <w:t>吹塑工序产生的废气经集气罩收集后，先通过冷却后再经二级活性炭吸附处理装置处理，最终通过</w:t>
                  </w:r>
                  <w:r w:rsidRPr="009B5196">
                    <w:rPr>
                      <w:rStyle w:val="10"/>
                      <w:rFonts w:ascii="Times New Roman" w:eastAsiaTheme="minorEastAsia" w:hAnsi="Times New Roman" w:cs="Times New Roman" w:hint="eastAsia"/>
                      <w:b w:val="0"/>
                      <w:bCs w:val="0"/>
                      <w:sz w:val="21"/>
                      <w:szCs w:val="21"/>
                    </w:rPr>
                    <w:t>1</w:t>
                  </w:r>
                  <w:r w:rsidRPr="009B5196">
                    <w:rPr>
                      <w:rStyle w:val="10"/>
                      <w:rFonts w:ascii="Times New Roman" w:eastAsiaTheme="minorEastAsia" w:hAnsi="Times New Roman" w:cs="Times New Roman" w:hint="eastAsia"/>
                      <w:b w:val="0"/>
                      <w:bCs w:val="0"/>
                      <w:sz w:val="21"/>
                      <w:szCs w:val="21"/>
                    </w:rPr>
                    <w:t>根不低于</w:t>
                  </w:r>
                  <w:r w:rsidRPr="009B5196">
                    <w:rPr>
                      <w:rStyle w:val="10"/>
                      <w:rFonts w:ascii="Times New Roman" w:eastAsiaTheme="minorEastAsia" w:hAnsi="Times New Roman" w:cs="Times New Roman" w:hint="eastAsia"/>
                      <w:b w:val="0"/>
                      <w:bCs w:val="0"/>
                      <w:sz w:val="21"/>
                      <w:szCs w:val="21"/>
                    </w:rPr>
                    <w:t>15m</w:t>
                  </w:r>
                  <w:r w:rsidRPr="009B5196">
                    <w:rPr>
                      <w:rStyle w:val="10"/>
                      <w:rFonts w:ascii="Times New Roman" w:eastAsiaTheme="minorEastAsia" w:hAnsi="Times New Roman" w:cs="Times New Roman" w:hint="eastAsia"/>
                      <w:b w:val="0"/>
                      <w:bCs w:val="0"/>
                      <w:sz w:val="21"/>
                      <w:szCs w:val="21"/>
                    </w:rPr>
                    <w:t>高排气筒达标排放；投料搅拌粉尘、破碎粉尘经收集引至布袋除尘器处理后，最终通过不低于</w:t>
                  </w:r>
                  <w:r w:rsidRPr="009B5196">
                    <w:rPr>
                      <w:rStyle w:val="10"/>
                      <w:rFonts w:ascii="Times New Roman" w:eastAsiaTheme="minorEastAsia" w:hAnsi="Times New Roman" w:cs="Times New Roman" w:hint="eastAsia"/>
                      <w:b w:val="0"/>
                      <w:bCs w:val="0"/>
                      <w:sz w:val="21"/>
                      <w:szCs w:val="21"/>
                    </w:rPr>
                    <w:t>15m</w:t>
                  </w:r>
                  <w:r w:rsidRPr="009B5196">
                    <w:rPr>
                      <w:rStyle w:val="10"/>
                      <w:rFonts w:ascii="Times New Roman" w:eastAsiaTheme="minorEastAsia" w:hAnsi="Times New Roman" w:cs="Times New Roman" w:hint="eastAsia"/>
                      <w:b w:val="0"/>
                      <w:bCs w:val="0"/>
                      <w:sz w:val="21"/>
                      <w:szCs w:val="21"/>
                    </w:rPr>
                    <w:t>高排气筒达标排放；食堂油烟经油烟净化器处理后引至楼顶达标排放</w:t>
                  </w:r>
                  <w:r>
                    <w:rPr>
                      <w:rStyle w:val="10"/>
                      <w:rFonts w:ascii="Times New Roman" w:eastAsiaTheme="minorEastAsia" w:hAnsi="Times New Roman" w:cs="Times New Roman" w:hint="eastAsia"/>
                      <w:b w:val="0"/>
                      <w:bCs w:val="0"/>
                      <w:sz w:val="21"/>
                      <w:szCs w:val="21"/>
                    </w:rPr>
                    <w:t>。</w:t>
                  </w:r>
                </w:p>
              </w:tc>
              <w:tc>
                <w:tcPr>
                  <w:tcW w:w="3206" w:type="dxa"/>
                  <w:tcBorders>
                    <w:tl2br w:val="nil"/>
                    <w:tr2bl w:val="nil"/>
                  </w:tcBorders>
                  <w:vAlign w:val="center"/>
                </w:tcPr>
                <w:p w14:paraId="4FBF5C51" w14:textId="3A475FC4" w:rsidR="005153FE" w:rsidRDefault="00D243DF" w:rsidP="00D243DF">
                  <w:pPr>
                    <w:jc w:val="both"/>
                    <w:rPr>
                      <w:rFonts w:ascii="Times New Roman" w:eastAsiaTheme="minorEastAsia" w:hAnsi="Times New Roman" w:cs="Times New Roman"/>
                      <w:sz w:val="21"/>
                      <w:szCs w:val="21"/>
                    </w:rPr>
                  </w:pPr>
                  <w:r w:rsidRPr="00D243DF">
                    <w:rPr>
                      <w:rStyle w:val="10"/>
                      <w:rFonts w:ascii="Times New Roman" w:eastAsiaTheme="minorEastAsia" w:hAnsi="Times New Roman" w:cs="Times New Roman" w:hint="eastAsia"/>
                      <w:b w:val="0"/>
                      <w:bCs w:val="0"/>
                      <w:sz w:val="21"/>
                      <w:szCs w:val="21"/>
                    </w:rPr>
                    <w:t>有机废气通过集气罩收集后通过冷却</w:t>
                  </w:r>
                  <w:r w:rsidRPr="00D243DF">
                    <w:rPr>
                      <w:rStyle w:val="10"/>
                      <w:rFonts w:ascii="Times New Roman" w:eastAsiaTheme="minorEastAsia" w:hAnsi="Times New Roman" w:cs="Times New Roman" w:hint="eastAsia"/>
                      <w:b w:val="0"/>
                      <w:bCs w:val="0"/>
                      <w:sz w:val="21"/>
                      <w:szCs w:val="21"/>
                    </w:rPr>
                    <w:t>+1</w:t>
                  </w:r>
                  <w:r w:rsidRPr="00D243DF">
                    <w:rPr>
                      <w:rStyle w:val="10"/>
                      <w:rFonts w:ascii="Times New Roman" w:eastAsiaTheme="minorEastAsia" w:hAnsi="Times New Roman" w:cs="Times New Roman" w:hint="eastAsia"/>
                      <w:b w:val="0"/>
                      <w:bCs w:val="0"/>
                      <w:sz w:val="21"/>
                      <w:szCs w:val="21"/>
                    </w:rPr>
                    <w:t>套二级活性炭吸附处理装置处理后通过</w:t>
                  </w:r>
                  <w:r w:rsidRPr="00D243DF">
                    <w:rPr>
                      <w:rStyle w:val="10"/>
                      <w:rFonts w:ascii="Times New Roman" w:eastAsiaTheme="minorEastAsia" w:hAnsi="Times New Roman" w:cs="Times New Roman" w:hint="eastAsia"/>
                      <w:b w:val="0"/>
                      <w:bCs w:val="0"/>
                      <w:sz w:val="21"/>
                      <w:szCs w:val="21"/>
                    </w:rPr>
                    <w:t>1</w:t>
                  </w:r>
                  <w:r w:rsidRPr="00D243DF">
                    <w:rPr>
                      <w:rStyle w:val="10"/>
                      <w:rFonts w:ascii="Times New Roman" w:eastAsiaTheme="minorEastAsia" w:hAnsi="Times New Roman" w:cs="Times New Roman" w:hint="eastAsia"/>
                      <w:b w:val="0"/>
                      <w:bCs w:val="0"/>
                      <w:sz w:val="21"/>
                      <w:szCs w:val="21"/>
                    </w:rPr>
                    <w:t>根</w:t>
                  </w:r>
                  <w:r w:rsidRPr="00D243DF">
                    <w:rPr>
                      <w:rStyle w:val="10"/>
                      <w:rFonts w:ascii="Times New Roman" w:eastAsiaTheme="minorEastAsia" w:hAnsi="Times New Roman" w:cs="Times New Roman" w:hint="eastAsia"/>
                      <w:b w:val="0"/>
                      <w:bCs w:val="0"/>
                      <w:sz w:val="21"/>
                      <w:szCs w:val="21"/>
                    </w:rPr>
                    <w:t>15m</w:t>
                  </w:r>
                  <w:r w:rsidRPr="00D243DF">
                    <w:rPr>
                      <w:rStyle w:val="10"/>
                      <w:rFonts w:ascii="Times New Roman" w:eastAsiaTheme="minorEastAsia" w:hAnsi="Times New Roman" w:cs="Times New Roman" w:hint="eastAsia"/>
                      <w:b w:val="0"/>
                      <w:bCs w:val="0"/>
                      <w:sz w:val="21"/>
                      <w:szCs w:val="21"/>
                    </w:rPr>
                    <w:t>高的排气筒排放</w:t>
                  </w:r>
                  <w:r>
                    <w:rPr>
                      <w:rStyle w:val="10"/>
                      <w:rFonts w:ascii="Times New Roman" w:eastAsiaTheme="minorEastAsia" w:hAnsi="Times New Roman" w:cs="Times New Roman" w:hint="eastAsia"/>
                      <w:b w:val="0"/>
                      <w:bCs w:val="0"/>
                      <w:sz w:val="21"/>
                      <w:szCs w:val="21"/>
                    </w:rPr>
                    <w:t>；</w:t>
                  </w:r>
                  <w:r w:rsidRPr="00D243DF">
                    <w:rPr>
                      <w:rStyle w:val="10"/>
                      <w:rFonts w:ascii="Times New Roman" w:eastAsiaTheme="minorEastAsia" w:hAnsi="Times New Roman" w:cs="Times New Roman" w:hint="eastAsia"/>
                      <w:b w:val="0"/>
                      <w:bCs w:val="0"/>
                      <w:sz w:val="21"/>
                      <w:szCs w:val="21"/>
                    </w:rPr>
                    <w:t>破碎机和搅拌机产生的粉尘通过负压收集后通过</w:t>
                  </w:r>
                  <w:r w:rsidRPr="00D243DF">
                    <w:rPr>
                      <w:rStyle w:val="10"/>
                      <w:rFonts w:ascii="Times New Roman" w:eastAsiaTheme="minorEastAsia" w:hAnsi="Times New Roman" w:cs="Times New Roman" w:hint="eastAsia"/>
                      <w:b w:val="0"/>
                      <w:bCs w:val="0"/>
                      <w:sz w:val="21"/>
                      <w:szCs w:val="21"/>
                    </w:rPr>
                    <w:t>1</w:t>
                  </w:r>
                  <w:r w:rsidRPr="00D243DF">
                    <w:rPr>
                      <w:rStyle w:val="10"/>
                      <w:rFonts w:ascii="Times New Roman" w:eastAsiaTheme="minorEastAsia" w:hAnsi="Times New Roman" w:cs="Times New Roman" w:hint="eastAsia"/>
                      <w:b w:val="0"/>
                      <w:bCs w:val="0"/>
                      <w:sz w:val="21"/>
                      <w:szCs w:val="21"/>
                    </w:rPr>
                    <w:t>套布袋除尘器处理后通过</w:t>
                  </w:r>
                  <w:r w:rsidRPr="00D243DF">
                    <w:rPr>
                      <w:rStyle w:val="10"/>
                      <w:rFonts w:ascii="Times New Roman" w:eastAsiaTheme="minorEastAsia" w:hAnsi="Times New Roman" w:cs="Times New Roman" w:hint="eastAsia"/>
                      <w:b w:val="0"/>
                      <w:bCs w:val="0"/>
                      <w:sz w:val="21"/>
                      <w:szCs w:val="21"/>
                    </w:rPr>
                    <w:t>15m</w:t>
                  </w:r>
                  <w:r w:rsidRPr="00D243DF">
                    <w:rPr>
                      <w:rStyle w:val="10"/>
                      <w:rFonts w:ascii="Times New Roman" w:eastAsiaTheme="minorEastAsia" w:hAnsi="Times New Roman" w:cs="Times New Roman" w:hint="eastAsia"/>
                      <w:b w:val="0"/>
                      <w:bCs w:val="0"/>
                      <w:sz w:val="21"/>
                      <w:szCs w:val="21"/>
                    </w:rPr>
                    <w:t>高的排气筒）排放</w:t>
                  </w:r>
                </w:p>
              </w:tc>
              <w:tc>
                <w:tcPr>
                  <w:tcW w:w="735" w:type="dxa"/>
                  <w:tcBorders>
                    <w:tl2br w:val="nil"/>
                    <w:tr2bl w:val="nil"/>
                  </w:tcBorders>
                  <w:vAlign w:val="center"/>
                </w:tcPr>
                <w:p w14:paraId="7B4565BD" w14:textId="77777777" w:rsidR="005153FE" w:rsidRDefault="00000000">
                  <w:pPr>
                    <w:spacing w:line="288" w:lineRule="auto"/>
                    <w:jc w:val="both"/>
                    <w:rPr>
                      <w:rFonts w:ascii="Times New Roman" w:eastAsiaTheme="minorEastAsia" w:hAnsi="Times New Roman" w:cs="Times New Roman"/>
                      <w:sz w:val="21"/>
                      <w:szCs w:val="21"/>
                    </w:rPr>
                  </w:pPr>
                  <w:r>
                    <w:rPr>
                      <w:rFonts w:ascii="Times New Roman" w:eastAsiaTheme="minorEastAsia" w:hAnsi="Times New Roman" w:cs="Times New Roman"/>
                      <w:sz w:val="21"/>
                      <w:szCs w:val="21"/>
                    </w:rPr>
                    <w:t>落实</w:t>
                  </w:r>
                </w:p>
              </w:tc>
              <w:tc>
                <w:tcPr>
                  <w:tcW w:w="720" w:type="dxa"/>
                  <w:tcBorders>
                    <w:tl2br w:val="nil"/>
                    <w:tr2bl w:val="nil"/>
                  </w:tcBorders>
                  <w:vAlign w:val="center"/>
                </w:tcPr>
                <w:p w14:paraId="305D0D74" w14:textId="77777777" w:rsidR="005153FE" w:rsidRDefault="00000000">
                  <w:pPr>
                    <w:spacing w:line="288" w:lineRule="auto"/>
                    <w:jc w:val="both"/>
                    <w:rPr>
                      <w:rFonts w:ascii="Times New Roman" w:eastAsiaTheme="minorEastAsia" w:hAnsi="Times New Roman" w:cs="Times New Roman"/>
                      <w:sz w:val="21"/>
                      <w:szCs w:val="21"/>
                    </w:rPr>
                  </w:pPr>
                  <w:r>
                    <w:rPr>
                      <w:rFonts w:ascii="Times New Roman" w:eastAsiaTheme="minorEastAsia" w:hAnsi="Times New Roman" w:cs="Times New Roman"/>
                      <w:sz w:val="21"/>
                      <w:szCs w:val="21"/>
                    </w:rPr>
                    <w:t>可行</w:t>
                  </w:r>
                </w:p>
              </w:tc>
            </w:tr>
            <w:tr w:rsidR="005153FE" w14:paraId="757BE013" w14:textId="77777777">
              <w:trPr>
                <w:trHeight w:val="372"/>
              </w:trPr>
              <w:tc>
                <w:tcPr>
                  <w:tcW w:w="4339" w:type="dxa"/>
                  <w:tcBorders>
                    <w:tl2br w:val="nil"/>
                    <w:tr2bl w:val="nil"/>
                  </w:tcBorders>
                  <w:shd w:val="clear" w:color="auto" w:fill="auto"/>
                  <w:vAlign w:val="center"/>
                </w:tcPr>
                <w:p w14:paraId="12987AEA" w14:textId="311A6D83" w:rsidR="005153FE" w:rsidRDefault="009B5196" w:rsidP="009B5196">
                  <w:pPr>
                    <w:ind w:firstLineChars="200" w:firstLine="420"/>
                    <w:jc w:val="both"/>
                    <w:rPr>
                      <w:rFonts w:ascii="Times New Roman" w:eastAsiaTheme="minorEastAsia" w:hAnsi="Times New Roman" w:cs="Times New Roman"/>
                      <w:sz w:val="21"/>
                      <w:szCs w:val="21"/>
                    </w:rPr>
                  </w:pPr>
                  <w:r w:rsidRPr="009B5196">
                    <w:rPr>
                      <w:rFonts w:ascii="Times New Roman" w:eastAsiaTheme="minorEastAsia" w:hAnsi="Times New Roman" w:cs="Times New Roman" w:hint="eastAsia"/>
                      <w:sz w:val="21"/>
                      <w:szCs w:val="21"/>
                    </w:rPr>
                    <w:t>该项目生产过程用水环节为冷却塔用水、冻库试验用水，冷却水循环使用，冻库低温试验废水进入冷却塔作为冷却循环水使用，均不外排。食堂废水经隔油池处理后与生活污水一并依托已建预处理</w:t>
                  </w:r>
                  <w:proofErr w:type="gramStart"/>
                  <w:r w:rsidRPr="009B5196">
                    <w:rPr>
                      <w:rFonts w:ascii="Times New Roman" w:eastAsiaTheme="minorEastAsia" w:hAnsi="Times New Roman" w:cs="Times New Roman" w:hint="eastAsia"/>
                      <w:sz w:val="21"/>
                      <w:szCs w:val="21"/>
                    </w:rPr>
                    <w:t>池处理</w:t>
                  </w:r>
                  <w:proofErr w:type="gramEnd"/>
                  <w:r w:rsidRPr="009B5196">
                    <w:rPr>
                      <w:rFonts w:ascii="Times New Roman" w:eastAsiaTheme="minorEastAsia" w:hAnsi="Times New Roman" w:cs="Times New Roman" w:hint="eastAsia"/>
                      <w:sz w:val="21"/>
                      <w:szCs w:val="21"/>
                    </w:rPr>
                    <w:t>达《污水排放综合标准》（</w:t>
                  </w:r>
                  <w:r w:rsidRPr="009B5196">
                    <w:rPr>
                      <w:rFonts w:ascii="Times New Roman" w:eastAsiaTheme="minorEastAsia" w:hAnsi="Times New Roman" w:cs="Times New Roman" w:hint="eastAsia"/>
                      <w:sz w:val="21"/>
                      <w:szCs w:val="21"/>
                    </w:rPr>
                    <w:t>89789-1996)</w:t>
                  </w:r>
                  <w:r w:rsidRPr="009B5196">
                    <w:rPr>
                      <w:rFonts w:ascii="Times New Roman" w:eastAsiaTheme="minorEastAsia" w:hAnsi="Times New Roman" w:cs="Times New Roman" w:hint="eastAsia"/>
                      <w:sz w:val="21"/>
                      <w:szCs w:val="21"/>
                    </w:rPr>
                    <w:t>三级标准后进入园区污水管网排入自贡</w:t>
                  </w:r>
                  <w:proofErr w:type="gramStart"/>
                  <w:r w:rsidRPr="009B5196">
                    <w:rPr>
                      <w:rFonts w:ascii="Times New Roman" w:eastAsiaTheme="minorEastAsia" w:hAnsi="Times New Roman" w:cs="Times New Roman" w:hint="eastAsia"/>
                      <w:sz w:val="21"/>
                      <w:szCs w:val="21"/>
                    </w:rPr>
                    <w:t>市舒坪</w:t>
                  </w:r>
                  <w:proofErr w:type="gramEnd"/>
                  <w:r w:rsidRPr="009B5196">
                    <w:rPr>
                      <w:rFonts w:ascii="Times New Roman" w:eastAsiaTheme="minorEastAsia" w:hAnsi="Times New Roman" w:cs="Times New Roman" w:hint="eastAsia"/>
                      <w:sz w:val="21"/>
                      <w:szCs w:val="21"/>
                    </w:rPr>
                    <w:t>生活污水处理厂处理后达标排放。</w:t>
                  </w:r>
                </w:p>
              </w:tc>
              <w:tc>
                <w:tcPr>
                  <w:tcW w:w="3206" w:type="dxa"/>
                  <w:tcBorders>
                    <w:tl2br w:val="nil"/>
                    <w:tr2bl w:val="nil"/>
                  </w:tcBorders>
                  <w:shd w:val="clear" w:color="auto" w:fill="auto"/>
                  <w:vAlign w:val="center"/>
                </w:tcPr>
                <w:p w14:paraId="4ACC62BF" w14:textId="2ECA87F4" w:rsidR="005153FE" w:rsidRDefault="0010785A" w:rsidP="0010785A">
                  <w:pPr>
                    <w:spacing w:line="288" w:lineRule="auto"/>
                    <w:rPr>
                      <w:rFonts w:ascii="Times New Roman" w:eastAsiaTheme="minorEastAsia" w:hAnsi="Times New Roman" w:cs="Times New Roman"/>
                      <w:sz w:val="21"/>
                      <w:szCs w:val="21"/>
                    </w:rPr>
                  </w:pPr>
                  <w:r>
                    <w:rPr>
                      <w:rFonts w:ascii="Times New Roman" w:eastAsiaTheme="minorEastAsia" w:hAnsi="Times New Roman" w:cs="Times New Roman" w:hint="eastAsia"/>
                      <w:sz w:val="21"/>
                      <w:szCs w:val="21"/>
                    </w:rPr>
                    <w:t>项目无生产废水</w:t>
                  </w:r>
                  <w:r w:rsidR="00D243DF">
                    <w:rPr>
                      <w:rFonts w:ascii="Times New Roman" w:eastAsiaTheme="minorEastAsia" w:hAnsi="Times New Roman" w:cs="Times New Roman" w:hint="eastAsia"/>
                      <w:sz w:val="21"/>
                      <w:szCs w:val="21"/>
                    </w:rPr>
                    <w:t>排放</w:t>
                  </w:r>
                  <w:r>
                    <w:rPr>
                      <w:rFonts w:ascii="Times New Roman" w:eastAsiaTheme="minorEastAsia" w:hAnsi="Times New Roman" w:cs="Times New Roman" w:hint="eastAsia"/>
                      <w:sz w:val="21"/>
                      <w:szCs w:val="21"/>
                    </w:rPr>
                    <w:t>，生活废水通过</w:t>
                  </w:r>
                  <w:r w:rsidR="00D243DF">
                    <w:rPr>
                      <w:rFonts w:ascii="Times New Roman" w:eastAsiaTheme="minorEastAsia" w:hAnsi="Times New Roman" w:cs="Times New Roman" w:hint="eastAsia"/>
                      <w:sz w:val="21"/>
                      <w:szCs w:val="21"/>
                    </w:rPr>
                    <w:t>预处理池</w:t>
                  </w:r>
                  <w:r>
                    <w:rPr>
                      <w:rFonts w:ascii="Times New Roman" w:eastAsiaTheme="minorEastAsia" w:hAnsi="Times New Roman" w:cs="Times New Roman" w:hint="eastAsia"/>
                      <w:sz w:val="21"/>
                      <w:szCs w:val="21"/>
                    </w:rPr>
                    <w:t>预处理后，</w:t>
                  </w:r>
                  <w:r w:rsidRPr="0010785A">
                    <w:rPr>
                      <w:rFonts w:ascii="Times New Roman" w:eastAsiaTheme="minorEastAsia" w:hAnsi="Times New Roman" w:cs="Times New Roman" w:hint="eastAsia"/>
                      <w:sz w:val="21"/>
                      <w:szCs w:val="21"/>
                    </w:rPr>
                    <w:t>通过园区污水管网</w:t>
                  </w:r>
                  <w:proofErr w:type="gramStart"/>
                  <w:r w:rsidRPr="0010785A">
                    <w:rPr>
                      <w:rFonts w:ascii="Times New Roman" w:eastAsiaTheme="minorEastAsia" w:hAnsi="Times New Roman" w:cs="Times New Roman" w:hint="eastAsia"/>
                      <w:sz w:val="21"/>
                      <w:szCs w:val="21"/>
                    </w:rPr>
                    <w:t>排入</w:t>
                  </w:r>
                  <w:r w:rsidR="00D243DF">
                    <w:rPr>
                      <w:rFonts w:ascii="Times New Roman" w:eastAsiaTheme="minorEastAsia" w:hAnsi="Times New Roman" w:cs="Times New Roman" w:hint="eastAsia"/>
                      <w:sz w:val="21"/>
                      <w:szCs w:val="21"/>
                    </w:rPr>
                    <w:t>舒坪</w:t>
                  </w:r>
                  <w:r w:rsidRPr="0010785A">
                    <w:rPr>
                      <w:rFonts w:ascii="Times New Roman" w:eastAsiaTheme="minorEastAsia" w:hAnsi="Times New Roman" w:cs="Times New Roman" w:hint="eastAsia"/>
                      <w:sz w:val="21"/>
                      <w:szCs w:val="21"/>
                    </w:rPr>
                    <w:t>污水处理</w:t>
                  </w:r>
                  <w:proofErr w:type="gramEnd"/>
                  <w:r w:rsidRPr="0010785A">
                    <w:rPr>
                      <w:rFonts w:ascii="Times New Roman" w:eastAsiaTheme="minorEastAsia" w:hAnsi="Times New Roman" w:cs="Times New Roman" w:hint="eastAsia"/>
                      <w:sz w:val="21"/>
                      <w:szCs w:val="21"/>
                    </w:rPr>
                    <w:t>厂处理</w:t>
                  </w:r>
                  <w:r>
                    <w:rPr>
                      <w:rFonts w:ascii="Times New Roman" w:eastAsiaTheme="minorEastAsia" w:hAnsi="Times New Roman" w:cs="Times New Roman" w:hint="eastAsia"/>
                      <w:sz w:val="21"/>
                      <w:szCs w:val="21"/>
                    </w:rPr>
                    <w:t>。</w:t>
                  </w:r>
                </w:p>
              </w:tc>
              <w:tc>
                <w:tcPr>
                  <w:tcW w:w="735" w:type="dxa"/>
                  <w:tcBorders>
                    <w:tl2br w:val="nil"/>
                    <w:tr2bl w:val="nil"/>
                  </w:tcBorders>
                  <w:vAlign w:val="center"/>
                </w:tcPr>
                <w:p w14:paraId="1DF525F6" w14:textId="77777777" w:rsidR="005153FE" w:rsidRDefault="00000000">
                  <w:pPr>
                    <w:spacing w:line="288" w:lineRule="auto"/>
                    <w:jc w:val="both"/>
                    <w:rPr>
                      <w:rFonts w:ascii="Times New Roman" w:eastAsiaTheme="minorEastAsia" w:hAnsi="Times New Roman" w:cs="Times New Roman"/>
                      <w:sz w:val="21"/>
                      <w:szCs w:val="21"/>
                    </w:rPr>
                  </w:pPr>
                  <w:r>
                    <w:rPr>
                      <w:rFonts w:ascii="Times New Roman" w:eastAsiaTheme="minorEastAsia" w:hAnsi="Times New Roman" w:cs="Times New Roman"/>
                      <w:sz w:val="21"/>
                      <w:szCs w:val="21"/>
                    </w:rPr>
                    <w:t>落实</w:t>
                  </w:r>
                </w:p>
              </w:tc>
              <w:tc>
                <w:tcPr>
                  <w:tcW w:w="720" w:type="dxa"/>
                  <w:tcBorders>
                    <w:tl2br w:val="nil"/>
                    <w:tr2bl w:val="nil"/>
                  </w:tcBorders>
                  <w:vAlign w:val="center"/>
                </w:tcPr>
                <w:p w14:paraId="60BE0969" w14:textId="77777777" w:rsidR="005153FE" w:rsidRDefault="00000000">
                  <w:pPr>
                    <w:spacing w:line="288" w:lineRule="auto"/>
                    <w:jc w:val="both"/>
                    <w:rPr>
                      <w:rFonts w:ascii="Times New Roman" w:eastAsiaTheme="minorEastAsia" w:hAnsi="Times New Roman" w:cs="Times New Roman"/>
                      <w:sz w:val="21"/>
                      <w:szCs w:val="21"/>
                    </w:rPr>
                  </w:pPr>
                  <w:r>
                    <w:rPr>
                      <w:rFonts w:ascii="Times New Roman" w:eastAsiaTheme="minorEastAsia" w:hAnsi="Times New Roman" w:cs="Times New Roman"/>
                      <w:sz w:val="21"/>
                      <w:szCs w:val="21"/>
                    </w:rPr>
                    <w:t>可行</w:t>
                  </w:r>
                </w:p>
              </w:tc>
            </w:tr>
            <w:tr w:rsidR="005153FE" w14:paraId="2AE12659" w14:textId="77777777">
              <w:trPr>
                <w:trHeight w:val="464"/>
              </w:trPr>
              <w:tc>
                <w:tcPr>
                  <w:tcW w:w="4339" w:type="dxa"/>
                  <w:tcBorders>
                    <w:tl2br w:val="nil"/>
                    <w:tr2bl w:val="nil"/>
                  </w:tcBorders>
                  <w:shd w:val="clear" w:color="auto" w:fill="auto"/>
                  <w:vAlign w:val="center"/>
                </w:tcPr>
                <w:p w14:paraId="2C503E6D" w14:textId="16AB2FC5" w:rsidR="005153FE" w:rsidRDefault="009B5196" w:rsidP="009B5196">
                  <w:pPr>
                    <w:ind w:firstLineChars="200" w:firstLine="420"/>
                    <w:jc w:val="both"/>
                    <w:rPr>
                      <w:rFonts w:ascii="Times New Roman" w:eastAsiaTheme="minorEastAsia" w:hAnsi="Times New Roman" w:cs="Times New Roman"/>
                      <w:sz w:val="21"/>
                      <w:szCs w:val="21"/>
                    </w:rPr>
                  </w:pPr>
                  <w:r w:rsidRPr="009B5196">
                    <w:rPr>
                      <w:rFonts w:ascii="Times New Roman" w:eastAsiaTheme="minorEastAsia" w:hAnsi="Times New Roman" w:cs="Times New Roman" w:hint="eastAsia"/>
                      <w:sz w:val="21"/>
                      <w:szCs w:val="21"/>
                    </w:rPr>
                    <w:t>生活垃圾由环卫部门统一清运处理，餐厨垃圾和隔油池浮油设置密闭的容器收集暂存后交有能力的单位处理，不合格产品、废边角料、除尘系统收集的粉尘回用于生产，废包装材料、非金属边角料等收集暂存于一般固废暂存间后外售废品回收站；废活性炭、废机油等危险废物经收集后</w:t>
                  </w:r>
                  <w:proofErr w:type="gramStart"/>
                  <w:r w:rsidRPr="009B5196">
                    <w:rPr>
                      <w:rFonts w:ascii="Times New Roman" w:eastAsiaTheme="minorEastAsia" w:hAnsi="Times New Roman" w:cs="Times New Roman" w:hint="eastAsia"/>
                      <w:sz w:val="21"/>
                      <w:szCs w:val="21"/>
                    </w:rPr>
                    <w:t>暂存于危废暂存</w:t>
                  </w:r>
                  <w:proofErr w:type="gramEnd"/>
                  <w:r w:rsidRPr="009B5196">
                    <w:rPr>
                      <w:rFonts w:ascii="Times New Roman" w:eastAsiaTheme="minorEastAsia" w:hAnsi="Times New Roman" w:cs="Times New Roman" w:hint="eastAsia"/>
                      <w:sz w:val="21"/>
                      <w:szCs w:val="21"/>
                    </w:rPr>
                    <w:t>间，定期交由有资质的单位处理。</w:t>
                  </w:r>
                </w:p>
              </w:tc>
              <w:tc>
                <w:tcPr>
                  <w:tcW w:w="3206" w:type="dxa"/>
                  <w:tcBorders>
                    <w:tl2br w:val="nil"/>
                    <w:tr2bl w:val="nil"/>
                  </w:tcBorders>
                  <w:shd w:val="clear" w:color="auto" w:fill="auto"/>
                  <w:vAlign w:val="center"/>
                </w:tcPr>
                <w:p w14:paraId="1D77A973" w14:textId="77BD1E93" w:rsidR="005153FE" w:rsidRDefault="0010785A">
                  <w:pPr>
                    <w:spacing w:line="288" w:lineRule="auto"/>
                    <w:jc w:val="both"/>
                    <w:rPr>
                      <w:rFonts w:ascii="Times New Roman" w:eastAsiaTheme="minorEastAsia" w:hAnsi="Times New Roman" w:cs="Times New Roman"/>
                      <w:sz w:val="21"/>
                      <w:szCs w:val="21"/>
                    </w:rPr>
                  </w:pPr>
                  <w:r>
                    <w:rPr>
                      <w:rFonts w:ascii="Times New Roman" w:eastAsiaTheme="minorEastAsia" w:hAnsi="Times New Roman" w:cs="Times New Roman" w:hint="eastAsia"/>
                      <w:sz w:val="21"/>
                      <w:szCs w:val="21"/>
                    </w:rPr>
                    <w:t>项目设置有垃圾收集点，一般工业固废分类收集，分类处理，设施有单独</w:t>
                  </w:r>
                  <w:proofErr w:type="gramStart"/>
                  <w:r>
                    <w:rPr>
                      <w:rFonts w:ascii="Times New Roman" w:eastAsiaTheme="minorEastAsia" w:hAnsi="Times New Roman" w:cs="Times New Roman" w:hint="eastAsia"/>
                      <w:sz w:val="21"/>
                      <w:szCs w:val="21"/>
                    </w:rPr>
                    <w:t>的危废暂存</w:t>
                  </w:r>
                  <w:proofErr w:type="gramEnd"/>
                  <w:r>
                    <w:rPr>
                      <w:rFonts w:ascii="Times New Roman" w:eastAsiaTheme="minorEastAsia" w:hAnsi="Times New Roman" w:cs="Times New Roman" w:hint="eastAsia"/>
                      <w:sz w:val="21"/>
                      <w:szCs w:val="21"/>
                    </w:rPr>
                    <w:t>间。</w:t>
                  </w:r>
                </w:p>
              </w:tc>
              <w:tc>
                <w:tcPr>
                  <w:tcW w:w="735" w:type="dxa"/>
                  <w:tcBorders>
                    <w:tl2br w:val="nil"/>
                    <w:tr2bl w:val="nil"/>
                  </w:tcBorders>
                  <w:vAlign w:val="center"/>
                </w:tcPr>
                <w:p w14:paraId="12AC700E" w14:textId="77777777" w:rsidR="005153FE" w:rsidRDefault="00000000">
                  <w:pPr>
                    <w:spacing w:line="288" w:lineRule="auto"/>
                    <w:jc w:val="center"/>
                    <w:rPr>
                      <w:rFonts w:ascii="Times New Roman" w:eastAsiaTheme="minorEastAsia" w:hAnsi="Times New Roman" w:cs="Times New Roman"/>
                      <w:sz w:val="21"/>
                      <w:szCs w:val="21"/>
                    </w:rPr>
                  </w:pPr>
                  <w:r>
                    <w:rPr>
                      <w:rFonts w:ascii="Times New Roman" w:eastAsiaTheme="minorEastAsia" w:hAnsi="Times New Roman" w:cs="Times New Roman"/>
                      <w:sz w:val="21"/>
                      <w:szCs w:val="21"/>
                    </w:rPr>
                    <w:t>落实</w:t>
                  </w:r>
                </w:p>
              </w:tc>
              <w:tc>
                <w:tcPr>
                  <w:tcW w:w="720" w:type="dxa"/>
                  <w:tcBorders>
                    <w:tl2br w:val="nil"/>
                    <w:tr2bl w:val="nil"/>
                  </w:tcBorders>
                  <w:vAlign w:val="center"/>
                </w:tcPr>
                <w:p w14:paraId="7C53834D" w14:textId="77777777" w:rsidR="005153FE" w:rsidRDefault="00000000">
                  <w:pPr>
                    <w:spacing w:line="288" w:lineRule="auto"/>
                    <w:jc w:val="center"/>
                    <w:rPr>
                      <w:rFonts w:ascii="Times New Roman" w:eastAsiaTheme="minorEastAsia" w:hAnsi="Times New Roman" w:cs="Times New Roman"/>
                      <w:sz w:val="21"/>
                      <w:szCs w:val="21"/>
                    </w:rPr>
                  </w:pPr>
                  <w:r>
                    <w:rPr>
                      <w:rFonts w:ascii="Times New Roman" w:eastAsiaTheme="minorEastAsia" w:hAnsi="Times New Roman" w:cs="Times New Roman"/>
                      <w:sz w:val="21"/>
                      <w:szCs w:val="21"/>
                    </w:rPr>
                    <w:t>可行</w:t>
                  </w:r>
                </w:p>
              </w:tc>
            </w:tr>
            <w:tr w:rsidR="005153FE" w14:paraId="0BBCA060" w14:textId="77777777">
              <w:trPr>
                <w:trHeight w:val="464"/>
              </w:trPr>
              <w:tc>
                <w:tcPr>
                  <w:tcW w:w="4339" w:type="dxa"/>
                  <w:tcBorders>
                    <w:tl2br w:val="nil"/>
                    <w:tr2bl w:val="nil"/>
                  </w:tcBorders>
                  <w:shd w:val="clear" w:color="auto" w:fill="auto"/>
                  <w:vAlign w:val="center"/>
                </w:tcPr>
                <w:p w14:paraId="10A35CAA" w14:textId="5D46F7B5" w:rsidR="005153FE" w:rsidRDefault="009B5196" w:rsidP="0010785A">
                  <w:pPr>
                    <w:jc w:val="both"/>
                    <w:rPr>
                      <w:rFonts w:ascii="Times New Roman" w:eastAsiaTheme="minorEastAsia" w:hAnsi="Times New Roman" w:cs="Times New Roman"/>
                      <w:sz w:val="21"/>
                      <w:szCs w:val="21"/>
                    </w:rPr>
                  </w:pPr>
                  <w:r>
                    <w:rPr>
                      <w:rFonts w:ascii="Times New Roman" w:eastAsiaTheme="minorEastAsia" w:hAnsi="Times New Roman" w:cs="Times New Roman" w:hint="eastAsia"/>
                      <w:sz w:val="21"/>
                      <w:szCs w:val="21"/>
                    </w:rPr>
                    <w:t>通过选用低噪声设备、建筑物隔声和加强管理等来降低对周围环境的影响。</w:t>
                  </w:r>
                </w:p>
              </w:tc>
              <w:tc>
                <w:tcPr>
                  <w:tcW w:w="3206" w:type="dxa"/>
                  <w:tcBorders>
                    <w:tl2br w:val="nil"/>
                    <w:tr2bl w:val="nil"/>
                  </w:tcBorders>
                  <w:shd w:val="clear" w:color="auto" w:fill="auto"/>
                  <w:vAlign w:val="center"/>
                </w:tcPr>
                <w:p w14:paraId="6626A778" w14:textId="61E2DB86" w:rsidR="005153FE" w:rsidRDefault="0010785A">
                  <w:pPr>
                    <w:spacing w:line="288" w:lineRule="auto"/>
                    <w:jc w:val="both"/>
                    <w:rPr>
                      <w:rFonts w:ascii="Times New Roman" w:eastAsiaTheme="minorEastAsia" w:hAnsi="Times New Roman" w:cs="Times New Roman"/>
                      <w:sz w:val="21"/>
                      <w:szCs w:val="21"/>
                    </w:rPr>
                  </w:pPr>
                  <w:r>
                    <w:rPr>
                      <w:rFonts w:ascii="Times New Roman" w:eastAsiaTheme="minorEastAsia" w:hAnsi="Times New Roman" w:cs="Times New Roman" w:hint="eastAsia"/>
                      <w:sz w:val="21"/>
                      <w:szCs w:val="21"/>
                    </w:rPr>
                    <w:t>通过</w:t>
                  </w:r>
                  <w:r w:rsidRPr="0010785A">
                    <w:rPr>
                      <w:rFonts w:ascii="Times New Roman" w:eastAsiaTheme="minorEastAsia" w:hAnsi="Times New Roman" w:cs="Times New Roman" w:hint="eastAsia"/>
                      <w:sz w:val="21"/>
                      <w:szCs w:val="21"/>
                    </w:rPr>
                    <w:t>优选低噪声设备，采取隔声、减振、吸声等措施</w:t>
                  </w:r>
                  <w:r>
                    <w:rPr>
                      <w:rFonts w:ascii="Times New Roman" w:eastAsiaTheme="minorEastAsia" w:hAnsi="Times New Roman" w:cs="Times New Roman" w:hint="eastAsia"/>
                      <w:sz w:val="21"/>
                      <w:szCs w:val="21"/>
                    </w:rPr>
                    <w:t>使厂界噪声达标排放。</w:t>
                  </w:r>
                </w:p>
              </w:tc>
              <w:tc>
                <w:tcPr>
                  <w:tcW w:w="735" w:type="dxa"/>
                  <w:tcBorders>
                    <w:tl2br w:val="nil"/>
                    <w:tr2bl w:val="nil"/>
                  </w:tcBorders>
                  <w:vAlign w:val="center"/>
                </w:tcPr>
                <w:p w14:paraId="73F38BE5" w14:textId="77777777" w:rsidR="005153FE" w:rsidRDefault="00000000">
                  <w:pPr>
                    <w:spacing w:line="288" w:lineRule="auto"/>
                    <w:jc w:val="both"/>
                    <w:rPr>
                      <w:rFonts w:ascii="Times New Roman" w:eastAsiaTheme="minorEastAsia" w:hAnsi="Times New Roman" w:cs="Times New Roman"/>
                      <w:sz w:val="21"/>
                      <w:szCs w:val="21"/>
                    </w:rPr>
                  </w:pPr>
                  <w:r>
                    <w:rPr>
                      <w:rFonts w:ascii="Times New Roman" w:eastAsiaTheme="minorEastAsia" w:hAnsi="Times New Roman" w:cs="Times New Roman"/>
                      <w:sz w:val="21"/>
                      <w:szCs w:val="21"/>
                    </w:rPr>
                    <w:t>落实</w:t>
                  </w:r>
                </w:p>
              </w:tc>
              <w:tc>
                <w:tcPr>
                  <w:tcW w:w="720" w:type="dxa"/>
                  <w:tcBorders>
                    <w:tl2br w:val="nil"/>
                    <w:tr2bl w:val="nil"/>
                  </w:tcBorders>
                  <w:vAlign w:val="center"/>
                </w:tcPr>
                <w:p w14:paraId="614AC035" w14:textId="77777777" w:rsidR="005153FE" w:rsidRDefault="00000000">
                  <w:pPr>
                    <w:spacing w:line="288" w:lineRule="auto"/>
                    <w:jc w:val="both"/>
                    <w:rPr>
                      <w:rFonts w:ascii="Times New Roman" w:eastAsiaTheme="minorEastAsia" w:hAnsi="Times New Roman" w:cs="Times New Roman"/>
                      <w:sz w:val="21"/>
                      <w:szCs w:val="21"/>
                    </w:rPr>
                  </w:pPr>
                  <w:r>
                    <w:rPr>
                      <w:rFonts w:ascii="Times New Roman" w:eastAsiaTheme="minorEastAsia" w:hAnsi="Times New Roman" w:cs="Times New Roman"/>
                      <w:sz w:val="21"/>
                      <w:szCs w:val="21"/>
                    </w:rPr>
                    <w:t>可行</w:t>
                  </w:r>
                </w:p>
              </w:tc>
            </w:tr>
            <w:tr w:rsidR="005153FE" w14:paraId="24D093A8" w14:textId="77777777">
              <w:trPr>
                <w:trHeight w:val="464"/>
              </w:trPr>
              <w:tc>
                <w:tcPr>
                  <w:tcW w:w="4339" w:type="dxa"/>
                  <w:tcBorders>
                    <w:tl2br w:val="nil"/>
                    <w:tr2bl w:val="nil"/>
                  </w:tcBorders>
                  <w:shd w:val="clear" w:color="auto" w:fill="auto"/>
                  <w:vAlign w:val="center"/>
                </w:tcPr>
                <w:p w14:paraId="5E6144A9" w14:textId="70E91661" w:rsidR="005153FE" w:rsidRDefault="009B5196" w:rsidP="009B5196">
                  <w:pPr>
                    <w:jc w:val="both"/>
                    <w:rPr>
                      <w:rFonts w:ascii="Times New Roman" w:eastAsiaTheme="minorEastAsia" w:hAnsi="Times New Roman" w:cs="Times New Roman"/>
                      <w:sz w:val="21"/>
                      <w:szCs w:val="21"/>
                    </w:rPr>
                  </w:pPr>
                  <w:r w:rsidRPr="009B5196">
                    <w:rPr>
                      <w:rFonts w:ascii="Times New Roman" w:eastAsiaTheme="minorEastAsia" w:hAnsi="Times New Roman" w:cs="Times New Roman" w:hint="eastAsia"/>
                      <w:sz w:val="21"/>
                      <w:szCs w:val="21"/>
                    </w:rPr>
                    <w:t>各防渗分区的防渗结构应根据相关标准和技术规范进行设计和建设，不得低于《报告表》</w:t>
                  </w:r>
                  <w:r w:rsidRPr="009B5196">
                    <w:rPr>
                      <w:rFonts w:ascii="Times New Roman" w:eastAsiaTheme="minorEastAsia" w:hAnsi="Times New Roman" w:cs="Times New Roman" w:hint="eastAsia"/>
                      <w:sz w:val="21"/>
                      <w:szCs w:val="21"/>
                    </w:rPr>
                    <w:lastRenderedPageBreak/>
                    <w:t>提出的防渗级别和要求，防止污染物渗漏污染地下水、土壤以及地表水。</w:t>
                  </w:r>
                </w:p>
              </w:tc>
              <w:tc>
                <w:tcPr>
                  <w:tcW w:w="3206" w:type="dxa"/>
                  <w:tcBorders>
                    <w:tl2br w:val="nil"/>
                    <w:tr2bl w:val="nil"/>
                  </w:tcBorders>
                  <w:shd w:val="clear" w:color="auto" w:fill="auto"/>
                  <w:vAlign w:val="center"/>
                </w:tcPr>
                <w:p w14:paraId="5493F3AA" w14:textId="13EC14F1" w:rsidR="005153FE" w:rsidRDefault="0010785A">
                  <w:pPr>
                    <w:spacing w:line="288" w:lineRule="auto"/>
                    <w:jc w:val="both"/>
                    <w:rPr>
                      <w:rFonts w:ascii="Times New Roman" w:eastAsiaTheme="minorEastAsia" w:hAnsi="Times New Roman" w:cs="Times New Roman"/>
                      <w:sz w:val="21"/>
                      <w:szCs w:val="21"/>
                    </w:rPr>
                  </w:pPr>
                  <w:r>
                    <w:rPr>
                      <w:rFonts w:ascii="Times New Roman" w:eastAsiaTheme="minorEastAsia" w:hAnsi="Times New Roman" w:cs="Times New Roman" w:hint="eastAsia"/>
                      <w:sz w:val="21"/>
                      <w:szCs w:val="21"/>
                    </w:rPr>
                    <w:lastRenderedPageBreak/>
                    <w:t>厂区内已做好分区防渗。</w:t>
                  </w:r>
                </w:p>
              </w:tc>
              <w:tc>
                <w:tcPr>
                  <w:tcW w:w="735" w:type="dxa"/>
                  <w:tcBorders>
                    <w:tl2br w:val="nil"/>
                    <w:tr2bl w:val="nil"/>
                  </w:tcBorders>
                  <w:vAlign w:val="center"/>
                </w:tcPr>
                <w:p w14:paraId="4AF7ACA7" w14:textId="77777777" w:rsidR="005153FE" w:rsidRDefault="00000000">
                  <w:pPr>
                    <w:spacing w:line="288" w:lineRule="auto"/>
                    <w:jc w:val="both"/>
                    <w:rPr>
                      <w:rFonts w:ascii="Times New Roman" w:eastAsiaTheme="minorEastAsia" w:hAnsi="Times New Roman" w:cs="Times New Roman"/>
                      <w:sz w:val="21"/>
                      <w:szCs w:val="21"/>
                    </w:rPr>
                  </w:pPr>
                  <w:r>
                    <w:rPr>
                      <w:rFonts w:ascii="Times New Roman" w:eastAsiaTheme="minorEastAsia" w:hAnsi="Times New Roman" w:cs="Times New Roman"/>
                      <w:sz w:val="21"/>
                      <w:szCs w:val="21"/>
                    </w:rPr>
                    <w:t>落实</w:t>
                  </w:r>
                </w:p>
              </w:tc>
              <w:tc>
                <w:tcPr>
                  <w:tcW w:w="720" w:type="dxa"/>
                  <w:tcBorders>
                    <w:tl2br w:val="nil"/>
                    <w:tr2bl w:val="nil"/>
                  </w:tcBorders>
                  <w:vAlign w:val="center"/>
                </w:tcPr>
                <w:p w14:paraId="1AA77217" w14:textId="77777777" w:rsidR="005153FE" w:rsidRDefault="00000000">
                  <w:pPr>
                    <w:spacing w:line="288" w:lineRule="auto"/>
                    <w:jc w:val="both"/>
                    <w:rPr>
                      <w:rFonts w:ascii="Times New Roman" w:eastAsiaTheme="minorEastAsia" w:hAnsi="Times New Roman" w:cs="Times New Roman"/>
                      <w:sz w:val="21"/>
                      <w:szCs w:val="21"/>
                    </w:rPr>
                  </w:pPr>
                  <w:r>
                    <w:rPr>
                      <w:rFonts w:ascii="Times New Roman" w:eastAsiaTheme="minorEastAsia" w:hAnsi="Times New Roman" w:cs="Times New Roman"/>
                      <w:sz w:val="21"/>
                      <w:szCs w:val="21"/>
                    </w:rPr>
                    <w:t>可行</w:t>
                  </w:r>
                </w:p>
              </w:tc>
            </w:tr>
            <w:tr w:rsidR="005153FE" w14:paraId="33D96BED" w14:textId="77777777">
              <w:trPr>
                <w:trHeight w:val="464"/>
              </w:trPr>
              <w:tc>
                <w:tcPr>
                  <w:tcW w:w="4339" w:type="dxa"/>
                  <w:tcBorders>
                    <w:tl2br w:val="nil"/>
                    <w:tr2bl w:val="nil"/>
                  </w:tcBorders>
                  <w:shd w:val="clear" w:color="auto" w:fill="auto"/>
                  <w:vAlign w:val="center"/>
                </w:tcPr>
                <w:p w14:paraId="70BD4974" w14:textId="220542F2" w:rsidR="005153FE" w:rsidRDefault="009B5196" w:rsidP="009B5196">
                  <w:pPr>
                    <w:pStyle w:val="afb"/>
                    <w:widowControl w:val="0"/>
                    <w:spacing w:line="276" w:lineRule="auto"/>
                    <w:ind w:firstLine="0"/>
                    <w:jc w:val="both"/>
                    <w:rPr>
                      <w:rFonts w:ascii="Times New Roman" w:eastAsiaTheme="minorEastAsia" w:hAnsi="Times New Roman" w:cs="Times New Roman"/>
                      <w:sz w:val="21"/>
                      <w:szCs w:val="21"/>
                    </w:rPr>
                  </w:pPr>
                  <w:r w:rsidRPr="009B5196">
                    <w:rPr>
                      <w:rFonts w:ascii="Times New Roman" w:eastAsiaTheme="minorEastAsia" w:hAnsi="Times New Roman" w:cs="Times New Roman" w:hint="eastAsia"/>
                      <w:sz w:val="21"/>
                      <w:szCs w:val="21"/>
                    </w:rPr>
                    <w:t>加强项目运营</w:t>
                  </w:r>
                  <w:proofErr w:type="gramStart"/>
                  <w:r w:rsidRPr="009B5196">
                    <w:rPr>
                      <w:rFonts w:ascii="Times New Roman" w:eastAsiaTheme="minorEastAsia" w:hAnsi="Times New Roman" w:cs="Times New Roman" w:hint="eastAsia"/>
                      <w:sz w:val="21"/>
                      <w:szCs w:val="21"/>
                    </w:rPr>
                    <w:t>期环境</w:t>
                  </w:r>
                  <w:proofErr w:type="gramEnd"/>
                  <w:r w:rsidRPr="009B5196">
                    <w:rPr>
                      <w:rFonts w:ascii="Times New Roman" w:eastAsiaTheme="minorEastAsia" w:hAnsi="Times New Roman" w:cs="Times New Roman" w:hint="eastAsia"/>
                      <w:sz w:val="21"/>
                      <w:szCs w:val="21"/>
                    </w:rPr>
                    <w:t>风险防控，落实《报告表》提出的各项环境风险防范措施；健全完善应急预案，加强应急物资储备，开展应急演练，提升环境风险应急处置能力，防止污染事故发生。</w:t>
                  </w:r>
                </w:p>
              </w:tc>
              <w:tc>
                <w:tcPr>
                  <w:tcW w:w="3206" w:type="dxa"/>
                  <w:tcBorders>
                    <w:tl2br w:val="nil"/>
                    <w:tr2bl w:val="nil"/>
                  </w:tcBorders>
                  <w:shd w:val="clear" w:color="auto" w:fill="auto"/>
                  <w:vAlign w:val="center"/>
                </w:tcPr>
                <w:p w14:paraId="2F616D1A" w14:textId="68B58E5D" w:rsidR="005153FE" w:rsidRPr="009B5196" w:rsidRDefault="00000000" w:rsidP="00D243DF">
                  <w:pPr>
                    <w:spacing w:line="288" w:lineRule="auto"/>
                    <w:jc w:val="both"/>
                    <w:rPr>
                      <w:rFonts w:ascii="Times New Roman" w:eastAsiaTheme="minorEastAsia" w:hAnsi="Times New Roman" w:cs="Times New Roman"/>
                      <w:sz w:val="21"/>
                      <w:szCs w:val="21"/>
                    </w:rPr>
                  </w:pPr>
                  <w:r w:rsidRPr="009B5196">
                    <w:rPr>
                      <w:rFonts w:ascii="Times New Roman" w:eastAsiaTheme="minorEastAsia" w:hAnsi="Times New Roman" w:cs="Times New Roman" w:hint="eastAsia"/>
                      <w:sz w:val="21"/>
                      <w:szCs w:val="21"/>
                    </w:rPr>
                    <w:t>成立安全环保部门，负责安全环境风险管理，</w:t>
                  </w:r>
                  <w:r w:rsidR="0010785A">
                    <w:rPr>
                      <w:rFonts w:ascii="Times New Roman" w:eastAsiaTheme="minorEastAsia" w:hAnsi="Times New Roman" w:cs="Times New Roman"/>
                      <w:sz w:val="21"/>
                      <w:szCs w:val="21"/>
                    </w:rPr>
                    <w:t xml:space="preserve"> </w:t>
                  </w:r>
                  <w:r>
                    <w:rPr>
                      <w:rFonts w:ascii="Times New Roman" w:eastAsiaTheme="minorEastAsia" w:hAnsi="Times New Roman" w:cs="Times New Roman" w:hint="eastAsia"/>
                      <w:sz w:val="21"/>
                      <w:szCs w:val="21"/>
                    </w:rPr>
                    <w:t>公司</w:t>
                  </w:r>
                  <w:r w:rsidR="0010785A">
                    <w:rPr>
                      <w:rFonts w:ascii="Times New Roman" w:eastAsiaTheme="minorEastAsia" w:hAnsi="Times New Roman" w:cs="Times New Roman" w:hint="eastAsia"/>
                      <w:sz w:val="21"/>
                      <w:szCs w:val="21"/>
                    </w:rPr>
                    <w:t>已</w:t>
                  </w:r>
                  <w:r>
                    <w:rPr>
                      <w:rFonts w:ascii="Times New Roman" w:eastAsiaTheme="minorEastAsia" w:hAnsi="Times New Roman" w:cs="Times New Roman" w:hint="eastAsia"/>
                      <w:sz w:val="21"/>
                      <w:szCs w:val="21"/>
                    </w:rPr>
                    <w:t>制定突发环境事件应急预案。</w:t>
                  </w:r>
                </w:p>
              </w:tc>
              <w:tc>
                <w:tcPr>
                  <w:tcW w:w="735" w:type="dxa"/>
                  <w:tcBorders>
                    <w:tl2br w:val="nil"/>
                    <w:tr2bl w:val="nil"/>
                  </w:tcBorders>
                  <w:vAlign w:val="center"/>
                </w:tcPr>
                <w:p w14:paraId="47A35669" w14:textId="77777777" w:rsidR="005153FE" w:rsidRDefault="00000000">
                  <w:pPr>
                    <w:spacing w:line="288" w:lineRule="auto"/>
                    <w:jc w:val="both"/>
                    <w:rPr>
                      <w:rFonts w:ascii="Times New Roman" w:eastAsiaTheme="minorEastAsia" w:hAnsi="Times New Roman" w:cs="Times New Roman"/>
                      <w:sz w:val="21"/>
                      <w:szCs w:val="21"/>
                    </w:rPr>
                  </w:pPr>
                  <w:r>
                    <w:rPr>
                      <w:rFonts w:ascii="Times New Roman" w:eastAsiaTheme="minorEastAsia" w:hAnsi="Times New Roman" w:cs="Times New Roman"/>
                      <w:sz w:val="21"/>
                      <w:szCs w:val="21"/>
                    </w:rPr>
                    <w:t>落实</w:t>
                  </w:r>
                </w:p>
              </w:tc>
              <w:tc>
                <w:tcPr>
                  <w:tcW w:w="720" w:type="dxa"/>
                  <w:tcBorders>
                    <w:tl2br w:val="nil"/>
                    <w:tr2bl w:val="nil"/>
                  </w:tcBorders>
                  <w:vAlign w:val="center"/>
                </w:tcPr>
                <w:p w14:paraId="6036DD6C" w14:textId="77777777" w:rsidR="005153FE" w:rsidRDefault="00000000">
                  <w:pPr>
                    <w:spacing w:line="288" w:lineRule="auto"/>
                    <w:jc w:val="both"/>
                    <w:rPr>
                      <w:rFonts w:ascii="Times New Roman" w:eastAsiaTheme="minorEastAsia" w:hAnsi="Times New Roman" w:cs="Times New Roman"/>
                      <w:sz w:val="21"/>
                      <w:szCs w:val="21"/>
                    </w:rPr>
                  </w:pPr>
                  <w:r>
                    <w:rPr>
                      <w:rFonts w:ascii="Times New Roman" w:eastAsiaTheme="minorEastAsia" w:hAnsi="Times New Roman" w:cs="Times New Roman"/>
                      <w:sz w:val="21"/>
                      <w:szCs w:val="21"/>
                    </w:rPr>
                    <w:t>可行</w:t>
                  </w:r>
                </w:p>
              </w:tc>
            </w:tr>
          </w:tbl>
          <w:p w14:paraId="370E27F5" w14:textId="77777777" w:rsidR="005153FE" w:rsidRDefault="005153FE">
            <w:pPr>
              <w:spacing w:line="360" w:lineRule="auto"/>
              <w:rPr>
                <w:rFonts w:ascii="Times New Roman" w:eastAsiaTheme="minorEastAsia" w:hAnsi="Times New Roman" w:cs="Times New Roman"/>
                <w:sz w:val="24"/>
                <w:szCs w:val="24"/>
              </w:rPr>
            </w:pPr>
          </w:p>
        </w:tc>
      </w:tr>
    </w:tbl>
    <w:p w14:paraId="279BCFF6" w14:textId="1F85C86A" w:rsidR="0010785A" w:rsidRDefault="0010785A" w:rsidP="009B5196">
      <w:pPr>
        <w:pStyle w:val="2"/>
        <w:ind w:firstLineChars="0" w:firstLine="0"/>
      </w:pPr>
      <w:bookmarkStart w:id="13" w:name="_Toc7824_WPSOffice_Level1"/>
    </w:p>
    <w:p w14:paraId="6A665F40" w14:textId="746104CC" w:rsidR="0010785A" w:rsidRDefault="0010785A" w:rsidP="0010785A">
      <w:pPr>
        <w:pStyle w:val="2"/>
        <w:ind w:firstLine="480"/>
      </w:pPr>
    </w:p>
    <w:p w14:paraId="4901EB30" w14:textId="69A86B9F" w:rsidR="0010785A" w:rsidRDefault="0010785A" w:rsidP="0010785A">
      <w:pPr>
        <w:pStyle w:val="2"/>
        <w:ind w:firstLine="480"/>
      </w:pPr>
    </w:p>
    <w:p w14:paraId="7D35B522" w14:textId="1072DBA8" w:rsidR="0010785A" w:rsidRDefault="0010785A" w:rsidP="0010785A">
      <w:pPr>
        <w:pStyle w:val="2"/>
        <w:ind w:firstLine="480"/>
      </w:pPr>
    </w:p>
    <w:p w14:paraId="21616AB7" w14:textId="3147A82D" w:rsidR="0010785A" w:rsidRDefault="0010785A" w:rsidP="0010785A">
      <w:pPr>
        <w:pStyle w:val="2"/>
        <w:ind w:firstLine="480"/>
      </w:pPr>
    </w:p>
    <w:p w14:paraId="250B9AF2" w14:textId="4943EC29" w:rsidR="0010785A" w:rsidRDefault="0010785A" w:rsidP="0010785A">
      <w:pPr>
        <w:pStyle w:val="2"/>
        <w:ind w:firstLine="480"/>
      </w:pPr>
    </w:p>
    <w:p w14:paraId="4DC7CE37" w14:textId="053EEE59" w:rsidR="0010785A" w:rsidRDefault="0010785A" w:rsidP="0010785A">
      <w:pPr>
        <w:pStyle w:val="2"/>
        <w:ind w:firstLine="480"/>
      </w:pPr>
    </w:p>
    <w:p w14:paraId="5A4A820E" w14:textId="776C35FD" w:rsidR="0010785A" w:rsidRDefault="0010785A" w:rsidP="0010785A">
      <w:pPr>
        <w:pStyle w:val="2"/>
        <w:ind w:firstLine="480"/>
      </w:pPr>
    </w:p>
    <w:p w14:paraId="20E79D30" w14:textId="77777777" w:rsidR="009C361E" w:rsidRDefault="009C361E" w:rsidP="0010785A">
      <w:pPr>
        <w:pStyle w:val="2"/>
        <w:ind w:firstLine="480"/>
      </w:pPr>
    </w:p>
    <w:p w14:paraId="0D602220" w14:textId="3C09D8CD" w:rsidR="0010785A" w:rsidRDefault="0010785A" w:rsidP="0010785A">
      <w:pPr>
        <w:pStyle w:val="2"/>
        <w:ind w:firstLine="480"/>
      </w:pPr>
    </w:p>
    <w:p w14:paraId="60CF0CA2" w14:textId="77777777" w:rsidR="0010785A" w:rsidRPr="0010785A" w:rsidRDefault="0010785A" w:rsidP="0010785A">
      <w:pPr>
        <w:pStyle w:val="2"/>
        <w:ind w:firstLine="480"/>
      </w:pPr>
    </w:p>
    <w:p w14:paraId="1D0BC3EE" w14:textId="17D2E00D" w:rsidR="005153FE" w:rsidRDefault="00000000">
      <w:pPr>
        <w:pStyle w:val="1"/>
        <w:rPr>
          <w:rFonts w:ascii="Times New Roman" w:eastAsiaTheme="minorEastAsia" w:hAnsi="Times New Roman" w:cs="Times New Roman"/>
        </w:rPr>
      </w:pPr>
      <w:bookmarkStart w:id="14" w:name="_Toc127255065"/>
      <w:r>
        <w:rPr>
          <w:rFonts w:ascii="Times New Roman" w:eastAsiaTheme="minorEastAsia" w:hAnsi="Times New Roman" w:cs="Times New Roman"/>
        </w:rPr>
        <w:lastRenderedPageBreak/>
        <w:t>表五</w:t>
      </w:r>
      <w:bookmarkEnd w:id="13"/>
      <w:r>
        <w:rPr>
          <w:rFonts w:ascii="Times New Roman" w:eastAsiaTheme="minorEastAsia" w:hAnsi="Times New Roman" w:cs="Times New Roman" w:hint="eastAsia"/>
        </w:rPr>
        <w:t xml:space="preserve"> </w:t>
      </w:r>
      <w:r>
        <w:rPr>
          <w:rFonts w:ascii="Times New Roman" w:eastAsiaTheme="minorEastAsia" w:hAnsi="Times New Roman" w:cs="Times New Roman" w:hint="eastAsia"/>
        </w:rPr>
        <w:t>验收监测质量保证及质量控制</w:t>
      </w:r>
      <w:bookmarkEnd w:id="14"/>
    </w:p>
    <w:tbl>
      <w:tblPr>
        <w:tblW w:w="9257"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9257"/>
      </w:tblGrid>
      <w:tr w:rsidR="005153FE" w14:paraId="126A58BA" w14:textId="77777777">
        <w:trPr>
          <w:trHeight w:val="6555"/>
          <w:jc w:val="center"/>
        </w:trPr>
        <w:tc>
          <w:tcPr>
            <w:tcW w:w="9257" w:type="dxa"/>
          </w:tcPr>
          <w:p w14:paraId="67683383" w14:textId="77777777" w:rsidR="005153FE" w:rsidRDefault="00000000">
            <w:pPr>
              <w:spacing w:line="360" w:lineRule="auto"/>
              <w:rPr>
                <w:rFonts w:ascii="Times New Roman" w:eastAsiaTheme="minorEastAsia" w:hAnsi="Times New Roman" w:cs="Times New Roman"/>
                <w:b/>
                <w:bCs/>
                <w:sz w:val="24"/>
                <w:szCs w:val="24"/>
              </w:rPr>
            </w:pPr>
            <w:r>
              <w:rPr>
                <w:rFonts w:ascii="Times New Roman" w:eastAsiaTheme="minorEastAsia" w:hAnsi="Times New Roman" w:cs="Times New Roman"/>
                <w:b/>
                <w:bCs/>
                <w:sz w:val="24"/>
                <w:szCs w:val="24"/>
              </w:rPr>
              <w:t>验收监测质量保证及质量控制：</w:t>
            </w:r>
          </w:p>
          <w:p w14:paraId="238D0F52" w14:textId="77777777" w:rsidR="005153FE" w:rsidRDefault="00000000">
            <w:pPr>
              <w:spacing w:line="360" w:lineRule="auto"/>
              <w:ind w:firstLineChars="200" w:firstLine="480"/>
              <w:rPr>
                <w:rFonts w:ascii="Times New Roman" w:eastAsiaTheme="minorEastAsia" w:hAnsi="Times New Roman" w:cs="Times New Roman"/>
                <w:bCs/>
                <w:sz w:val="24"/>
                <w:szCs w:val="24"/>
              </w:rPr>
            </w:pPr>
            <w:r>
              <w:rPr>
                <w:rFonts w:ascii="Times New Roman" w:eastAsiaTheme="minorEastAsia" w:hAnsi="Times New Roman" w:cs="Times New Roman"/>
                <w:sz w:val="24"/>
                <w:szCs w:val="24"/>
              </w:rPr>
              <w:t>为了确保监测数据的代表性、完整性、可比性、准确性和精密性，对监测的全过程（包括布点、采样、样品贮运、实验室分析、数据处理等）进行了质量控制。</w:t>
            </w:r>
          </w:p>
          <w:p w14:paraId="75917163" w14:textId="77777777" w:rsidR="005153FE" w:rsidRDefault="00000000">
            <w:pPr>
              <w:spacing w:line="360" w:lineRule="auto"/>
              <w:ind w:firstLineChars="200" w:firstLine="480"/>
              <w:rPr>
                <w:rFonts w:ascii="Times New Roman" w:eastAsiaTheme="minorEastAsia" w:hAnsi="Times New Roman" w:cs="Times New Roman"/>
                <w:sz w:val="24"/>
                <w:szCs w:val="24"/>
              </w:rPr>
            </w:pPr>
            <w:r>
              <w:rPr>
                <w:rFonts w:ascii="Times New Roman" w:eastAsiaTheme="minorEastAsia" w:hAnsi="Times New Roman" w:cs="Times New Roman"/>
                <w:sz w:val="24"/>
                <w:szCs w:val="24"/>
              </w:rPr>
              <w:t>（</w:t>
            </w:r>
            <w:r>
              <w:rPr>
                <w:rFonts w:ascii="Times New Roman" w:eastAsiaTheme="minorEastAsia" w:hAnsi="Times New Roman" w:cs="Times New Roman"/>
                <w:sz w:val="24"/>
                <w:szCs w:val="24"/>
              </w:rPr>
              <w:t>1</w:t>
            </w:r>
            <w:r>
              <w:rPr>
                <w:rFonts w:ascii="Times New Roman" w:eastAsiaTheme="minorEastAsia" w:hAnsi="Times New Roman" w:cs="Times New Roman"/>
                <w:sz w:val="24"/>
                <w:szCs w:val="24"/>
              </w:rPr>
              <w:t>）验收监测期间，工况必须满足验收监测的规定要求，否则停止现场采样和测试。</w:t>
            </w:r>
            <w:r>
              <w:rPr>
                <w:rFonts w:ascii="Times New Roman" w:eastAsiaTheme="minorEastAsia" w:hAnsi="Times New Roman" w:cs="Times New Roman"/>
                <w:sz w:val="24"/>
                <w:szCs w:val="24"/>
              </w:rPr>
              <w:t xml:space="preserve"> </w:t>
            </w:r>
          </w:p>
          <w:p w14:paraId="67B7D06F" w14:textId="77777777" w:rsidR="005153FE" w:rsidRDefault="00000000">
            <w:pPr>
              <w:spacing w:line="360" w:lineRule="auto"/>
              <w:ind w:firstLineChars="200" w:firstLine="480"/>
              <w:rPr>
                <w:rFonts w:ascii="Times New Roman" w:eastAsiaTheme="minorEastAsia" w:hAnsi="Times New Roman" w:cs="Times New Roman"/>
                <w:sz w:val="24"/>
                <w:szCs w:val="24"/>
              </w:rPr>
            </w:pPr>
            <w:r>
              <w:rPr>
                <w:rFonts w:ascii="Times New Roman" w:eastAsiaTheme="minorEastAsia" w:hAnsi="Times New Roman" w:cs="Times New Roman"/>
                <w:sz w:val="24"/>
                <w:szCs w:val="24"/>
              </w:rPr>
              <w:t>（</w:t>
            </w:r>
            <w:r>
              <w:rPr>
                <w:rFonts w:ascii="Times New Roman" w:eastAsiaTheme="minorEastAsia" w:hAnsi="Times New Roman" w:cs="Times New Roman"/>
                <w:sz w:val="24"/>
                <w:szCs w:val="24"/>
              </w:rPr>
              <w:t>2</w:t>
            </w:r>
            <w:r>
              <w:rPr>
                <w:rFonts w:ascii="Times New Roman" w:eastAsiaTheme="minorEastAsia" w:hAnsi="Times New Roman" w:cs="Times New Roman"/>
                <w:sz w:val="24"/>
                <w:szCs w:val="24"/>
              </w:rPr>
              <w:t>）验收监测中使用的布点、采样、分析测试方法，应首先选择目前适用的国家和行业标准分析方法、监测技术规范，其次是国家环保总局推荐的统一分析方法或试行分析方法以及有关规定等。</w:t>
            </w:r>
            <w:r>
              <w:rPr>
                <w:rFonts w:ascii="Times New Roman" w:eastAsiaTheme="minorEastAsia" w:hAnsi="Times New Roman" w:cs="Times New Roman"/>
                <w:sz w:val="24"/>
                <w:szCs w:val="24"/>
              </w:rPr>
              <w:t xml:space="preserve"> </w:t>
            </w:r>
          </w:p>
          <w:p w14:paraId="11C41AB4" w14:textId="77777777" w:rsidR="005153FE" w:rsidRDefault="00000000">
            <w:pPr>
              <w:spacing w:line="360" w:lineRule="auto"/>
              <w:ind w:firstLineChars="200" w:firstLine="480"/>
              <w:rPr>
                <w:rFonts w:ascii="Times New Roman" w:eastAsiaTheme="minorEastAsia" w:hAnsi="Times New Roman" w:cs="Times New Roman"/>
                <w:sz w:val="24"/>
                <w:szCs w:val="24"/>
              </w:rPr>
            </w:pPr>
            <w:r>
              <w:rPr>
                <w:rFonts w:ascii="Times New Roman" w:eastAsiaTheme="minorEastAsia" w:hAnsi="Times New Roman" w:cs="Times New Roman"/>
                <w:sz w:val="24"/>
                <w:szCs w:val="24"/>
              </w:rPr>
              <w:t>（</w:t>
            </w:r>
            <w:r>
              <w:rPr>
                <w:rFonts w:ascii="Times New Roman" w:eastAsiaTheme="minorEastAsia" w:hAnsi="Times New Roman" w:cs="Times New Roman"/>
                <w:sz w:val="24"/>
                <w:szCs w:val="24"/>
              </w:rPr>
              <w:t>3</w:t>
            </w:r>
            <w:r>
              <w:rPr>
                <w:rFonts w:ascii="Times New Roman" w:eastAsiaTheme="minorEastAsia" w:hAnsi="Times New Roman" w:cs="Times New Roman"/>
                <w:sz w:val="24"/>
                <w:szCs w:val="24"/>
              </w:rPr>
              <w:t>）监测质量保证按《环境监测技术规范》和《环境空气监测质量保证手册》的要求，进行全过程质量控制。</w:t>
            </w:r>
            <w:r>
              <w:rPr>
                <w:rFonts w:ascii="Times New Roman" w:eastAsiaTheme="minorEastAsia" w:hAnsi="Times New Roman" w:cs="Times New Roman"/>
                <w:sz w:val="24"/>
                <w:szCs w:val="24"/>
              </w:rPr>
              <w:t xml:space="preserve"> </w:t>
            </w:r>
          </w:p>
          <w:p w14:paraId="2B411FD8" w14:textId="77777777" w:rsidR="005153FE" w:rsidRDefault="00000000">
            <w:pPr>
              <w:spacing w:line="360" w:lineRule="auto"/>
              <w:ind w:firstLineChars="200" w:firstLine="480"/>
              <w:rPr>
                <w:rFonts w:ascii="Times New Roman" w:eastAsiaTheme="minorEastAsia" w:hAnsi="Times New Roman" w:cs="Times New Roman"/>
                <w:sz w:val="24"/>
                <w:szCs w:val="24"/>
              </w:rPr>
            </w:pPr>
            <w:r>
              <w:rPr>
                <w:rFonts w:ascii="Times New Roman" w:eastAsiaTheme="minorEastAsia" w:hAnsi="Times New Roman" w:cs="Times New Roman"/>
                <w:sz w:val="24"/>
                <w:szCs w:val="24"/>
              </w:rPr>
              <w:t>（</w:t>
            </w:r>
            <w:r>
              <w:rPr>
                <w:rFonts w:ascii="Times New Roman" w:eastAsiaTheme="minorEastAsia" w:hAnsi="Times New Roman" w:cs="Times New Roman"/>
                <w:sz w:val="24"/>
                <w:szCs w:val="24"/>
              </w:rPr>
              <w:t>4</w:t>
            </w:r>
            <w:r>
              <w:rPr>
                <w:rFonts w:ascii="Times New Roman" w:eastAsiaTheme="minorEastAsia" w:hAnsi="Times New Roman" w:cs="Times New Roman"/>
                <w:sz w:val="24"/>
                <w:szCs w:val="24"/>
              </w:rPr>
              <w:t>）验收监测采样和分析人员，必须获环境监测资质合格证；所有监测仪器、量具均经过计量部门检定合格并在有效期内使用。</w:t>
            </w:r>
            <w:r>
              <w:rPr>
                <w:rFonts w:ascii="Times New Roman" w:eastAsiaTheme="minorEastAsia" w:hAnsi="Times New Roman" w:cs="Times New Roman"/>
                <w:sz w:val="24"/>
                <w:szCs w:val="24"/>
              </w:rPr>
              <w:t xml:space="preserve"> </w:t>
            </w:r>
          </w:p>
          <w:p w14:paraId="7C6F5AA3" w14:textId="77777777" w:rsidR="005153FE" w:rsidRDefault="00000000">
            <w:pPr>
              <w:spacing w:line="360" w:lineRule="auto"/>
              <w:ind w:firstLineChars="200" w:firstLine="480"/>
              <w:rPr>
                <w:rFonts w:ascii="Times New Roman" w:eastAsiaTheme="minorEastAsia" w:hAnsi="Times New Roman" w:cs="Times New Roman"/>
                <w:sz w:val="24"/>
                <w:szCs w:val="24"/>
              </w:rPr>
            </w:pPr>
            <w:r>
              <w:rPr>
                <w:rFonts w:ascii="Times New Roman" w:eastAsiaTheme="minorEastAsia" w:hAnsi="Times New Roman" w:cs="Times New Roman"/>
                <w:sz w:val="24"/>
                <w:szCs w:val="24"/>
              </w:rPr>
              <w:t>（</w:t>
            </w:r>
            <w:r>
              <w:rPr>
                <w:rFonts w:ascii="Times New Roman" w:eastAsiaTheme="minorEastAsia" w:hAnsi="Times New Roman" w:cs="Times New Roman"/>
                <w:sz w:val="24"/>
                <w:szCs w:val="24"/>
              </w:rPr>
              <w:t>5</w:t>
            </w:r>
            <w:r>
              <w:rPr>
                <w:rFonts w:ascii="Times New Roman" w:eastAsiaTheme="minorEastAsia" w:hAnsi="Times New Roman" w:cs="Times New Roman"/>
                <w:sz w:val="24"/>
                <w:szCs w:val="24"/>
              </w:rPr>
              <w:t>）监测前后对噪声仪进行校正，测定前后声级</w:t>
            </w:r>
            <w:r>
              <w:rPr>
                <w:rFonts w:ascii="Times New Roman" w:eastAsiaTheme="minorEastAsia" w:hAnsi="Times New Roman" w:cs="Times New Roman"/>
                <w:sz w:val="24"/>
                <w:szCs w:val="24"/>
              </w:rPr>
              <w:t>≤0.5dB</w:t>
            </w:r>
            <w:r>
              <w:rPr>
                <w:rFonts w:ascii="Times New Roman" w:eastAsiaTheme="minorEastAsia" w:hAnsi="Times New Roman" w:cs="Times New Roman"/>
                <w:sz w:val="24"/>
                <w:szCs w:val="24"/>
              </w:rPr>
              <w:t>（</w:t>
            </w:r>
            <w:r>
              <w:rPr>
                <w:rFonts w:ascii="Times New Roman" w:eastAsiaTheme="minorEastAsia" w:hAnsi="Times New Roman" w:cs="Times New Roman"/>
                <w:sz w:val="24"/>
                <w:szCs w:val="24"/>
              </w:rPr>
              <w:t>A</w:t>
            </w:r>
            <w:r>
              <w:rPr>
                <w:rFonts w:ascii="Times New Roman" w:eastAsiaTheme="minorEastAsia" w:hAnsi="Times New Roman" w:cs="Times New Roman"/>
                <w:sz w:val="24"/>
                <w:szCs w:val="24"/>
              </w:rPr>
              <w:t>）。</w:t>
            </w:r>
            <w:r>
              <w:rPr>
                <w:rFonts w:ascii="Times New Roman" w:eastAsiaTheme="minorEastAsia" w:hAnsi="Times New Roman" w:cs="Times New Roman"/>
                <w:sz w:val="24"/>
                <w:szCs w:val="24"/>
              </w:rPr>
              <w:t xml:space="preserve">  </w:t>
            </w:r>
          </w:p>
          <w:p w14:paraId="56F50FC2" w14:textId="77777777" w:rsidR="005153FE" w:rsidRDefault="00000000">
            <w:pPr>
              <w:spacing w:line="360" w:lineRule="auto"/>
              <w:ind w:firstLineChars="200" w:firstLine="480"/>
              <w:rPr>
                <w:rFonts w:ascii="Times New Roman" w:eastAsiaTheme="minorEastAsia" w:hAnsi="Times New Roman" w:cs="Times New Roman"/>
                <w:sz w:val="24"/>
                <w:szCs w:val="24"/>
              </w:rPr>
            </w:pPr>
            <w:r>
              <w:rPr>
                <w:rFonts w:ascii="Times New Roman" w:eastAsiaTheme="minorEastAsia" w:hAnsi="Times New Roman" w:cs="Times New Roman"/>
                <w:sz w:val="24"/>
                <w:szCs w:val="24"/>
              </w:rPr>
              <w:t>（</w:t>
            </w:r>
            <w:r>
              <w:rPr>
                <w:rFonts w:ascii="Times New Roman" w:eastAsiaTheme="minorEastAsia" w:hAnsi="Times New Roman" w:cs="Times New Roman"/>
                <w:sz w:val="24"/>
                <w:szCs w:val="24"/>
              </w:rPr>
              <w:t>6</w:t>
            </w:r>
            <w:r>
              <w:rPr>
                <w:rFonts w:ascii="Times New Roman" w:eastAsiaTheme="minorEastAsia" w:hAnsi="Times New Roman" w:cs="Times New Roman"/>
                <w:sz w:val="24"/>
                <w:szCs w:val="24"/>
              </w:rPr>
              <w:t>）监测报告严格执行</w:t>
            </w:r>
            <w:r>
              <w:rPr>
                <w:rFonts w:ascii="Times New Roman" w:eastAsiaTheme="minorEastAsia" w:hAnsi="Times New Roman" w:cs="Times New Roman" w:hint="eastAsia"/>
                <w:sz w:val="24"/>
                <w:szCs w:val="24"/>
              </w:rPr>
              <w:t>“</w:t>
            </w:r>
            <w:r>
              <w:rPr>
                <w:rFonts w:ascii="Times New Roman" w:eastAsiaTheme="minorEastAsia" w:hAnsi="Times New Roman" w:cs="Times New Roman"/>
                <w:sz w:val="24"/>
                <w:szCs w:val="24"/>
              </w:rPr>
              <w:t>三审</w:t>
            </w:r>
            <w:r>
              <w:rPr>
                <w:rFonts w:ascii="Times New Roman" w:eastAsiaTheme="minorEastAsia" w:hAnsi="Times New Roman" w:cs="Times New Roman" w:hint="eastAsia"/>
                <w:sz w:val="24"/>
                <w:szCs w:val="24"/>
              </w:rPr>
              <w:t>”</w:t>
            </w:r>
            <w:r>
              <w:rPr>
                <w:rFonts w:ascii="Times New Roman" w:eastAsiaTheme="minorEastAsia" w:hAnsi="Times New Roman" w:cs="Times New Roman"/>
                <w:sz w:val="24"/>
                <w:szCs w:val="24"/>
              </w:rPr>
              <w:t>制度。</w:t>
            </w:r>
          </w:p>
        </w:tc>
      </w:tr>
    </w:tbl>
    <w:p w14:paraId="0DFCE9A7" w14:textId="3A9C5A0D" w:rsidR="008B7F1E" w:rsidRDefault="008B7F1E" w:rsidP="008B7F1E">
      <w:bookmarkStart w:id="15" w:name="_Toc8191_WPSOffice_Level1"/>
    </w:p>
    <w:tbl>
      <w:tblPr>
        <w:tblW w:w="9257"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9257"/>
      </w:tblGrid>
      <w:tr w:rsidR="005153FE" w14:paraId="76829CD5" w14:textId="77777777" w:rsidTr="004F7139">
        <w:trPr>
          <w:trHeight w:val="13872"/>
          <w:jc w:val="center"/>
        </w:trPr>
        <w:tc>
          <w:tcPr>
            <w:tcW w:w="9257" w:type="dxa"/>
          </w:tcPr>
          <w:p w14:paraId="1DF2CA18" w14:textId="6D34947C" w:rsidR="005153FE" w:rsidRDefault="00000000">
            <w:pPr>
              <w:spacing w:line="360" w:lineRule="auto"/>
              <w:rPr>
                <w:rFonts w:ascii="Times New Roman" w:eastAsiaTheme="minorEastAsia" w:hAnsi="Times New Roman" w:cs="Times New Roman"/>
                <w:b/>
                <w:bCs/>
                <w:sz w:val="24"/>
                <w:szCs w:val="24"/>
              </w:rPr>
            </w:pPr>
            <w:r w:rsidRPr="00597978">
              <w:rPr>
                <w:rFonts w:ascii="Times New Roman" w:eastAsiaTheme="minorEastAsia" w:hAnsi="Times New Roman" w:cs="Times New Roman"/>
                <w:b/>
                <w:bCs/>
                <w:sz w:val="24"/>
                <w:szCs w:val="24"/>
              </w:rPr>
              <w:lastRenderedPageBreak/>
              <w:t>表六</w:t>
            </w:r>
            <w:bookmarkEnd w:id="15"/>
            <w:r>
              <w:rPr>
                <w:rFonts w:ascii="Times New Roman" w:eastAsiaTheme="minorEastAsia" w:hAnsi="Times New Roman" w:cs="Times New Roman"/>
                <w:b/>
                <w:bCs/>
                <w:sz w:val="24"/>
                <w:szCs w:val="24"/>
              </w:rPr>
              <w:t>验收监测内容：</w:t>
            </w:r>
          </w:p>
          <w:p w14:paraId="063FCE58" w14:textId="77777777" w:rsidR="005153FE" w:rsidRDefault="00000000">
            <w:pPr>
              <w:pStyle w:val="1"/>
              <w:spacing w:line="360" w:lineRule="auto"/>
              <w:rPr>
                <w:rFonts w:ascii="Times New Roman" w:eastAsiaTheme="minorEastAsia" w:hAnsi="Times New Roman" w:cs="Times New Roman"/>
                <w:sz w:val="24"/>
                <w:szCs w:val="24"/>
              </w:rPr>
            </w:pPr>
            <w:bookmarkStart w:id="16" w:name="_Toc14643"/>
            <w:bookmarkStart w:id="17" w:name="_Toc23177"/>
            <w:bookmarkStart w:id="18" w:name="_Toc10452"/>
            <w:bookmarkStart w:id="19" w:name="_Toc17174"/>
            <w:bookmarkStart w:id="20" w:name="_Toc16891"/>
            <w:bookmarkStart w:id="21" w:name="_Toc1456"/>
            <w:bookmarkStart w:id="22" w:name="_Toc116981817"/>
            <w:bookmarkStart w:id="23" w:name="_Toc127255066"/>
            <w:r>
              <w:rPr>
                <w:rFonts w:ascii="Times New Roman" w:eastAsiaTheme="minorEastAsia" w:hAnsi="Times New Roman" w:cs="Times New Roman"/>
                <w:sz w:val="24"/>
                <w:szCs w:val="24"/>
              </w:rPr>
              <w:t>6.1</w:t>
            </w:r>
            <w:r>
              <w:rPr>
                <w:rFonts w:ascii="Times New Roman" w:eastAsiaTheme="minorEastAsia" w:hAnsi="Times New Roman" w:cs="Times New Roman"/>
                <w:sz w:val="24"/>
                <w:szCs w:val="24"/>
              </w:rPr>
              <w:t>噪声监测</w:t>
            </w:r>
            <w:bookmarkEnd w:id="16"/>
            <w:bookmarkEnd w:id="17"/>
            <w:bookmarkEnd w:id="18"/>
            <w:bookmarkEnd w:id="19"/>
            <w:bookmarkEnd w:id="20"/>
            <w:bookmarkEnd w:id="21"/>
            <w:bookmarkEnd w:id="22"/>
            <w:bookmarkEnd w:id="23"/>
          </w:p>
          <w:p w14:paraId="58DBAE5B" w14:textId="77777777" w:rsidR="005153FE" w:rsidRDefault="00000000">
            <w:pPr>
              <w:spacing w:line="360" w:lineRule="auto"/>
              <w:ind w:firstLineChars="196" w:firstLine="472"/>
              <w:jc w:val="center"/>
              <w:rPr>
                <w:rFonts w:ascii="Times New Roman" w:eastAsiaTheme="minorEastAsia" w:hAnsi="Times New Roman" w:cs="Times New Roman"/>
                <w:bCs/>
                <w:sz w:val="24"/>
                <w:szCs w:val="24"/>
              </w:rPr>
            </w:pPr>
            <w:bookmarkStart w:id="24" w:name="_Toc240739967"/>
            <w:bookmarkStart w:id="25" w:name="_Toc240739462"/>
            <w:r>
              <w:rPr>
                <w:rFonts w:ascii="Times New Roman" w:eastAsiaTheme="minorEastAsia" w:hAnsi="Times New Roman" w:cs="Times New Roman"/>
                <w:b/>
                <w:sz w:val="24"/>
                <w:szCs w:val="24"/>
              </w:rPr>
              <w:t>表</w:t>
            </w:r>
            <w:r>
              <w:rPr>
                <w:rFonts w:ascii="Times New Roman" w:eastAsiaTheme="minorEastAsia" w:hAnsi="Times New Roman" w:cs="Times New Roman"/>
                <w:b/>
                <w:sz w:val="24"/>
                <w:szCs w:val="24"/>
              </w:rPr>
              <w:t xml:space="preserve">6-1   </w:t>
            </w:r>
            <w:r>
              <w:rPr>
                <w:rFonts w:ascii="Times New Roman" w:eastAsiaTheme="minorEastAsia" w:hAnsi="Times New Roman" w:cs="Times New Roman"/>
                <w:b/>
                <w:sz w:val="24"/>
                <w:szCs w:val="24"/>
              </w:rPr>
              <w:t>噪声监测点位表</w:t>
            </w:r>
          </w:p>
          <w:tbl>
            <w:tblPr>
              <w:tblW w:w="9060" w:type="dxa"/>
              <w:tblBorders>
                <w:top w:val="single" w:sz="12" w:space="0" w:color="auto"/>
                <w:bottom w:val="single" w:sz="12" w:space="0" w:color="auto"/>
                <w:insideH w:val="single" w:sz="4" w:space="0" w:color="auto"/>
                <w:insideV w:val="single" w:sz="4" w:space="0" w:color="auto"/>
              </w:tblBorders>
              <w:tblLayout w:type="fixed"/>
              <w:tblLook w:val="04A0" w:firstRow="1" w:lastRow="0" w:firstColumn="1" w:lastColumn="0" w:noHBand="0" w:noVBand="1"/>
            </w:tblPr>
            <w:tblGrid>
              <w:gridCol w:w="1170"/>
              <w:gridCol w:w="2965"/>
              <w:gridCol w:w="1276"/>
              <w:gridCol w:w="1799"/>
              <w:gridCol w:w="1850"/>
            </w:tblGrid>
            <w:tr w:rsidR="005153FE" w14:paraId="0EC17083" w14:textId="77777777">
              <w:trPr>
                <w:trHeight w:val="389"/>
              </w:trPr>
              <w:tc>
                <w:tcPr>
                  <w:tcW w:w="1170" w:type="dxa"/>
                  <w:tcBorders>
                    <w:tl2br w:val="nil"/>
                    <w:tr2bl w:val="nil"/>
                  </w:tcBorders>
                  <w:vAlign w:val="center"/>
                </w:tcPr>
                <w:p w14:paraId="7EBCAF39" w14:textId="77777777" w:rsidR="005153FE" w:rsidRDefault="00000000">
                  <w:pPr>
                    <w:widowControl w:val="0"/>
                    <w:spacing w:line="360" w:lineRule="auto"/>
                    <w:jc w:val="center"/>
                    <w:rPr>
                      <w:rFonts w:ascii="Times New Roman" w:eastAsiaTheme="minorEastAsia" w:hAnsi="Times New Roman" w:cs="Times New Roman"/>
                      <w:bCs/>
                      <w:sz w:val="21"/>
                      <w:szCs w:val="21"/>
                    </w:rPr>
                  </w:pPr>
                  <w:r>
                    <w:rPr>
                      <w:rFonts w:ascii="Times New Roman" w:eastAsiaTheme="minorEastAsia" w:hAnsi="Times New Roman" w:cs="Times New Roman"/>
                      <w:bCs/>
                      <w:sz w:val="21"/>
                      <w:szCs w:val="21"/>
                    </w:rPr>
                    <w:t>点位编号</w:t>
                  </w:r>
                </w:p>
              </w:tc>
              <w:tc>
                <w:tcPr>
                  <w:tcW w:w="2965" w:type="dxa"/>
                  <w:tcBorders>
                    <w:tl2br w:val="nil"/>
                    <w:tr2bl w:val="nil"/>
                  </w:tcBorders>
                  <w:vAlign w:val="center"/>
                </w:tcPr>
                <w:p w14:paraId="279B1991" w14:textId="77777777" w:rsidR="005153FE" w:rsidRDefault="00000000">
                  <w:pPr>
                    <w:widowControl w:val="0"/>
                    <w:spacing w:line="360" w:lineRule="auto"/>
                    <w:jc w:val="center"/>
                    <w:rPr>
                      <w:rFonts w:ascii="Times New Roman" w:eastAsiaTheme="minorEastAsia" w:hAnsi="Times New Roman" w:cs="Times New Roman"/>
                      <w:bCs/>
                      <w:sz w:val="21"/>
                      <w:szCs w:val="21"/>
                    </w:rPr>
                  </w:pPr>
                  <w:r>
                    <w:rPr>
                      <w:rFonts w:ascii="Times New Roman" w:eastAsiaTheme="minorEastAsia" w:hAnsi="Times New Roman" w:cs="Times New Roman"/>
                      <w:bCs/>
                      <w:sz w:val="21"/>
                      <w:szCs w:val="21"/>
                    </w:rPr>
                    <w:t>监测点位</w:t>
                  </w:r>
                </w:p>
              </w:tc>
              <w:tc>
                <w:tcPr>
                  <w:tcW w:w="1276" w:type="dxa"/>
                  <w:tcBorders>
                    <w:tl2br w:val="nil"/>
                    <w:tr2bl w:val="nil"/>
                  </w:tcBorders>
                  <w:vAlign w:val="center"/>
                </w:tcPr>
                <w:p w14:paraId="04308CE5" w14:textId="77777777" w:rsidR="005153FE" w:rsidRDefault="00000000">
                  <w:pPr>
                    <w:widowControl w:val="0"/>
                    <w:spacing w:line="360" w:lineRule="auto"/>
                    <w:jc w:val="center"/>
                    <w:rPr>
                      <w:rFonts w:ascii="Times New Roman" w:eastAsiaTheme="minorEastAsia" w:hAnsi="Times New Roman" w:cs="Times New Roman"/>
                      <w:bCs/>
                      <w:sz w:val="21"/>
                      <w:szCs w:val="21"/>
                    </w:rPr>
                  </w:pPr>
                  <w:r>
                    <w:rPr>
                      <w:rFonts w:ascii="Times New Roman" w:eastAsiaTheme="minorEastAsia" w:hAnsi="Times New Roman" w:cs="Times New Roman"/>
                      <w:sz w:val="21"/>
                      <w:szCs w:val="21"/>
                    </w:rPr>
                    <w:t>检测项目</w:t>
                  </w:r>
                </w:p>
              </w:tc>
              <w:tc>
                <w:tcPr>
                  <w:tcW w:w="1799" w:type="dxa"/>
                  <w:tcBorders>
                    <w:tl2br w:val="nil"/>
                    <w:tr2bl w:val="nil"/>
                  </w:tcBorders>
                  <w:vAlign w:val="center"/>
                </w:tcPr>
                <w:p w14:paraId="5599F007" w14:textId="77777777" w:rsidR="005153FE" w:rsidRDefault="00000000">
                  <w:pPr>
                    <w:widowControl w:val="0"/>
                    <w:spacing w:line="360" w:lineRule="auto"/>
                    <w:jc w:val="center"/>
                    <w:rPr>
                      <w:rFonts w:ascii="Times New Roman" w:eastAsiaTheme="minorEastAsia" w:hAnsi="Times New Roman" w:cs="Times New Roman"/>
                      <w:bCs/>
                      <w:sz w:val="21"/>
                      <w:szCs w:val="21"/>
                    </w:rPr>
                  </w:pPr>
                  <w:r>
                    <w:rPr>
                      <w:rFonts w:ascii="Times New Roman" w:eastAsiaTheme="minorEastAsia" w:hAnsi="Times New Roman" w:cs="Times New Roman"/>
                      <w:bCs/>
                      <w:sz w:val="21"/>
                      <w:szCs w:val="21"/>
                    </w:rPr>
                    <w:t>监测频次</w:t>
                  </w:r>
                </w:p>
              </w:tc>
              <w:tc>
                <w:tcPr>
                  <w:tcW w:w="1850" w:type="dxa"/>
                  <w:tcBorders>
                    <w:tl2br w:val="nil"/>
                    <w:tr2bl w:val="nil"/>
                  </w:tcBorders>
                  <w:vAlign w:val="center"/>
                </w:tcPr>
                <w:p w14:paraId="0D9A1749" w14:textId="77777777" w:rsidR="005153FE" w:rsidRPr="009C361E" w:rsidRDefault="00000000">
                  <w:pPr>
                    <w:widowControl w:val="0"/>
                    <w:spacing w:line="360" w:lineRule="auto"/>
                    <w:jc w:val="center"/>
                    <w:rPr>
                      <w:rFonts w:ascii="Times New Roman" w:eastAsiaTheme="minorEastAsia" w:hAnsi="Times New Roman" w:cs="Times New Roman"/>
                      <w:bCs/>
                      <w:sz w:val="21"/>
                      <w:szCs w:val="21"/>
                    </w:rPr>
                  </w:pPr>
                  <w:r w:rsidRPr="009C361E">
                    <w:rPr>
                      <w:rFonts w:ascii="Times New Roman" w:eastAsiaTheme="minorEastAsia" w:hAnsi="Times New Roman" w:cs="Times New Roman"/>
                      <w:bCs/>
                      <w:sz w:val="21"/>
                      <w:szCs w:val="21"/>
                    </w:rPr>
                    <w:t>监测日期</w:t>
                  </w:r>
                </w:p>
                <w:p w14:paraId="6B7BFDB8" w14:textId="0AD0F076" w:rsidR="005153FE" w:rsidRPr="009C361E" w:rsidRDefault="00000000">
                  <w:pPr>
                    <w:widowControl w:val="0"/>
                    <w:spacing w:line="360" w:lineRule="auto"/>
                    <w:jc w:val="center"/>
                    <w:rPr>
                      <w:rFonts w:ascii="Times New Roman" w:eastAsiaTheme="minorEastAsia" w:hAnsi="Times New Roman" w:cs="Times New Roman"/>
                      <w:bCs/>
                      <w:sz w:val="21"/>
                      <w:szCs w:val="21"/>
                    </w:rPr>
                  </w:pPr>
                  <w:r w:rsidRPr="009C361E">
                    <w:rPr>
                      <w:rFonts w:ascii="Times New Roman" w:eastAsiaTheme="minorEastAsia" w:hAnsi="Times New Roman" w:cs="Times New Roman"/>
                      <w:bCs/>
                      <w:sz w:val="21"/>
                      <w:szCs w:val="21"/>
                    </w:rPr>
                    <w:t>（</w:t>
                  </w:r>
                  <w:r w:rsidRPr="009C361E">
                    <w:rPr>
                      <w:rFonts w:ascii="Times New Roman" w:eastAsiaTheme="minorEastAsia" w:hAnsi="Times New Roman" w:cs="Times New Roman"/>
                      <w:bCs/>
                      <w:sz w:val="21"/>
                      <w:szCs w:val="21"/>
                    </w:rPr>
                    <w:t>20</w:t>
                  </w:r>
                  <w:r w:rsidRPr="009C361E">
                    <w:rPr>
                      <w:rFonts w:ascii="Times New Roman" w:eastAsiaTheme="minorEastAsia" w:hAnsi="Times New Roman" w:cs="Times New Roman" w:hint="eastAsia"/>
                      <w:bCs/>
                      <w:sz w:val="21"/>
                      <w:szCs w:val="21"/>
                    </w:rPr>
                    <w:t>2</w:t>
                  </w:r>
                  <w:r w:rsidR="00561A0D" w:rsidRPr="009C361E">
                    <w:rPr>
                      <w:rFonts w:ascii="Times New Roman" w:eastAsiaTheme="minorEastAsia" w:hAnsi="Times New Roman" w:cs="Times New Roman" w:hint="eastAsia"/>
                      <w:bCs/>
                      <w:sz w:val="21"/>
                      <w:szCs w:val="21"/>
                    </w:rPr>
                    <w:t>4</w:t>
                  </w:r>
                  <w:r w:rsidRPr="009C361E">
                    <w:rPr>
                      <w:rFonts w:ascii="Times New Roman" w:eastAsiaTheme="minorEastAsia" w:hAnsi="Times New Roman" w:cs="Times New Roman"/>
                      <w:bCs/>
                      <w:sz w:val="21"/>
                      <w:szCs w:val="21"/>
                    </w:rPr>
                    <w:t>年）</w:t>
                  </w:r>
                </w:p>
              </w:tc>
            </w:tr>
            <w:tr w:rsidR="005153FE" w14:paraId="11A8908A" w14:textId="77777777">
              <w:trPr>
                <w:trHeight w:val="242"/>
              </w:trPr>
              <w:tc>
                <w:tcPr>
                  <w:tcW w:w="1170" w:type="dxa"/>
                  <w:tcBorders>
                    <w:tl2br w:val="nil"/>
                    <w:tr2bl w:val="nil"/>
                  </w:tcBorders>
                  <w:vAlign w:val="center"/>
                </w:tcPr>
                <w:p w14:paraId="2E05FE06" w14:textId="77777777" w:rsidR="005153FE" w:rsidRDefault="00000000">
                  <w:pPr>
                    <w:widowControl w:val="0"/>
                    <w:spacing w:line="360" w:lineRule="auto"/>
                    <w:jc w:val="center"/>
                    <w:rPr>
                      <w:rFonts w:ascii="Times New Roman" w:eastAsiaTheme="minorEastAsia" w:hAnsi="Times New Roman" w:cs="Times New Roman"/>
                      <w:bCs/>
                      <w:sz w:val="21"/>
                      <w:szCs w:val="21"/>
                    </w:rPr>
                  </w:pPr>
                  <w:r>
                    <w:rPr>
                      <w:rFonts w:ascii="Times New Roman" w:eastAsiaTheme="minorEastAsia" w:hAnsi="Times New Roman" w:cs="Times New Roman" w:hint="eastAsia"/>
                      <w:bCs/>
                      <w:sz w:val="21"/>
                      <w:szCs w:val="21"/>
                    </w:rPr>
                    <w:t>1#</w:t>
                  </w:r>
                </w:p>
              </w:tc>
              <w:tc>
                <w:tcPr>
                  <w:tcW w:w="2965" w:type="dxa"/>
                  <w:tcBorders>
                    <w:tl2br w:val="nil"/>
                    <w:tr2bl w:val="nil"/>
                  </w:tcBorders>
                  <w:vAlign w:val="center"/>
                </w:tcPr>
                <w:p w14:paraId="36EEFB01" w14:textId="77777777" w:rsidR="005153FE" w:rsidRDefault="00000000">
                  <w:pPr>
                    <w:widowControl w:val="0"/>
                    <w:spacing w:line="360" w:lineRule="auto"/>
                    <w:jc w:val="center"/>
                    <w:rPr>
                      <w:rFonts w:ascii="Times New Roman" w:eastAsiaTheme="minorEastAsia" w:hAnsi="Times New Roman" w:cs="Times New Roman"/>
                      <w:sz w:val="21"/>
                      <w:szCs w:val="21"/>
                    </w:rPr>
                  </w:pPr>
                  <w:r>
                    <w:rPr>
                      <w:rFonts w:ascii="Times New Roman" w:eastAsiaTheme="minorEastAsia" w:hAnsi="Times New Roman" w:cs="Times New Roman" w:hint="eastAsia"/>
                      <w:sz w:val="21"/>
                      <w:szCs w:val="21"/>
                    </w:rPr>
                    <w:t>厂界东面边界外</w:t>
                  </w:r>
                  <w:r>
                    <w:rPr>
                      <w:rFonts w:ascii="Times New Roman" w:eastAsiaTheme="minorEastAsia" w:hAnsi="Times New Roman" w:cs="Times New Roman" w:hint="eastAsia"/>
                      <w:sz w:val="21"/>
                      <w:szCs w:val="21"/>
                    </w:rPr>
                    <w:t>1m</w:t>
                  </w:r>
                </w:p>
              </w:tc>
              <w:tc>
                <w:tcPr>
                  <w:tcW w:w="1276" w:type="dxa"/>
                  <w:vMerge w:val="restart"/>
                  <w:tcBorders>
                    <w:tl2br w:val="nil"/>
                    <w:tr2bl w:val="nil"/>
                  </w:tcBorders>
                  <w:vAlign w:val="center"/>
                </w:tcPr>
                <w:p w14:paraId="09203281" w14:textId="77777777" w:rsidR="005153FE" w:rsidRDefault="00000000">
                  <w:pPr>
                    <w:spacing w:line="360" w:lineRule="auto"/>
                    <w:jc w:val="center"/>
                    <w:rPr>
                      <w:rFonts w:ascii="Times New Roman" w:eastAsiaTheme="minorEastAsia" w:hAnsi="Times New Roman" w:cs="Times New Roman"/>
                      <w:bCs/>
                      <w:sz w:val="21"/>
                      <w:szCs w:val="21"/>
                    </w:rPr>
                  </w:pPr>
                  <w:r>
                    <w:rPr>
                      <w:rFonts w:ascii="Times New Roman" w:eastAsiaTheme="minorEastAsia" w:hAnsi="Times New Roman" w:cs="Times New Roman"/>
                      <w:sz w:val="21"/>
                      <w:szCs w:val="21"/>
                    </w:rPr>
                    <w:t>工业企业厂界环境噪声</w:t>
                  </w:r>
                </w:p>
              </w:tc>
              <w:tc>
                <w:tcPr>
                  <w:tcW w:w="1799" w:type="dxa"/>
                  <w:vMerge w:val="restart"/>
                  <w:tcBorders>
                    <w:tl2br w:val="nil"/>
                    <w:tr2bl w:val="nil"/>
                  </w:tcBorders>
                  <w:vAlign w:val="center"/>
                </w:tcPr>
                <w:p w14:paraId="333E29E0" w14:textId="7DF9F444" w:rsidR="005153FE" w:rsidRDefault="00000000">
                  <w:pPr>
                    <w:widowControl w:val="0"/>
                    <w:spacing w:line="360" w:lineRule="auto"/>
                    <w:jc w:val="center"/>
                    <w:rPr>
                      <w:rFonts w:ascii="Times New Roman" w:eastAsiaTheme="minorEastAsia" w:hAnsi="Times New Roman" w:cs="Times New Roman"/>
                      <w:bCs/>
                      <w:sz w:val="21"/>
                      <w:szCs w:val="21"/>
                    </w:rPr>
                  </w:pPr>
                  <w:r>
                    <w:rPr>
                      <w:rFonts w:ascii="Times New Roman" w:eastAsiaTheme="minorEastAsia" w:hAnsi="Times New Roman" w:cs="Times New Roman" w:hint="eastAsia"/>
                      <w:sz w:val="21"/>
                      <w:szCs w:val="21"/>
                    </w:rPr>
                    <w:t>连续采样</w:t>
                  </w:r>
                  <w:r>
                    <w:rPr>
                      <w:rFonts w:ascii="Times New Roman" w:eastAsiaTheme="minorEastAsia" w:hAnsi="Times New Roman" w:cs="Times New Roman" w:hint="eastAsia"/>
                      <w:sz w:val="21"/>
                      <w:szCs w:val="21"/>
                    </w:rPr>
                    <w:t>2</w:t>
                  </w:r>
                  <w:r>
                    <w:rPr>
                      <w:rFonts w:ascii="Times New Roman" w:eastAsiaTheme="minorEastAsia" w:hAnsi="Times New Roman" w:cs="Times New Roman" w:hint="eastAsia"/>
                      <w:sz w:val="21"/>
                      <w:szCs w:val="21"/>
                    </w:rPr>
                    <w:t>天，</w:t>
                  </w:r>
                  <w:r w:rsidR="00E97C78">
                    <w:rPr>
                      <w:rFonts w:ascii="Times New Roman" w:eastAsiaTheme="minorEastAsia" w:hAnsi="Times New Roman" w:cs="Times New Roman" w:hint="eastAsia"/>
                      <w:sz w:val="21"/>
                      <w:szCs w:val="21"/>
                    </w:rPr>
                    <w:t>昼间</w:t>
                  </w:r>
                  <w:r>
                    <w:rPr>
                      <w:rFonts w:ascii="Times New Roman" w:eastAsiaTheme="minorEastAsia" w:hAnsi="Times New Roman" w:cs="Times New Roman" w:hint="eastAsia"/>
                      <w:sz w:val="21"/>
                      <w:szCs w:val="21"/>
                    </w:rPr>
                    <w:t>检测</w:t>
                  </w:r>
                  <w:r>
                    <w:rPr>
                      <w:rFonts w:ascii="Times New Roman" w:eastAsiaTheme="minorEastAsia" w:hAnsi="Times New Roman" w:cs="Times New Roman" w:hint="eastAsia"/>
                      <w:sz w:val="21"/>
                      <w:szCs w:val="21"/>
                    </w:rPr>
                    <w:t xml:space="preserve"> 1</w:t>
                  </w:r>
                  <w:r>
                    <w:rPr>
                      <w:rFonts w:ascii="Times New Roman" w:eastAsiaTheme="minorEastAsia" w:hAnsi="Times New Roman" w:cs="Times New Roman" w:hint="eastAsia"/>
                      <w:sz w:val="21"/>
                      <w:szCs w:val="21"/>
                    </w:rPr>
                    <w:t>次</w:t>
                  </w:r>
                </w:p>
              </w:tc>
              <w:tc>
                <w:tcPr>
                  <w:tcW w:w="1850" w:type="dxa"/>
                  <w:vMerge w:val="restart"/>
                  <w:tcBorders>
                    <w:tl2br w:val="nil"/>
                    <w:tr2bl w:val="nil"/>
                  </w:tcBorders>
                  <w:vAlign w:val="center"/>
                </w:tcPr>
                <w:p w14:paraId="72D933E3" w14:textId="635C6BF7" w:rsidR="005153FE" w:rsidRPr="009C361E" w:rsidRDefault="009C361E">
                  <w:pPr>
                    <w:widowControl w:val="0"/>
                    <w:spacing w:line="360" w:lineRule="auto"/>
                    <w:jc w:val="center"/>
                    <w:rPr>
                      <w:rFonts w:ascii="Times New Roman" w:eastAsiaTheme="minorEastAsia" w:hAnsi="Times New Roman" w:cs="Times New Roman"/>
                      <w:bCs/>
                      <w:sz w:val="21"/>
                      <w:szCs w:val="21"/>
                    </w:rPr>
                  </w:pPr>
                  <w:r w:rsidRPr="009C361E">
                    <w:rPr>
                      <w:rFonts w:ascii="Times New Roman" w:eastAsiaTheme="minorEastAsia" w:hAnsi="Times New Roman" w:cs="Times New Roman" w:hint="eastAsia"/>
                      <w:bCs/>
                      <w:sz w:val="21"/>
                      <w:szCs w:val="21"/>
                    </w:rPr>
                    <w:t>09</w:t>
                  </w:r>
                  <w:r w:rsidR="004F7139" w:rsidRPr="009C361E">
                    <w:rPr>
                      <w:rFonts w:ascii="Times New Roman" w:eastAsiaTheme="minorEastAsia" w:hAnsi="Times New Roman" w:cs="Times New Roman"/>
                      <w:bCs/>
                      <w:sz w:val="21"/>
                      <w:szCs w:val="21"/>
                    </w:rPr>
                    <w:t>月</w:t>
                  </w:r>
                  <w:r w:rsidRPr="009C361E">
                    <w:rPr>
                      <w:rFonts w:ascii="Times New Roman" w:eastAsiaTheme="minorEastAsia" w:hAnsi="Times New Roman" w:cs="Times New Roman" w:hint="eastAsia"/>
                      <w:bCs/>
                      <w:sz w:val="21"/>
                      <w:szCs w:val="21"/>
                    </w:rPr>
                    <w:t>05</w:t>
                  </w:r>
                  <w:r w:rsidR="004F7139" w:rsidRPr="009C361E">
                    <w:rPr>
                      <w:rFonts w:ascii="Times New Roman" w:eastAsiaTheme="minorEastAsia" w:hAnsi="Times New Roman" w:cs="Times New Roman"/>
                      <w:bCs/>
                      <w:sz w:val="21"/>
                      <w:szCs w:val="21"/>
                    </w:rPr>
                    <w:t>日</w:t>
                  </w:r>
                  <w:r w:rsidR="004F7139" w:rsidRPr="009C361E">
                    <w:rPr>
                      <w:rFonts w:ascii="Times New Roman" w:eastAsiaTheme="minorEastAsia" w:hAnsi="Times New Roman" w:cs="Times New Roman" w:hint="eastAsia"/>
                      <w:bCs/>
                      <w:sz w:val="21"/>
                      <w:szCs w:val="21"/>
                    </w:rPr>
                    <w:t>~</w:t>
                  </w:r>
                  <w:r w:rsidRPr="009C361E">
                    <w:rPr>
                      <w:rFonts w:ascii="Times New Roman" w:eastAsiaTheme="minorEastAsia" w:hAnsi="Times New Roman" w:cs="Times New Roman" w:hint="eastAsia"/>
                      <w:bCs/>
                      <w:sz w:val="21"/>
                      <w:szCs w:val="21"/>
                    </w:rPr>
                    <w:t>06</w:t>
                  </w:r>
                  <w:r w:rsidR="004F7139" w:rsidRPr="009C361E">
                    <w:rPr>
                      <w:rFonts w:ascii="Times New Roman" w:eastAsiaTheme="minorEastAsia" w:hAnsi="Times New Roman" w:cs="Times New Roman" w:hint="eastAsia"/>
                      <w:bCs/>
                      <w:sz w:val="21"/>
                      <w:szCs w:val="21"/>
                    </w:rPr>
                    <w:t>日</w:t>
                  </w:r>
                </w:p>
              </w:tc>
            </w:tr>
            <w:tr w:rsidR="005153FE" w14:paraId="6ADF65FB" w14:textId="77777777">
              <w:trPr>
                <w:trHeight w:val="242"/>
              </w:trPr>
              <w:tc>
                <w:tcPr>
                  <w:tcW w:w="1170" w:type="dxa"/>
                  <w:tcBorders>
                    <w:tl2br w:val="nil"/>
                    <w:tr2bl w:val="nil"/>
                  </w:tcBorders>
                  <w:vAlign w:val="center"/>
                </w:tcPr>
                <w:p w14:paraId="0ABDC864" w14:textId="77777777" w:rsidR="005153FE" w:rsidRDefault="00000000">
                  <w:pPr>
                    <w:widowControl w:val="0"/>
                    <w:spacing w:line="360" w:lineRule="auto"/>
                    <w:jc w:val="center"/>
                    <w:rPr>
                      <w:rFonts w:ascii="Times New Roman" w:eastAsiaTheme="minorEastAsia" w:hAnsi="Times New Roman" w:cs="Times New Roman"/>
                      <w:bCs/>
                      <w:sz w:val="21"/>
                      <w:szCs w:val="21"/>
                    </w:rPr>
                  </w:pPr>
                  <w:r>
                    <w:rPr>
                      <w:rFonts w:ascii="Times New Roman" w:eastAsiaTheme="minorEastAsia" w:hAnsi="Times New Roman" w:cs="Times New Roman" w:hint="eastAsia"/>
                      <w:bCs/>
                      <w:sz w:val="21"/>
                      <w:szCs w:val="21"/>
                    </w:rPr>
                    <w:t>2#</w:t>
                  </w:r>
                </w:p>
              </w:tc>
              <w:tc>
                <w:tcPr>
                  <w:tcW w:w="2965" w:type="dxa"/>
                  <w:tcBorders>
                    <w:tl2br w:val="nil"/>
                    <w:tr2bl w:val="nil"/>
                  </w:tcBorders>
                  <w:vAlign w:val="center"/>
                </w:tcPr>
                <w:p w14:paraId="2DBD5808" w14:textId="77777777" w:rsidR="005153FE" w:rsidRDefault="00000000">
                  <w:pPr>
                    <w:widowControl w:val="0"/>
                    <w:spacing w:line="360" w:lineRule="auto"/>
                    <w:jc w:val="center"/>
                    <w:rPr>
                      <w:rFonts w:ascii="Times New Roman" w:eastAsiaTheme="minorEastAsia" w:hAnsi="Times New Roman" w:cs="Times New Roman"/>
                      <w:sz w:val="21"/>
                      <w:szCs w:val="21"/>
                    </w:rPr>
                  </w:pPr>
                  <w:r>
                    <w:rPr>
                      <w:rFonts w:ascii="Times New Roman" w:eastAsiaTheme="minorEastAsia" w:hAnsi="Times New Roman" w:cs="Times New Roman" w:hint="eastAsia"/>
                      <w:sz w:val="21"/>
                      <w:szCs w:val="21"/>
                    </w:rPr>
                    <w:t>厂界南面边界外</w:t>
                  </w:r>
                  <w:r>
                    <w:rPr>
                      <w:rFonts w:ascii="Times New Roman" w:eastAsiaTheme="minorEastAsia" w:hAnsi="Times New Roman" w:cs="Times New Roman" w:hint="eastAsia"/>
                      <w:sz w:val="21"/>
                      <w:szCs w:val="21"/>
                    </w:rPr>
                    <w:t>1m</w:t>
                  </w:r>
                </w:p>
              </w:tc>
              <w:tc>
                <w:tcPr>
                  <w:tcW w:w="1276" w:type="dxa"/>
                  <w:vMerge/>
                  <w:tcBorders>
                    <w:tl2br w:val="nil"/>
                    <w:tr2bl w:val="nil"/>
                  </w:tcBorders>
                  <w:vAlign w:val="center"/>
                </w:tcPr>
                <w:p w14:paraId="53E6EB1E" w14:textId="77777777" w:rsidR="005153FE" w:rsidRDefault="005153FE">
                  <w:pPr>
                    <w:widowControl w:val="0"/>
                    <w:spacing w:line="360" w:lineRule="auto"/>
                    <w:jc w:val="center"/>
                    <w:rPr>
                      <w:rFonts w:ascii="Times New Roman" w:eastAsiaTheme="minorEastAsia" w:hAnsi="Times New Roman" w:cs="Times New Roman"/>
                      <w:bCs/>
                      <w:sz w:val="21"/>
                      <w:szCs w:val="21"/>
                    </w:rPr>
                  </w:pPr>
                </w:p>
              </w:tc>
              <w:tc>
                <w:tcPr>
                  <w:tcW w:w="1799" w:type="dxa"/>
                  <w:vMerge/>
                  <w:tcBorders>
                    <w:tl2br w:val="nil"/>
                    <w:tr2bl w:val="nil"/>
                  </w:tcBorders>
                  <w:vAlign w:val="center"/>
                </w:tcPr>
                <w:p w14:paraId="5CD6D149" w14:textId="77777777" w:rsidR="005153FE" w:rsidRDefault="005153FE">
                  <w:pPr>
                    <w:widowControl w:val="0"/>
                    <w:spacing w:line="360" w:lineRule="auto"/>
                    <w:jc w:val="center"/>
                    <w:rPr>
                      <w:rFonts w:ascii="Times New Roman" w:eastAsiaTheme="minorEastAsia" w:hAnsi="Times New Roman" w:cs="Times New Roman"/>
                      <w:bCs/>
                      <w:sz w:val="21"/>
                      <w:szCs w:val="21"/>
                    </w:rPr>
                  </w:pPr>
                </w:p>
              </w:tc>
              <w:tc>
                <w:tcPr>
                  <w:tcW w:w="1850" w:type="dxa"/>
                  <w:vMerge/>
                  <w:tcBorders>
                    <w:tl2br w:val="nil"/>
                    <w:tr2bl w:val="nil"/>
                  </w:tcBorders>
                  <w:vAlign w:val="center"/>
                </w:tcPr>
                <w:p w14:paraId="3827D33C" w14:textId="77777777" w:rsidR="005153FE" w:rsidRDefault="005153FE">
                  <w:pPr>
                    <w:widowControl w:val="0"/>
                    <w:spacing w:line="360" w:lineRule="auto"/>
                    <w:jc w:val="center"/>
                    <w:rPr>
                      <w:rFonts w:ascii="Times New Roman" w:eastAsiaTheme="minorEastAsia" w:hAnsi="Times New Roman" w:cs="Times New Roman"/>
                      <w:bCs/>
                      <w:sz w:val="21"/>
                      <w:szCs w:val="21"/>
                    </w:rPr>
                  </w:pPr>
                </w:p>
              </w:tc>
            </w:tr>
            <w:tr w:rsidR="005153FE" w14:paraId="3A2FBAB8" w14:textId="77777777">
              <w:trPr>
                <w:trHeight w:val="242"/>
              </w:trPr>
              <w:tc>
                <w:tcPr>
                  <w:tcW w:w="1170" w:type="dxa"/>
                  <w:tcBorders>
                    <w:tl2br w:val="nil"/>
                    <w:tr2bl w:val="nil"/>
                  </w:tcBorders>
                  <w:vAlign w:val="center"/>
                </w:tcPr>
                <w:p w14:paraId="17584F70" w14:textId="77777777" w:rsidR="005153FE" w:rsidRDefault="00000000">
                  <w:pPr>
                    <w:widowControl w:val="0"/>
                    <w:spacing w:line="360" w:lineRule="auto"/>
                    <w:jc w:val="center"/>
                    <w:rPr>
                      <w:rFonts w:ascii="Times New Roman" w:eastAsiaTheme="minorEastAsia" w:hAnsi="Times New Roman" w:cs="Times New Roman"/>
                      <w:bCs/>
                      <w:sz w:val="21"/>
                      <w:szCs w:val="21"/>
                    </w:rPr>
                  </w:pPr>
                  <w:r>
                    <w:rPr>
                      <w:rFonts w:ascii="Times New Roman" w:eastAsiaTheme="minorEastAsia" w:hAnsi="Times New Roman" w:cs="Times New Roman" w:hint="eastAsia"/>
                      <w:bCs/>
                      <w:sz w:val="21"/>
                      <w:szCs w:val="21"/>
                    </w:rPr>
                    <w:t>3#</w:t>
                  </w:r>
                </w:p>
              </w:tc>
              <w:tc>
                <w:tcPr>
                  <w:tcW w:w="2965" w:type="dxa"/>
                  <w:tcBorders>
                    <w:tl2br w:val="nil"/>
                    <w:tr2bl w:val="nil"/>
                  </w:tcBorders>
                  <w:vAlign w:val="center"/>
                </w:tcPr>
                <w:p w14:paraId="31EC3BE7" w14:textId="77777777" w:rsidR="005153FE" w:rsidRDefault="00000000">
                  <w:pPr>
                    <w:widowControl w:val="0"/>
                    <w:spacing w:line="360" w:lineRule="auto"/>
                    <w:jc w:val="center"/>
                    <w:rPr>
                      <w:rFonts w:ascii="Times New Roman" w:eastAsiaTheme="minorEastAsia" w:hAnsi="Times New Roman" w:cs="Times New Roman"/>
                      <w:sz w:val="21"/>
                      <w:szCs w:val="21"/>
                    </w:rPr>
                  </w:pPr>
                  <w:r>
                    <w:rPr>
                      <w:rFonts w:ascii="Times New Roman" w:eastAsiaTheme="minorEastAsia" w:hAnsi="Times New Roman" w:cs="Times New Roman" w:hint="eastAsia"/>
                      <w:sz w:val="21"/>
                      <w:szCs w:val="21"/>
                    </w:rPr>
                    <w:t>厂界西面边界外</w:t>
                  </w:r>
                  <w:r>
                    <w:rPr>
                      <w:rFonts w:ascii="Times New Roman" w:eastAsiaTheme="minorEastAsia" w:hAnsi="Times New Roman" w:cs="Times New Roman" w:hint="eastAsia"/>
                      <w:sz w:val="21"/>
                      <w:szCs w:val="21"/>
                    </w:rPr>
                    <w:t>1m</w:t>
                  </w:r>
                </w:p>
              </w:tc>
              <w:tc>
                <w:tcPr>
                  <w:tcW w:w="1276" w:type="dxa"/>
                  <w:vMerge/>
                  <w:tcBorders>
                    <w:tl2br w:val="nil"/>
                    <w:tr2bl w:val="nil"/>
                  </w:tcBorders>
                  <w:vAlign w:val="center"/>
                </w:tcPr>
                <w:p w14:paraId="4EC2D9F2" w14:textId="77777777" w:rsidR="005153FE" w:rsidRDefault="005153FE">
                  <w:pPr>
                    <w:widowControl w:val="0"/>
                    <w:spacing w:line="360" w:lineRule="auto"/>
                    <w:jc w:val="center"/>
                    <w:rPr>
                      <w:rFonts w:ascii="Times New Roman" w:eastAsiaTheme="minorEastAsia" w:hAnsi="Times New Roman" w:cs="Times New Roman"/>
                      <w:bCs/>
                      <w:sz w:val="21"/>
                      <w:szCs w:val="21"/>
                    </w:rPr>
                  </w:pPr>
                </w:p>
              </w:tc>
              <w:tc>
                <w:tcPr>
                  <w:tcW w:w="1799" w:type="dxa"/>
                  <w:vMerge/>
                  <w:tcBorders>
                    <w:tl2br w:val="nil"/>
                    <w:tr2bl w:val="nil"/>
                  </w:tcBorders>
                  <w:vAlign w:val="center"/>
                </w:tcPr>
                <w:p w14:paraId="242FE844" w14:textId="77777777" w:rsidR="005153FE" w:rsidRDefault="005153FE">
                  <w:pPr>
                    <w:widowControl w:val="0"/>
                    <w:spacing w:line="360" w:lineRule="auto"/>
                    <w:jc w:val="center"/>
                    <w:rPr>
                      <w:rFonts w:ascii="Times New Roman" w:eastAsiaTheme="minorEastAsia" w:hAnsi="Times New Roman" w:cs="Times New Roman"/>
                      <w:bCs/>
                      <w:sz w:val="21"/>
                      <w:szCs w:val="21"/>
                    </w:rPr>
                  </w:pPr>
                </w:p>
              </w:tc>
              <w:tc>
                <w:tcPr>
                  <w:tcW w:w="1850" w:type="dxa"/>
                  <w:vMerge/>
                  <w:tcBorders>
                    <w:tl2br w:val="nil"/>
                    <w:tr2bl w:val="nil"/>
                  </w:tcBorders>
                  <w:vAlign w:val="center"/>
                </w:tcPr>
                <w:p w14:paraId="5CEE39E4" w14:textId="77777777" w:rsidR="005153FE" w:rsidRDefault="005153FE">
                  <w:pPr>
                    <w:widowControl w:val="0"/>
                    <w:spacing w:line="360" w:lineRule="auto"/>
                    <w:jc w:val="center"/>
                    <w:rPr>
                      <w:rFonts w:ascii="Times New Roman" w:eastAsiaTheme="minorEastAsia" w:hAnsi="Times New Roman" w:cs="Times New Roman"/>
                      <w:bCs/>
                      <w:sz w:val="21"/>
                      <w:szCs w:val="21"/>
                    </w:rPr>
                  </w:pPr>
                </w:p>
              </w:tc>
            </w:tr>
            <w:tr w:rsidR="005153FE" w14:paraId="16537BFB" w14:textId="77777777">
              <w:trPr>
                <w:trHeight w:val="242"/>
              </w:trPr>
              <w:tc>
                <w:tcPr>
                  <w:tcW w:w="1170" w:type="dxa"/>
                  <w:tcBorders>
                    <w:tl2br w:val="nil"/>
                    <w:tr2bl w:val="nil"/>
                  </w:tcBorders>
                  <w:vAlign w:val="center"/>
                </w:tcPr>
                <w:p w14:paraId="541AE4FB" w14:textId="77777777" w:rsidR="005153FE" w:rsidRDefault="00000000">
                  <w:pPr>
                    <w:widowControl w:val="0"/>
                    <w:spacing w:line="360" w:lineRule="auto"/>
                    <w:jc w:val="center"/>
                    <w:rPr>
                      <w:rFonts w:ascii="Times New Roman" w:eastAsiaTheme="minorEastAsia" w:hAnsi="Times New Roman" w:cs="Times New Roman"/>
                      <w:bCs/>
                      <w:sz w:val="21"/>
                      <w:szCs w:val="21"/>
                    </w:rPr>
                  </w:pPr>
                  <w:r>
                    <w:rPr>
                      <w:rFonts w:ascii="Times New Roman" w:eastAsiaTheme="minorEastAsia" w:hAnsi="Times New Roman" w:cs="Times New Roman" w:hint="eastAsia"/>
                      <w:bCs/>
                      <w:sz w:val="21"/>
                      <w:szCs w:val="21"/>
                    </w:rPr>
                    <w:t>4#</w:t>
                  </w:r>
                </w:p>
              </w:tc>
              <w:tc>
                <w:tcPr>
                  <w:tcW w:w="2965" w:type="dxa"/>
                  <w:tcBorders>
                    <w:tl2br w:val="nil"/>
                    <w:tr2bl w:val="nil"/>
                  </w:tcBorders>
                  <w:vAlign w:val="center"/>
                </w:tcPr>
                <w:p w14:paraId="26CF5D9B" w14:textId="77777777" w:rsidR="005153FE" w:rsidRDefault="00000000">
                  <w:pPr>
                    <w:widowControl w:val="0"/>
                    <w:spacing w:line="360" w:lineRule="auto"/>
                    <w:jc w:val="center"/>
                    <w:rPr>
                      <w:rFonts w:ascii="Times New Roman" w:eastAsiaTheme="minorEastAsia" w:hAnsi="Times New Roman" w:cs="Times New Roman"/>
                      <w:sz w:val="21"/>
                      <w:szCs w:val="21"/>
                    </w:rPr>
                  </w:pPr>
                  <w:r>
                    <w:rPr>
                      <w:rFonts w:ascii="Times New Roman" w:eastAsiaTheme="minorEastAsia" w:hAnsi="Times New Roman" w:cs="Times New Roman" w:hint="eastAsia"/>
                      <w:sz w:val="21"/>
                      <w:szCs w:val="21"/>
                    </w:rPr>
                    <w:t>厂界北面边界外</w:t>
                  </w:r>
                  <w:r>
                    <w:rPr>
                      <w:rFonts w:ascii="Times New Roman" w:eastAsiaTheme="minorEastAsia" w:hAnsi="Times New Roman" w:cs="Times New Roman" w:hint="eastAsia"/>
                      <w:sz w:val="21"/>
                      <w:szCs w:val="21"/>
                    </w:rPr>
                    <w:t>1m</w:t>
                  </w:r>
                </w:p>
              </w:tc>
              <w:tc>
                <w:tcPr>
                  <w:tcW w:w="1276" w:type="dxa"/>
                  <w:vMerge/>
                  <w:tcBorders>
                    <w:tl2br w:val="nil"/>
                    <w:tr2bl w:val="nil"/>
                  </w:tcBorders>
                  <w:vAlign w:val="center"/>
                </w:tcPr>
                <w:p w14:paraId="7C46D6C6" w14:textId="77777777" w:rsidR="005153FE" w:rsidRDefault="005153FE">
                  <w:pPr>
                    <w:widowControl w:val="0"/>
                    <w:spacing w:line="360" w:lineRule="auto"/>
                    <w:jc w:val="center"/>
                    <w:rPr>
                      <w:rFonts w:ascii="Times New Roman" w:eastAsiaTheme="minorEastAsia" w:hAnsi="Times New Roman" w:cs="Times New Roman"/>
                      <w:bCs/>
                      <w:sz w:val="21"/>
                      <w:szCs w:val="21"/>
                    </w:rPr>
                  </w:pPr>
                </w:p>
              </w:tc>
              <w:tc>
                <w:tcPr>
                  <w:tcW w:w="1799" w:type="dxa"/>
                  <w:vMerge/>
                  <w:tcBorders>
                    <w:tl2br w:val="nil"/>
                    <w:tr2bl w:val="nil"/>
                  </w:tcBorders>
                  <w:vAlign w:val="center"/>
                </w:tcPr>
                <w:p w14:paraId="44AA7778" w14:textId="77777777" w:rsidR="005153FE" w:rsidRDefault="005153FE">
                  <w:pPr>
                    <w:widowControl w:val="0"/>
                    <w:spacing w:line="360" w:lineRule="auto"/>
                    <w:jc w:val="center"/>
                    <w:rPr>
                      <w:rFonts w:ascii="Times New Roman" w:eastAsiaTheme="minorEastAsia" w:hAnsi="Times New Roman" w:cs="Times New Roman"/>
                      <w:bCs/>
                      <w:sz w:val="21"/>
                      <w:szCs w:val="21"/>
                    </w:rPr>
                  </w:pPr>
                </w:p>
              </w:tc>
              <w:tc>
                <w:tcPr>
                  <w:tcW w:w="1850" w:type="dxa"/>
                  <w:vMerge/>
                  <w:tcBorders>
                    <w:tl2br w:val="nil"/>
                    <w:tr2bl w:val="nil"/>
                  </w:tcBorders>
                  <w:vAlign w:val="center"/>
                </w:tcPr>
                <w:p w14:paraId="5AB61514" w14:textId="77777777" w:rsidR="005153FE" w:rsidRDefault="005153FE">
                  <w:pPr>
                    <w:widowControl w:val="0"/>
                    <w:spacing w:line="360" w:lineRule="auto"/>
                    <w:jc w:val="center"/>
                    <w:rPr>
                      <w:rFonts w:ascii="Times New Roman" w:eastAsiaTheme="minorEastAsia" w:hAnsi="Times New Roman" w:cs="Times New Roman"/>
                      <w:bCs/>
                      <w:sz w:val="21"/>
                      <w:szCs w:val="21"/>
                    </w:rPr>
                  </w:pPr>
                </w:p>
              </w:tc>
            </w:tr>
          </w:tbl>
          <w:p w14:paraId="1BC80C40" w14:textId="77777777" w:rsidR="005153FE" w:rsidRDefault="00000000">
            <w:pPr>
              <w:spacing w:line="360" w:lineRule="auto"/>
              <w:jc w:val="center"/>
              <w:rPr>
                <w:rFonts w:ascii="Times New Roman" w:eastAsiaTheme="minorEastAsia" w:hAnsi="Times New Roman" w:cs="Times New Roman"/>
                <w:b/>
                <w:bCs/>
                <w:sz w:val="24"/>
                <w:szCs w:val="24"/>
              </w:rPr>
            </w:pPr>
            <w:r>
              <w:rPr>
                <w:rFonts w:ascii="Times New Roman" w:eastAsiaTheme="minorEastAsia" w:hAnsi="Times New Roman" w:cs="Times New Roman"/>
                <w:b/>
                <w:bCs/>
                <w:sz w:val="24"/>
                <w:szCs w:val="24"/>
              </w:rPr>
              <w:t>表</w:t>
            </w:r>
            <w:r>
              <w:rPr>
                <w:rFonts w:ascii="Times New Roman" w:eastAsiaTheme="minorEastAsia" w:hAnsi="Times New Roman" w:cs="Times New Roman"/>
                <w:b/>
                <w:bCs/>
                <w:sz w:val="24"/>
                <w:szCs w:val="24"/>
              </w:rPr>
              <w:t xml:space="preserve">6-2   </w:t>
            </w:r>
            <w:r>
              <w:rPr>
                <w:rFonts w:ascii="Times New Roman" w:eastAsiaTheme="minorEastAsia" w:hAnsi="Times New Roman" w:cs="Times New Roman"/>
                <w:b/>
                <w:bCs/>
                <w:sz w:val="24"/>
                <w:szCs w:val="24"/>
              </w:rPr>
              <w:t>噪声监测方法及方法来源、使用仪器</w:t>
            </w:r>
          </w:p>
          <w:tbl>
            <w:tblPr>
              <w:tblW w:w="9040" w:type="dxa"/>
              <w:tblBorders>
                <w:top w:val="single" w:sz="12" w:space="0" w:color="000000"/>
                <w:bottom w:val="single" w:sz="12" w:space="0" w:color="000000"/>
                <w:insideH w:val="single" w:sz="4" w:space="0" w:color="000000"/>
                <w:insideV w:val="single" w:sz="4" w:space="0" w:color="000000"/>
              </w:tblBorders>
              <w:tblLayout w:type="fixed"/>
              <w:tblLook w:val="04A0" w:firstRow="1" w:lastRow="0" w:firstColumn="1" w:lastColumn="0" w:noHBand="0" w:noVBand="1"/>
            </w:tblPr>
            <w:tblGrid>
              <w:gridCol w:w="1437"/>
              <w:gridCol w:w="2346"/>
              <w:gridCol w:w="1912"/>
              <w:gridCol w:w="1822"/>
              <w:gridCol w:w="1523"/>
            </w:tblGrid>
            <w:tr w:rsidR="005153FE" w14:paraId="263DA8D2" w14:textId="77777777">
              <w:trPr>
                <w:trHeight w:val="177"/>
              </w:trPr>
              <w:tc>
                <w:tcPr>
                  <w:tcW w:w="1437" w:type="dxa"/>
                  <w:tcBorders>
                    <w:tl2br w:val="nil"/>
                    <w:tr2bl w:val="nil"/>
                  </w:tcBorders>
                  <w:vAlign w:val="center"/>
                </w:tcPr>
                <w:p w14:paraId="648AB256" w14:textId="77777777" w:rsidR="005153FE" w:rsidRDefault="00000000">
                  <w:pPr>
                    <w:pStyle w:val="af1"/>
                    <w:widowControl w:val="0"/>
                    <w:spacing w:beforeAutospacing="0" w:afterAutospacing="0"/>
                    <w:jc w:val="center"/>
                    <w:rPr>
                      <w:rFonts w:ascii="Times New Roman" w:eastAsiaTheme="minorEastAsia" w:hAnsi="Times New Roman"/>
                      <w:b/>
                      <w:sz w:val="21"/>
                      <w:szCs w:val="21"/>
                    </w:rPr>
                  </w:pPr>
                  <w:r>
                    <w:rPr>
                      <w:rFonts w:ascii="Times New Roman" w:eastAsiaTheme="minorEastAsia" w:hAnsi="Times New Roman"/>
                      <w:b/>
                      <w:sz w:val="21"/>
                      <w:szCs w:val="21"/>
                    </w:rPr>
                    <w:t>项</w:t>
                  </w:r>
                  <w:r>
                    <w:rPr>
                      <w:rFonts w:ascii="Times New Roman" w:eastAsiaTheme="minorEastAsia" w:hAnsi="Times New Roman"/>
                      <w:b/>
                      <w:sz w:val="21"/>
                      <w:szCs w:val="21"/>
                    </w:rPr>
                    <w:t xml:space="preserve"> </w:t>
                  </w:r>
                  <w:r>
                    <w:rPr>
                      <w:rFonts w:ascii="Times New Roman" w:eastAsiaTheme="minorEastAsia" w:hAnsi="Times New Roman"/>
                      <w:b/>
                      <w:sz w:val="21"/>
                      <w:szCs w:val="21"/>
                    </w:rPr>
                    <w:t>目</w:t>
                  </w:r>
                </w:p>
              </w:tc>
              <w:tc>
                <w:tcPr>
                  <w:tcW w:w="2346" w:type="dxa"/>
                  <w:tcBorders>
                    <w:tl2br w:val="nil"/>
                    <w:tr2bl w:val="nil"/>
                  </w:tcBorders>
                  <w:vAlign w:val="center"/>
                </w:tcPr>
                <w:p w14:paraId="37E88B33" w14:textId="77777777" w:rsidR="005153FE" w:rsidRDefault="00000000">
                  <w:pPr>
                    <w:pStyle w:val="af1"/>
                    <w:widowControl w:val="0"/>
                    <w:spacing w:beforeAutospacing="0" w:afterAutospacing="0"/>
                    <w:jc w:val="center"/>
                    <w:rPr>
                      <w:rFonts w:ascii="Times New Roman" w:eastAsiaTheme="minorEastAsia" w:hAnsi="Times New Roman"/>
                      <w:b/>
                      <w:sz w:val="21"/>
                      <w:szCs w:val="21"/>
                    </w:rPr>
                  </w:pPr>
                  <w:r>
                    <w:rPr>
                      <w:rFonts w:ascii="Times New Roman" w:eastAsiaTheme="minorEastAsia" w:hAnsi="Times New Roman"/>
                      <w:b/>
                      <w:sz w:val="21"/>
                      <w:szCs w:val="21"/>
                    </w:rPr>
                    <w:t>监测方法</w:t>
                  </w:r>
                </w:p>
              </w:tc>
              <w:tc>
                <w:tcPr>
                  <w:tcW w:w="1912" w:type="dxa"/>
                  <w:tcBorders>
                    <w:tl2br w:val="nil"/>
                    <w:tr2bl w:val="nil"/>
                  </w:tcBorders>
                  <w:vAlign w:val="center"/>
                </w:tcPr>
                <w:p w14:paraId="6F30E3F7" w14:textId="77777777" w:rsidR="005153FE" w:rsidRDefault="00000000">
                  <w:pPr>
                    <w:pStyle w:val="af1"/>
                    <w:widowControl w:val="0"/>
                    <w:spacing w:beforeAutospacing="0" w:afterAutospacing="0"/>
                    <w:jc w:val="center"/>
                    <w:rPr>
                      <w:rFonts w:ascii="Times New Roman" w:eastAsiaTheme="minorEastAsia" w:hAnsi="Times New Roman"/>
                      <w:b/>
                      <w:sz w:val="21"/>
                      <w:szCs w:val="21"/>
                    </w:rPr>
                  </w:pPr>
                  <w:r>
                    <w:rPr>
                      <w:rFonts w:ascii="Times New Roman" w:eastAsiaTheme="minorEastAsia" w:hAnsi="Times New Roman"/>
                      <w:b/>
                      <w:sz w:val="21"/>
                      <w:szCs w:val="21"/>
                    </w:rPr>
                    <w:t>方法来源</w:t>
                  </w:r>
                </w:p>
              </w:tc>
              <w:tc>
                <w:tcPr>
                  <w:tcW w:w="3345" w:type="dxa"/>
                  <w:gridSpan w:val="2"/>
                  <w:tcBorders>
                    <w:tl2br w:val="nil"/>
                    <w:tr2bl w:val="nil"/>
                  </w:tcBorders>
                  <w:vAlign w:val="center"/>
                </w:tcPr>
                <w:p w14:paraId="41A65CA9" w14:textId="77777777" w:rsidR="005153FE" w:rsidRDefault="00000000">
                  <w:pPr>
                    <w:pStyle w:val="af1"/>
                    <w:widowControl w:val="0"/>
                    <w:spacing w:beforeAutospacing="0" w:afterAutospacing="0"/>
                    <w:jc w:val="center"/>
                    <w:rPr>
                      <w:rFonts w:ascii="Times New Roman" w:eastAsiaTheme="minorEastAsia" w:hAnsi="Times New Roman"/>
                      <w:b/>
                      <w:sz w:val="21"/>
                      <w:szCs w:val="21"/>
                    </w:rPr>
                  </w:pPr>
                  <w:r>
                    <w:rPr>
                      <w:rFonts w:ascii="Times New Roman" w:eastAsiaTheme="minorEastAsia" w:hAnsi="Times New Roman"/>
                      <w:b/>
                      <w:sz w:val="21"/>
                      <w:szCs w:val="21"/>
                    </w:rPr>
                    <w:t>使用仪器及编号</w:t>
                  </w:r>
                </w:p>
              </w:tc>
            </w:tr>
            <w:tr w:rsidR="005153FE" w14:paraId="4CB5C94F" w14:textId="77777777">
              <w:trPr>
                <w:trHeight w:val="844"/>
              </w:trPr>
              <w:tc>
                <w:tcPr>
                  <w:tcW w:w="1437" w:type="dxa"/>
                  <w:tcBorders>
                    <w:tl2br w:val="nil"/>
                    <w:tr2bl w:val="nil"/>
                  </w:tcBorders>
                  <w:vAlign w:val="center"/>
                </w:tcPr>
                <w:p w14:paraId="26824992" w14:textId="77777777" w:rsidR="005153FE" w:rsidRDefault="00000000">
                  <w:pPr>
                    <w:widowControl w:val="0"/>
                    <w:jc w:val="center"/>
                    <w:rPr>
                      <w:rFonts w:ascii="Times New Roman" w:eastAsiaTheme="minorEastAsia" w:hAnsi="Times New Roman" w:cs="Times New Roman"/>
                      <w:sz w:val="21"/>
                      <w:szCs w:val="21"/>
                    </w:rPr>
                  </w:pPr>
                  <w:r>
                    <w:rPr>
                      <w:rFonts w:ascii="Times New Roman" w:eastAsiaTheme="minorEastAsia" w:hAnsi="Times New Roman" w:cs="Times New Roman"/>
                      <w:sz w:val="21"/>
                      <w:szCs w:val="21"/>
                    </w:rPr>
                    <w:t>噪声</w:t>
                  </w:r>
                </w:p>
              </w:tc>
              <w:tc>
                <w:tcPr>
                  <w:tcW w:w="2346" w:type="dxa"/>
                  <w:tcBorders>
                    <w:tl2br w:val="nil"/>
                    <w:tr2bl w:val="nil"/>
                  </w:tcBorders>
                  <w:vAlign w:val="center"/>
                </w:tcPr>
                <w:p w14:paraId="6F4D323D" w14:textId="77777777" w:rsidR="005153FE" w:rsidRDefault="00000000">
                  <w:pPr>
                    <w:widowControl w:val="0"/>
                    <w:jc w:val="center"/>
                    <w:rPr>
                      <w:rFonts w:ascii="Times New Roman" w:eastAsiaTheme="minorEastAsia" w:hAnsi="Times New Roman" w:cs="Times New Roman"/>
                      <w:sz w:val="21"/>
                      <w:szCs w:val="21"/>
                    </w:rPr>
                  </w:pPr>
                  <w:r>
                    <w:rPr>
                      <w:rFonts w:ascii="Times New Roman" w:eastAsiaTheme="minorEastAsia" w:hAnsi="Times New Roman" w:cs="Times New Roman"/>
                      <w:sz w:val="21"/>
                      <w:szCs w:val="21"/>
                    </w:rPr>
                    <w:t>工业企业厂界环境噪声排放标准</w:t>
                  </w:r>
                </w:p>
              </w:tc>
              <w:tc>
                <w:tcPr>
                  <w:tcW w:w="1912" w:type="dxa"/>
                  <w:tcBorders>
                    <w:tl2br w:val="nil"/>
                    <w:tr2bl w:val="nil"/>
                  </w:tcBorders>
                  <w:vAlign w:val="center"/>
                </w:tcPr>
                <w:p w14:paraId="7F8D43F2" w14:textId="77777777" w:rsidR="005153FE" w:rsidRDefault="00000000">
                  <w:pPr>
                    <w:widowControl w:val="0"/>
                    <w:jc w:val="center"/>
                    <w:rPr>
                      <w:rFonts w:ascii="Times New Roman" w:eastAsiaTheme="minorEastAsia" w:hAnsi="Times New Roman" w:cs="Times New Roman"/>
                      <w:sz w:val="21"/>
                      <w:szCs w:val="21"/>
                    </w:rPr>
                  </w:pPr>
                  <w:r>
                    <w:rPr>
                      <w:rFonts w:ascii="Times New Roman" w:eastAsiaTheme="minorEastAsia" w:hAnsi="Times New Roman" w:cs="Times New Roman"/>
                      <w:sz w:val="21"/>
                      <w:szCs w:val="21"/>
                    </w:rPr>
                    <w:t>GB 12348-2008</w:t>
                  </w:r>
                </w:p>
              </w:tc>
              <w:tc>
                <w:tcPr>
                  <w:tcW w:w="1822" w:type="dxa"/>
                  <w:tcBorders>
                    <w:tl2br w:val="nil"/>
                    <w:tr2bl w:val="nil"/>
                  </w:tcBorders>
                  <w:vAlign w:val="center"/>
                </w:tcPr>
                <w:p w14:paraId="6974896E" w14:textId="77777777" w:rsidR="005153FE" w:rsidRDefault="00000000">
                  <w:pPr>
                    <w:widowControl w:val="0"/>
                    <w:jc w:val="center"/>
                    <w:rPr>
                      <w:rFonts w:ascii="Times New Roman" w:eastAsiaTheme="minorEastAsia" w:hAnsi="Times New Roman" w:cs="Times New Roman"/>
                      <w:sz w:val="21"/>
                      <w:szCs w:val="21"/>
                    </w:rPr>
                  </w:pPr>
                  <w:r>
                    <w:rPr>
                      <w:rFonts w:ascii="Times New Roman" w:eastAsiaTheme="minorEastAsia" w:hAnsi="Times New Roman" w:cs="Times New Roman"/>
                      <w:sz w:val="21"/>
                      <w:szCs w:val="21"/>
                    </w:rPr>
                    <w:t>AWA5688</w:t>
                  </w:r>
                  <w:r>
                    <w:rPr>
                      <w:rFonts w:ascii="Times New Roman" w:eastAsiaTheme="minorEastAsia" w:hAnsi="Times New Roman" w:cs="Times New Roman"/>
                      <w:sz w:val="21"/>
                      <w:szCs w:val="21"/>
                    </w:rPr>
                    <w:t>多功能声级计</w:t>
                  </w:r>
                </w:p>
                <w:p w14:paraId="36C93E2B" w14:textId="534CEB28" w:rsidR="005153FE" w:rsidRDefault="00000000">
                  <w:pPr>
                    <w:widowControl w:val="0"/>
                    <w:jc w:val="center"/>
                    <w:rPr>
                      <w:rFonts w:ascii="Times New Roman" w:eastAsiaTheme="minorEastAsia" w:hAnsi="Times New Roman" w:cs="Times New Roman"/>
                      <w:sz w:val="21"/>
                      <w:szCs w:val="21"/>
                    </w:rPr>
                  </w:pPr>
                  <w:r>
                    <w:rPr>
                      <w:rFonts w:ascii="Times New Roman" w:eastAsiaTheme="minorEastAsia" w:hAnsi="Times New Roman" w:cs="Times New Roman" w:hint="eastAsia"/>
                      <w:sz w:val="21"/>
                      <w:szCs w:val="21"/>
                    </w:rPr>
                    <w:t>MY/YQ-03</w:t>
                  </w:r>
                  <w:r w:rsidR="004F7139">
                    <w:rPr>
                      <w:rFonts w:ascii="Times New Roman" w:eastAsiaTheme="minorEastAsia" w:hAnsi="Times New Roman" w:cs="Times New Roman"/>
                      <w:sz w:val="21"/>
                      <w:szCs w:val="21"/>
                    </w:rPr>
                    <w:t>4</w:t>
                  </w:r>
                </w:p>
              </w:tc>
              <w:tc>
                <w:tcPr>
                  <w:tcW w:w="1523" w:type="dxa"/>
                  <w:tcBorders>
                    <w:tl2br w:val="nil"/>
                    <w:tr2bl w:val="nil"/>
                  </w:tcBorders>
                  <w:vAlign w:val="center"/>
                </w:tcPr>
                <w:p w14:paraId="6162BF1A" w14:textId="77777777" w:rsidR="005153FE" w:rsidRDefault="00000000">
                  <w:pPr>
                    <w:widowControl w:val="0"/>
                    <w:jc w:val="center"/>
                    <w:rPr>
                      <w:rFonts w:ascii="Times New Roman" w:eastAsiaTheme="minorEastAsia" w:hAnsi="Times New Roman" w:cs="Times New Roman"/>
                      <w:sz w:val="21"/>
                      <w:szCs w:val="21"/>
                    </w:rPr>
                  </w:pPr>
                  <w:r>
                    <w:rPr>
                      <w:rFonts w:ascii="Times New Roman" w:eastAsiaTheme="minorEastAsia" w:hAnsi="Times New Roman" w:cs="Times New Roman"/>
                      <w:sz w:val="21"/>
                      <w:szCs w:val="21"/>
                    </w:rPr>
                    <w:t>AWA6221</w:t>
                  </w:r>
                  <w:r>
                    <w:rPr>
                      <w:rFonts w:ascii="Times New Roman" w:eastAsiaTheme="minorEastAsia" w:hAnsi="Times New Roman" w:cs="Times New Roman" w:hint="eastAsia"/>
                      <w:sz w:val="21"/>
                      <w:szCs w:val="21"/>
                    </w:rPr>
                    <w:t>A</w:t>
                  </w:r>
                  <w:r>
                    <w:rPr>
                      <w:rFonts w:ascii="Times New Roman" w:eastAsiaTheme="minorEastAsia" w:hAnsi="Times New Roman" w:cs="Times New Roman"/>
                      <w:sz w:val="21"/>
                      <w:szCs w:val="21"/>
                    </w:rPr>
                    <w:t>声校准器</w:t>
                  </w:r>
                </w:p>
                <w:p w14:paraId="244A2D3A" w14:textId="77777777" w:rsidR="005153FE" w:rsidRDefault="00000000">
                  <w:pPr>
                    <w:widowControl w:val="0"/>
                    <w:jc w:val="center"/>
                    <w:rPr>
                      <w:rFonts w:ascii="Times New Roman" w:eastAsiaTheme="minorEastAsia" w:hAnsi="Times New Roman" w:cs="Times New Roman"/>
                      <w:sz w:val="21"/>
                      <w:szCs w:val="21"/>
                    </w:rPr>
                  </w:pPr>
                  <w:r>
                    <w:rPr>
                      <w:rFonts w:ascii="Times New Roman" w:eastAsiaTheme="minorEastAsia" w:hAnsi="Times New Roman" w:cs="Times New Roman" w:hint="eastAsia"/>
                      <w:sz w:val="21"/>
                      <w:szCs w:val="21"/>
                    </w:rPr>
                    <w:t>MY/YQ-018</w:t>
                  </w:r>
                </w:p>
              </w:tc>
            </w:tr>
          </w:tbl>
          <w:p w14:paraId="74F8C139" w14:textId="77777777" w:rsidR="005153FE" w:rsidRDefault="00000000">
            <w:pPr>
              <w:pStyle w:val="1"/>
              <w:widowControl w:val="0"/>
              <w:spacing w:line="360" w:lineRule="auto"/>
              <w:rPr>
                <w:rFonts w:ascii="Times New Roman" w:eastAsiaTheme="minorEastAsia" w:hAnsi="Times New Roman" w:cs="Times New Roman"/>
                <w:sz w:val="24"/>
                <w:szCs w:val="24"/>
              </w:rPr>
            </w:pPr>
            <w:bookmarkStart w:id="26" w:name="_Toc12284"/>
            <w:bookmarkStart w:id="27" w:name="_Toc8562"/>
            <w:bookmarkStart w:id="28" w:name="_Toc31536"/>
            <w:bookmarkStart w:id="29" w:name="_Toc13951"/>
            <w:bookmarkStart w:id="30" w:name="_Toc11285"/>
            <w:bookmarkStart w:id="31" w:name="_Toc22393"/>
            <w:bookmarkStart w:id="32" w:name="_Toc11051"/>
            <w:bookmarkStart w:id="33" w:name="_Toc116981818"/>
            <w:bookmarkStart w:id="34" w:name="_Toc127255067"/>
            <w:bookmarkEnd w:id="24"/>
            <w:bookmarkEnd w:id="25"/>
            <w:r>
              <w:rPr>
                <w:rFonts w:ascii="Times New Roman" w:eastAsiaTheme="minorEastAsia" w:hAnsi="Times New Roman" w:cs="Times New Roman"/>
                <w:sz w:val="24"/>
                <w:szCs w:val="24"/>
              </w:rPr>
              <w:t>6.2</w:t>
            </w:r>
            <w:r>
              <w:rPr>
                <w:rFonts w:ascii="Times New Roman" w:eastAsiaTheme="minorEastAsia" w:hAnsi="Times New Roman" w:cs="Times New Roman"/>
                <w:sz w:val="24"/>
                <w:szCs w:val="24"/>
              </w:rPr>
              <w:t>废气监测</w:t>
            </w:r>
            <w:bookmarkEnd w:id="26"/>
            <w:bookmarkEnd w:id="27"/>
            <w:bookmarkEnd w:id="28"/>
            <w:bookmarkEnd w:id="29"/>
            <w:bookmarkEnd w:id="30"/>
            <w:bookmarkEnd w:id="31"/>
            <w:bookmarkEnd w:id="32"/>
            <w:bookmarkEnd w:id="33"/>
            <w:bookmarkEnd w:id="34"/>
          </w:p>
          <w:p w14:paraId="0619ACA2" w14:textId="5D341005" w:rsidR="005153FE" w:rsidRDefault="00000000">
            <w:pPr>
              <w:spacing w:line="360" w:lineRule="auto"/>
              <w:ind w:firstLineChars="196" w:firstLine="472"/>
              <w:jc w:val="center"/>
              <w:rPr>
                <w:rFonts w:ascii="Times New Roman" w:eastAsiaTheme="minorEastAsia" w:hAnsi="Times New Roman" w:cs="Times New Roman"/>
                <w:bCs/>
                <w:sz w:val="24"/>
                <w:szCs w:val="24"/>
              </w:rPr>
            </w:pPr>
            <w:r>
              <w:rPr>
                <w:rFonts w:ascii="Times New Roman" w:eastAsiaTheme="minorEastAsia" w:hAnsi="Times New Roman" w:cs="Times New Roman"/>
                <w:b/>
                <w:sz w:val="24"/>
                <w:szCs w:val="24"/>
              </w:rPr>
              <w:t>表</w:t>
            </w:r>
            <w:r>
              <w:rPr>
                <w:rFonts w:ascii="Times New Roman" w:eastAsiaTheme="minorEastAsia" w:hAnsi="Times New Roman" w:cs="Times New Roman"/>
                <w:b/>
                <w:sz w:val="24"/>
                <w:szCs w:val="24"/>
              </w:rPr>
              <w:t>6-</w:t>
            </w:r>
            <w:r w:rsidR="004F7139">
              <w:rPr>
                <w:rFonts w:ascii="Times New Roman" w:eastAsiaTheme="minorEastAsia" w:hAnsi="Times New Roman" w:cs="Times New Roman"/>
                <w:b/>
                <w:sz w:val="24"/>
                <w:szCs w:val="24"/>
              </w:rPr>
              <w:t>3</w:t>
            </w:r>
            <w:r>
              <w:rPr>
                <w:rFonts w:ascii="Times New Roman" w:eastAsiaTheme="minorEastAsia" w:hAnsi="Times New Roman" w:cs="Times New Roman"/>
                <w:b/>
                <w:sz w:val="24"/>
                <w:szCs w:val="24"/>
              </w:rPr>
              <w:t xml:space="preserve">  </w:t>
            </w:r>
            <w:r>
              <w:rPr>
                <w:rFonts w:ascii="Times New Roman" w:eastAsiaTheme="minorEastAsia" w:hAnsi="Times New Roman" w:cs="Times New Roman"/>
                <w:b/>
                <w:sz w:val="24"/>
                <w:szCs w:val="24"/>
              </w:rPr>
              <w:t>废气监测点位表</w:t>
            </w:r>
          </w:p>
          <w:tbl>
            <w:tblPr>
              <w:tblW w:w="9040" w:type="dxa"/>
              <w:tblBorders>
                <w:top w:val="single" w:sz="12" w:space="0" w:color="auto"/>
                <w:bottom w:val="single" w:sz="12" w:space="0" w:color="auto"/>
                <w:insideH w:val="single" w:sz="4" w:space="0" w:color="auto"/>
                <w:insideV w:val="single" w:sz="4" w:space="0" w:color="auto"/>
              </w:tblBorders>
              <w:tblLayout w:type="fixed"/>
              <w:tblLook w:val="04A0" w:firstRow="1" w:lastRow="0" w:firstColumn="1" w:lastColumn="0" w:noHBand="0" w:noVBand="1"/>
            </w:tblPr>
            <w:tblGrid>
              <w:gridCol w:w="1015"/>
              <w:gridCol w:w="999"/>
              <w:gridCol w:w="1765"/>
              <w:gridCol w:w="1526"/>
              <w:gridCol w:w="2014"/>
              <w:gridCol w:w="1721"/>
            </w:tblGrid>
            <w:tr w:rsidR="005153FE" w14:paraId="15D6F413" w14:textId="77777777">
              <w:trPr>
                <w:trHeight w:val="90"/>
              </w:trPr>
              <w:tc>
                <w:tcPr>
                  <w:tcW w:w="1015" w:type="dxa"/>
                  <w:tcBorders>
                    <w:tl2br w:val="nil"/>
                    <w:tr2bl w:val="nil"/>
                  </w:tcBorders>
                  <w:vAlign w:val="center"/>
                </w:tcPr>
                <w:p w14:paraId="22007F52" w14:textId="77777777" w:rsidR="005153FE" w:rsidRDefault="00000000">
                  <w:pPr>
                    <w:widowControl w:val="0"/>
                    <w:spacing w:line="360" w:lineRule="auto"/>
                    <w:jc w:val="center"/>
                    <w:rPr>
                      <w:rFonts w:ascii="Times New Roman" w:eastAsiaTheme="minorEastAsia" w:hAnsi="Times New Roman" w:cs="Times New Roman"/>
                      <w:b/>
                      <w:sz w:val="21"/>
                      <w:szCs w:val="21"/>
                    </w:rPr>
                  </w:pPr>
                  <w:r>
                    <w:rPr>
                      <w:rFonts w:ascii="Times New Roman" w:eastAsiaTheme="minorEastAsia" w:hAnsi="Times New Roman" w:cs="Times New Roman"/>
                      <w:b/>
                      <w:sz w:val="21"/>
                      <w:szCs w:val="21"/>
                    </w:rPr>
                    <w:t>类别</w:t>
                  </w:r>
                </w:p>
              </w:tc>
              <w:tc>
                <w:tcPr>
                  <w:tcW w:w="999" w:type="dxa"/>
                  <w:tcBorders>
                    <w:tl2br w:val="nil"/>
                    <w:tr2bl w:val="nil"/>
                  </w:tcBorders>
                  <w:vAlign w:val="center"/>
                </w:tcPr>
                <w:p w14:paraId="082136AC" w14:textId="77777777" w:rsidR="005153FE" w:rsidRDefault="00000000">
                  <w:pPr>
                    <w:widowControl w:val="0"/>
                    <w:jc w:val="center"/>
                    <w:rPr>
                      <w:rFonts w:ascii="Times New Roman" w:eastAsiaTheme="minorEastAsia" w:hAnsi="Times New Roman" w:cs="Times New Roman"/>
                      <w:b/>
                      <w:sz w:val="21"/>
                      <w:szCs w:val="21"/>
                    </w:rPr>
                  </w:pPr>
                  <w:r>
                    <w:rPr>
                      <w:rFonts w:ascii="Times New Roman" w:eastAsiaTheme="minorEastAsia" w:hAnsi="Times New Roman" w:cs="Times New Roman" w:hint="eastAsia"/>
                      <w:b/>
                      <w:sz w:val="21"/>
                      <w:szCs w:val="21"/>
                    </w:rPr>
                    <w:t>高度（</w:t>
                  </w:r>
                  <w:r>
                    <w:rPr>
                      <w:rFonts w:ascii="Times New Roman" w:eastAsiaTheme="minorEastAsia" w:hAnsi="Times New Roman" w:cs="Times New Roman" w:hint="eastAsia"/>
                      <w:b/>
                      <w:sz w:val="21"/>
                      <w:szCs w:val="21"/>
                    </w:rPr>
                    <w:t>m</w:t>
                  </w:r>
                  <w:r>
                    <w:rPr>
                      <w:rFonts w:ascii="Times New Roman" w:eastAsiaTheme="minorEastAsia" w:hAnsi="Times New Roman" w:cs="Times New Roman" w:hint="eastAsia"/>
                      <w:b/>
                      <w:sz w:val="21"/>
                      <w:szCs w:val="21"/>
                    </w:rPr>
                    <w:t>）</w:t>
                  </w:r>
                </w:p>
              </w:tc>
              <w:tc>
                <w:tcPr>
                  <w:tcW w:w="1765" w:type="dxa"/>
                  <w:tcBorders>
                    <w:tl2br w:val="nil"/>
                    <w:tr2bl w:val="nil"/>
                  </w:tcBorders>
                  <w:vAlign w:val="center"/>
                </w:tcPr>
                <w:p w14:paraId="7D3B1BB4" w14:textId="77777777" w:rsidR="005153FE" w:rsidRDefault="00000000">
                  <w:pPr>
                    <w:widowControl w:val="0"/>
                    <w:jc w:val="center"/>
                    <w:rPr>
                      <w:rFonts w:ascii="Times New Roman" w:eastAsiaTheme="minorEastAsia" w:hAnsi="Times New Roman" w:cs="Times New Roman"/>
                      <w:b/>
                      <w:sz w:val="21"/>
                      <w:szCs w:val="21"/>
                    </w:rPr>
                  </w:pPr>
                  <w:r>
                    <w:rPr>
                      <w:rFonts w:ascii="Times New Roman" w:eastAsiaTheme="minorEastAsia" w:hAnsi="Times New Roman" w:cs="Times New Roman" w:hint="eastAsia"/>
                      <w:b/>
                      <w:sz w:val="21"/>
                      <w:szCs w:val="21"/>
                    </w:rPr>
                    <w:t>点位编号及名称</w:t>
                  </w:r>
                </w:p>
              </w:tc>
              <w:tc>
                <w:tcPr>
                  <w:tcW w:w="1526" w:type="dxa"/>
                  <w:tcBorders>
                    <w:tl2br w:val="nil"/>
                    <w:tr2bl w:val="nil"/>
                  </w:tcBorders>
                  <w:vAlign w:val="center"/>
                </w:tcPr>
                <w:p w14:paraId="5FA2C392" w14:textId="77777777" w:rsidR="005153FE" w:rsidRDefault="00000000">
                  <w:pPr>
                    <w:widowControl w:val="0"/>
                    <w:spacing w:line="360" w:lineRule="auto"/>
                    <w:jc w:val="center"/>
                    <w:rPr>
                      <w:rFonts w:ascii="Times New Roman" w:eastAsiaTheme="minorEastAsia" w:hAnsi="Times New Roman" w:cs="Times New Roman"/>
                      <w:b/>
                      <w:sz w:val="21"/>
                      <w:szCs w:val="21"/>
                    </w:rPr>
                  </w:pPr>
                  <w:r>
                    <w:rPr>
                      <w:rFonts w:ascii="Times New Roman" w:eastAsiaTheme="minorEastAsia" w:hAnsi="Times New Roman" w:cs="Times New Roman"/>
                      <w:b/>
                      <w:sz w:val="21"/>
                      <w:szCs w:val="21"/>
                    </w:rPr>
                    <w:t>检测项目</w:t>
                  </w:r>
                </w:p>
              </w:tc>
              <w:tc>
                <w:tcPr>
                  <w:tcW w:w="2014" w:type="dxa"/>
                  <w:tcBorders>
                    <w:tl2br w:val="nil"/>
                    <w:tr2bl w:val="nil"/>
                  </w:tcBorders>
                  <w:vAlign w:val="center"/>
                </w:tcPr>
                <w:p w14:paraId="0235A98F" w14:textId="77777777" w:rsidR="005153FE" w:rsidRDefault="00000000">
                  <w:pPr>
                    <w:widowControl w:val="0"/>
                    <w:spacing w:line="360" w:lineRule="auto"/>
                    <w:jc w:val="center"/>
                    <w:rPr>
                      <w:rFonts w:ascii="Times New Roman" w:eastAsiaTheme="minorEastAsia" w:hAnsi="Times New Roman" w:cs="Times New Roman"/>
                      <w:b/>
                      <w:sz w:val="21"/>
                      <w:szCs w:val="21"/>
                    </w:rPr>
                  </w:pPr>
                  <w:r>
                    <w:rPr>
                      <w:rFonts w:ascii="Times New Roman" w:eastAsiaTheme="minorEastAsia" w:hAnsi="Times New Roman" w:cs="Times New Roman"/>
                      <w:b/>
                      <w:sz w:val="21"/>
                      <w:szCs w:val="21"/>
                    </w:rPr>
                    <w:t>监测频次</w:t>
                  </w:r>
                </w:p>
              </w:tc>
              <w:tc>
                <w:tcPr>
                  <w:tcW w:w="1721" w:type="dxa"/>
                  <w:tcBorders>
                    <w:tl2br w:val="nil"/>
                    <w:tr2bl w:val="nil"/>
                  </w:tcBorders>
                  <w:vAlign w:val="center"/>
                </w:tcPr>
                <w:p w14:paraId="5FB68D8B" w14:textId="77777777" w:rsidR="005153FE" w:rsidRPr="009C361E" w:rsidRDefault="00000000">
                  <w:pPr>
                    <w:widowControl w:val="0"/>
                    <w:jc w:val="center"/>
                    <w:rPr>
                      <w:rFonts w:ascii="Times New Roman" w:eastAsiaTheme="minorEastAsia" w:hAnsi="Times New Roman" w:cs="Times New Roman"/>
                      <w:b/>
                      <w:sz w:val="21"/>
                      <w:szCs w:val="21"/>
                    </w:rPr>
                  </w:pPr>
                  <w:r w:rsidRPr="009C361E">
                    <w:rPr>
                      <w:rFonts w:ascii="Times New Roman" w:eastAsiaTheme="minorEastAsia" w:hAnsi="Times New Roman" w:cs="Times New Roman"/>
                      <w:b/>
                      <w:sz w:val="21"/>
                      <w:szCs w:val="21"/>
                    </w:rPr>
                    <w:t>监测日期</w:t>
                  </w:r>
                </w:p>
                <w:p w14:paraId="7960E8FC" w14:textId="7E7AD8CA" w:rsidR="005153FE" w:rsidRPr="009C361E" w:rsidRDefault="00000000">
                  <w:pPr>
                    <w:widowControl w:val="0"/>
                    <w:jc w:val="center"/>
                    <w:rPr>
                      <w:rFonts w:ascii="Times New Roman" w:eastAsiaTheme="minorEastAsia" w:hAnsi="Times New Roman" w:cs="Times New Roman"/>
                      <w:b/>
                      <w:sz w:val="21"/>
                      <w:szCs w:val="21"/>
                    </w:rPr>
                  </w:pPr>
                  <w:r w:rsidRPr="009C361E">
                    <w:rPr>
                      <w:rFonts w:ascii="Times New Roman" w:eastAsiaTheme="minorEastAsia" w:hAnsi="Times New Roman" w:cs="Times New Roman"/>
                      <w:b/>
                      <w:sz w:val="21"/>
                      <w:szCs w:val="21"/>
                    </w:rPr>
                    <w:t>（</w:t>
                  </w:r>
                  <w:r w:rsidRPr="009C361E">
                    <w:rPr>
                      <w:rFonts w:ascii="Times New Roman" w:eastAsiaTheme="minorEastAsia" w:hAnsi="Times New Roman" w:cs="Times New Roman"/>
                      <w:b/>
                      <w:sz w:val="21"/>
                      <w:szCs w:val="21"/>
                    </w:rPr>
                    <w:t>20</w:t>
                  </w:r>
                  <w:r w:rsidRPr="009C361E">
                    <w:rPr>
                      <w:rFonts w:ascii="Times New Roman" w:eastAsiaTheme="minorEastAsia" w:hAnsi="Times New Roman" w:cs="Times New Roman" w:hint="eastAsia"/>
                      <w:b/>
                      <w:sz w:val="21"/>
                      <w:szCs w:val="21"/>
                    </w:rPr>
                    <w:t>2</w:t>
                  </w:r>
                  <w:r w:rsidR="00072D46" w:rsidRPr="009C361E">
                    <w:rPr>
                      <w:rFonts w:ascii="Times New Roman" w:eastAsiaTheme="minorEastAsia" w:hAnsi="Times New Roman" w:cs="Times New Roman" w:hint="eastAsia"/>
                      <w:b/>
                      <w:sz w:val="21"/>
                      <w:szCs w:val="21"/>
                    </w:rPr>
                    <w:t>4</w:t>
                  </w:r>
                  <w:r w:rsidRPr="009C361E">
                    <w:rPr>
                      <w:rFonts w:ascii="Times New Roman" w:eastAsiaTheme="minorEastAsia" w:hAnsi="Times New Roman" w:cs="Times New Roman"/>
                      <w:b/>
                      <w:sz w:val="21"/>
                      <w:szCs w:val="21"/>
                    </w:rPr>
                    <w:t>年）</w:t>
                  </w:r>
                </w:p>
              </w:tc>
            </w:tr>
            <w:tr w:rsidR="005153FE" w14:paraId="3B23B2CC" w14:textId="77777777">
              <w:trPr>
                <w:trHeight w:val="272"/>
              </w:trPr>
              <w:tc>
                <w:tcPr>
                  <w:tcW w:w="1015" w:type="dxa"/>
                  <w:vMerge w:val="restart"/>
                  <w:tcBorders>
                    <w:tl2br w:val="nil"/>
                    <w:tr2bl w:val="nil"/>
                  </w:tcBorders>
                  <w:vAlign w:val="center"/>
                </w:tcPr>
                <w:p w14:paraId="725E3F5C" w14:textId="77777777" w:rsidR="005153FE" w:rsidRDefault="00000000">
                  <w:pPr>
                    <w:widowControl w:val="0"/>
                    <w:spacing w:line="360" w:lineRule="auto"/>
                    <w:jc w:val="center"/>
                    <w:rPr>
                      <w:rFonts w:ascii="Times New Roman" w:eastAsiaTheme="minorEastAsia" w:hAnsi="Times New Roman" w:cs="Times New Roman"/>
                      <w:bCs/>
                      <w:sz w:val="21"/>
                      <w:szCs w:val="21"/>
                    </w:rPr>
                  </w:pPr>
                  <w:r>
                    <w:rPr>
                      <w:rFonts w:ascii="Times New Roman" w:eastAsiaTheme="minorEastAsia" w:hAnsi="Times New Roman" w:cs="Times New Roman"/>
                      <w:bCs/>
                      <w:sz w:val="21"/>
                      <w:szCs w:val="21"/>
                    </w:rPr>
                    <w:t>有组织废气</w:t>
                  </w:r>
                </w:p>
              </w:tc>
              <w:tc>
                <w:tcPr>
                  <w:tcW w:w="999" w:type="dxa"/>
                  <w:vMerge w:val="restart"/>
                  <w:tcBorders>
                    <w:tl2br w:val="nil"/>
                    <w:tr2bl w:val="nil"/>
                  </w:tcBorders>
                  <w:vAlign w:val="center"/>
                </w:tcPr>
                <w:p w14:paraId="24B1B10C" w14:textId="77777777" w:rsidR="005153FE" w:rsidRDefault="00000000">
                  <w:pPr>
                    <w:widowControl w:val="0"/>
                    <w:adjustRightInd/>
                    <w:snapToGrid/>
                    <w:spacing w:beforeLines="50" w:before="120"/>
                    <w:jc w:val="center"/>
                    <w:rPr>
                      <w:rFonts w:ascii="Times New Roman" w:eastAsiaTheme="minorEastAsia" w:hAnsi="Times New Roman" w:cs="Times New Roman"/>
                      <w:sz w:val="21"/>
                      <w:szCs w:val="21"/>
                    </w:rPr>
                  </w:pPr>
                  <w:r>
                    <w:rPr>
                      <w:rFonts w:ascii="Times New Roman" w:eastAsiaTheme="minorEastAsia" w:hAnsi="Times New Roman" w:cs="Times New Roman" w:hint="eastAsia"/>
                      <w:sz w:val="21"/>
                      <w:szCs w:val="21"/>
                    </w:rPr>
                    <w:t>15</w:t>
                  </w:r>
                </w:p>
              </w:tc>
              <w:tc>
                <w:tcPr>
                  <w:tcW w:w="1765" w:type="dxa"/>
                  <w:tcBorders>
                    <w:tl2br w:val="nil"/>
                    <w:tr2bl w:val="nil"/>
                  </w:tcBorders>
                  <w:vAlign w:val="center"/>
                </w:tcPr>
                <w:p w14:paraId="4FE1E051" w14:textId="0B4A2220" w:rsidR="005153FE" w:rsidRDefault="00000000">
                  <w:pPr>
                    <w:widowControl w:val="0"/>
                    <w:jc w:val="center"/>
                    <w:rPr>
                      <w:rFonts w:ascii="Times New Roman" w:eastAsiaTheme="minorEastAsia" w:hAnsi="Times New Roman" w:cs="Times New Roman"/>
                      <w:sz w:val="21"/>
                      <w:szCs w:val="21"/>
                    </w:rPr>
                  </w:pPr>
                  <w:r>
                    <w:rPr>
                      <w:rFonts w:ascii="Times New Roman" w:eastAsiaTheme="minorEastAsia" w:hAnsi="Times New Roman" w:cs="Times New Roman"/>
                      <w:sz w:val="21"/>
                      <w:szCs w:val="21"/>
                    </w:rPr>
                    <w:t>1#</w:t>
                  </w:r>
                  <w:r w:rsidR="00072D46">
                    <w:rPr>
                      <w:rFonts w:ascii="Times New Roman" w:eastAsiaTheme="minorEastAsia" w:hAnsi="Times New Roman" w:cs="Times New Roman" w:hint="eastAsia"/>
                      <w:sz w:val="21"/>
                      <w:szCs w:val="21"/>
                    </w:rPr>
                    <w:t>有机废气排气筒</w:t>
                  </w:r>
                </w:p>
              </w:tc>
              <w:tc>
                <w:tcPr>
                  <w:tcW w:w="1526" w:type="dxa"/>
                  <w:tcBorders>
                    <w:tl2br w:val="nil"/>
                    <w:tr2bl w:val="nil"/>
                  </w:tcBorders>
                  <w:vAlign w:val="center"/>
                </w:tcPr>
                <w:p w14:paraId="27675DCB" w14:textId="2FCB2367" w:rsidR="005153FE" w:rsidRDefault="00072D46">
                  <w:pPr>
                    <w:widowControl w:val="0"/>
                    <w:jc w:val="center"/>
                    <w:rPr>
                      <w:rFonts w:ascii="Times New Roman" w:eastAsiaTheme="minorEastAsia" w:hAnsi="Times New Roman" w:cs="Times New Roman"/>
                      <w:sz w:val="21"/>
                      <w:szCs w:val="21"/>
                    </w:rPr>
                  </w:pPr>
                  <w:r w:rsidRPr="004F7139">
                    <w:rPr>
                      <w:rFonts w:ascii="Times New Roman" w:eastAsiaTheme="minorEastAsia" w:hAnsi="Times New Roman" w:cs="Times New Roman" w:hint="eastAsia"/>
                      <w:sz w:val="21"/>
                      <w:szCs w:val="21"/>
                    </w:rPr>
                    <w:t>VOCs</w:t>
                  </w:r>
                  <w:r w:rsidRPr="004F7139">
                    <w:rPr>
                      <w:rFonts w:ascii="Times New Roman" w:eastAsiaTheme="minorEastAsia" w:hAnsi="Times New Roman" w:cs="Times New Roman" w:hint="eastAsia"/>
                      <w:sz w:val="21"/>
                      <w:szCs w:val="21"/>
                    </w:rPr>
                    <w:t>（以非甲烷总烃计）</w:t>
                  </w:r>
                </w:p>
              </w:tc>
              <w:tc>
                <w:tcPr>
                  <w:tcW w:w="2014" w:type="dxa"/>
                  <w:vMerge w:val="restart"/>
                  <w:tcBorders>
                    <w:tl2br w:val="nil"/>
                    <w:tr2bl w:val="nil"/>
                  </w:tcBorders>
                  <w:vAlign w:val="center"/>
                </w:tcPr>
                <w:p w14:paraId="4385EA78" w14:textId="77777777" w:rsidR="005153FE" w:rsidRDefault="00000000">
                  <w:pPr>
                    <w:widowControl w:val="0"/>
                    <w:jc w:val="center"/>
                    <w:rPr>
                      <w:rFonts w:ascii="Times New Roman" w:eastAsiaTheme="minorEastAsia" w:hAnsi="Times New Roman" w:cs="Times New Roman"/>
                      <w:sz w:val="21"/>
                      <w:szCs w:val="21"/>
                    </w:rPr>
                  </w:pPr>
                  <w:r>
                    <w:rPr>
                      <w:rFonts w:ascii="Times New Roman" w:eastAsiaTheme="minorEastAsia" w:hAnsi="Times New Roman" w:cs="Times New Roman"/>
                      <w:sz w:val="21"/>
                      <w:szCs w:val="21"/>
                    </w:rPr>
                    <w:t>连续</w:t>
                  </w:r>
                  <w:r>
                    <w:rPr>
                      <w:rFonts w:ascii="Times New Roman" w:eastAsiaTheme="minorEastAsia" w:hAnsi="Times New Roman" w:cs="Times New Roman" w:hint="eastAsia"/>
                      <w:sz w:val="21"/>
                      <w:szCs w:val="21"/>
                    </w:rPr>
                    <w:t>检</w:t>
                  </w:r>
                  <w:r>
                    <w:rPr>
                      <w:rFonts w:ascii="Times New Roman" w:eastAsiaTheme="minorEastAsia" w:hAnsi="Times New Roman" w:cs="Times New Roman"/>
                      <w:sz w:val="21"/>
                      <w:szCs w:val="21"/>
                    </w:rPr>
                    <w:t>测</w:t>
                  </w:r>
                  <w:r>
                    <w:rPr>
                      <w:rFonts w:ascii="Times New Roman" w:eastAsiaTheme="minorEastAsia" w:hAnsi="Times New Roman" w:cs="Times New Roman" w:hint="eastAsia"/>
                      <w:sz w:val="21"/>
                      <w:szCs w:val="21"/>
                    </w:rPr>
                    <w:t>2</w:t>
                  </w:r>
                  <w:r>
                    <w:rPr>
                      <w:rFonts w:ascii="Times New Roman" w:eastAsiaTheme="minorEastAsia" w:hAnsi="Times New Roman" w:cs="Times New Roman"/>
                      <w:sz w:val="21"/>
                      <w:szCs w:val="21"/>
                    </w:rPr>
                    <w:t>天，</w:t>
                  </w:r>
                </w:p>
                <w:p w14:paraId="0380E081" w14:textId="77777777" w:rsidR="005153FE" w:rsidRDefault="00000000">
                  <w:pPr>
                    <w:widowControl w:val="0"/>
                    <w:jc w:val="center"/>
                    <w:rPr>
                      <w:rFonts w:ascii="Times New Roman" w:eastAsiaTheme="minorEastAsia" w:hAnsi="Times New Roman" w:cs="Times New Roman"/>
                      <w:sz w:val="21"/>
                      <w:szCs w:val="21"/>
                    </w:rPr>
                  </w:pPr>
                  <w:r>
                    <w:rPr>
                      <w:rFonts w:ascii="Times New Roman" w:eastAsiaTheme="minorEastAsia" w:hAnsi="Times New Roman" w:cs="Times New Roman"/>
                      <w:sz w:val="21"/>
                      <w:szCs w:val="21"/>
                    </w:rPr>
                    <w:t>每天</w:t>
                  </w:r>
                  <w:r>
                    <w:rPr>
                      <w:rFonts w:ascii="Times New Roman" w:eastAsiaTheme="minorEastAsia" w:hAnsi="Times New Roman" w:cs="Times New Roman" w:hint="eastAsia"/>
                      <w:sz w:val="21"/>
                      <w:szCs w:val="21"/>
                    </w:rPr>
                    <w:t>3</w:t>
                  </w:r>
                  <w:r>
                    <w:rPr>
                      <w:rFonts w:ascii="Times New Roman" w:eastAsiaTheme="minorEastAsia" w:hAnsi="Times New Roman" w:cs="Times New Roman"/>
                      <w:sz w:val="21"/>
                      <w:szCs w:val="21"/>
                    </w:rPr>
                    <w:t>次</w:t>
                  </w:r>
                </w:p>
              </w:tc>
              <w:tc>
                <w:tcPr>
                  <w:tcW w:w="1721" w:type="dxa"/>
                  <w:vMerge w:val="restart"/>
                  <w:tcBorders>
                    <w:tl2br w:val="nil"/>
                    <w:tr2bl w:val="nil"/>
                  </w:tcBorders>
                  <w:vAlign w:val="center"/>
                </w:tcPr>
                <w:p w14:paraId="02315F5A" w14:textId="7A8D8BDF" w:rsidR="005153FE" w:rsidRPr="009C361E" w:rsidRDefault="009C361E">
                  <w:pPr>
                    <w:widowControl w:val="0"/>
                    <w:jc w:val="center"/>
                    <w:rPr>
                      <w:rFonts w:ascii="Times New Roman" w:eastAsiaTheme="minorEastAsia" w:hAnsi="Times New Roman" w:cs="Times New Roman"/>
                      <w:bCs/>
                      <w:sz w:val="21"/>
                      <w:szCs w:val="21"/>
                    </w:rPr>
                  </w:pPr>
                  <w:r w:rsidRPr="009C361E">
                    <w:rPr>
                      <w:rFonts w:ascii="Times New Roman" w:eastAsiaTheme="minorEastAsia" w:hAnsi="Times New Roman" w:cs="Times New Roman" w:hint="eastAsia"/>
                      <w:bCs/>
                      <w:sz w:val="21"/>
                      <w:szCs w:val="21"/>
                    </w:rPr>
                    <w:t>09</w:t>
                  </w:r>
                  <w:r w:rsidR="004F7139" w:rsidRPr="009C361E">
                    <w:rPr>
                      <w:rFonts w:ascii="Times New Roman" w:eastAsiaTheme="minorEastAsia" w:hAnsi="Times New Roman" w:cs="Times New Roman"/>
                      <w:bCs/>
                      <w:sz w:val="21"/>
                      <w:szCs w:val="21"/>
                    </w:rPr>
                    <w:t>月</w:t>
                  </w:r>
                  <w:r w:rsidRPr="009C361E">
                    <w:rPr>
                      <w:rFonts w:ascii="Times New Roman" w:eastAsiaTheme="minorEastAsia" w:hAnsi="Times New Roman" w:cs="Times New Roman" w:hint="eastAsia"/>
                      <w:bCs/>
                      <w:sz w:val="21"/>
                      <w:szCs w:val="21"/>
                    </w:rPr>
                    <w:t>05</w:t>
                  </w:r>
                  <w:r w:rsidR="004F7139" w:rsidRPr="009C361E">
                    <w:rPr>
                      <w:rFonts w:ascii="Times New Roman" w:eastAsiaTheme="minorEastAsia" w:hAnsi="Times New Roman" w:cs="Times New Roman"/>
                      <w:bCs/>
                      <w:sz w:val="21"/>
                      <w:szCs w:val="21"/>
                    </w:rPr>
                    <w:t>日</w:t>
                  </w:r>
                  <w:r w:rsidR="004F7139" w:rsidRPr="009C361E">
                    <w:rPr>
                      <w:rFonts w:ascii="Times New Roman" w:eastAsiaTheme="minorEastAsia" w:hAnsi="Times New Roman" w:cs="Times New Roman" w:hint="eastAsia"/>
                      <w:bCs/>
                      <w:sz w:val="21"/>
                      <w:szCs w:val="21"/>
                    </w:rPr>
                    <w:t>-</w:t>
                  </w:r>
                  <w:r w:rsidRPr="009C361E">
                    <w:rPr>
                      <w:rFonts w:ascii="Times New Roman" w:eastAsiaTheme="minorEastAsia" w:hAnsi="Times New Roman" w:cs="Times New Roman" w:hint="eastAsia"/>
                      <w:bCs/>
                      <w:sz w:val="21"/>
                      <w:szCs w:val="21"/>
                    </w:rPr>
                    <w:t>06</w:t>
                  </w:r>
                  <w:r w:rsidR="004F7139" w:rsidRPr="009C361E">
                    <w:rPr>
                      <w:rFonts w:ascii="Times New Roman" w:eastAsiaTheme="minorEastAsia" w:hAnsi="Times New Roman" w:cs="Times New Roman" w:hint="eastAsia"/>
                      <w:bCs/>
                      <w:sz w:val="21"/>
                      <w:szCs w:val="21"/>
                    </w:rPr>
                    <w:t>日</w:t>
                  </w:r>
                </w:p>
              </w:tc>
            </w:tr>
            <w:tr w:rsidR="005153FE" w14:paraId="73F02BFA" w14:textId="77777777">
              <w:trPr>
                <w:trHeight w:val="272"/>
              </w:trPr>
              <w:tc>
                <w:tcPr>
                  <w:tcW w:w="1015" w:type="dxa"/>
                  <w:vMerge/>
                  <w:tcBorders>
                    <w:tl2br w:val="nil"/>
                    <w:tr2bl w:val="nil"/>
                  </w:tcBorders>
                  <w:vAlign w:val="center"/>
                </w:tcPr>
                <w:p w14:paraId="638F114E" w14:textId="77777777" w:rsidR="005153FE" w:rsidRDefault="005153FE">
                  <w:pPr>
                    <w:widowControl w:val="0"/>
                    <w:spacing w:line="360" w:lineRule="auto"/>
                    <w:jc w:val="center"/>
                    <w:rPr>
                      <w:rFonts w:ascii="Times New Roman" w:eastAsiaTheme="minorEastAsia" w:hAnsi="Times New Roman" w:cs="Times New Roman"/>
                      <w:bCs/>
                      <w:sz w:val="21"/>
                      <w:szCs w:val="21"/>
                    </w:rPr>
                  </w:pPr>
                </w:p>
              </w:tc>
              <w:tc>
                <w:tcPr>
                  <w:tcW w:w="999" w:type="dxa"/>
                  <w:vMerge/>
                  <w:tcBorders>
                    <w:tl2br w:val="nil"/>
                    <w:tr2bl w:val="nil"/>
                  </w:tcBorders>
                  <w:vAlign w:val="center"/>
                </w:tcPr>
                <w:p w14:paraId="0297BBF9" w14:textId="77777777" w:rsidR="005153FE" w:rsidRDefault="005153FE">
                  <w:pPr>
                    <w:widowControl w:val="0"/>
                    <w:adjustRightInd/>
                    <w:snapToGrid/>
                    <w:jc w:val="center"/>
                    <w:rPr>
                      <w:rFonts w:ascii="Times New Roman" w:eastAsiaTheme="minorEastAsia" w:hAnsi="Times New Roman" w:cs="Times New Roman"/>
                      <w:sz w:val="21"/>
                      <w:szCs w:val="21"/>
                    </w:rPr>
                  </w:pPr>
                </w:p>
              </w:tc>
              <w:tc>
                <w:tcPr>
                  <w:tcW w:w="1765" w:type="dxa"/>
                  <w:tcBorders>
                    <w:tl2br w:val="nil"/>
                    <w:tr2bl w:val="nil"/>
                  </w:tcBorders>
                  <w:vAlign w:val="center"/>
                </w:tcPr>
                <w:p w14:paraId="121302BF" w14:textId="47104B5B" w:rsidR="005153FE" w:rsidRDefault="00000000">
                  <w:pPr>
                    <w:widowControl w:val="0"/>
                    <w:adjustRightInd/>
                    <w:snapToGrid/>
                    <w:jc w:val="center"/>
                    <w:rPr>
                      <w:rFonts w:eastAsia="宋体" w:cs="宋体"/>
                      <w:spacing w:val="12"/>
                      <w:sz w:val="21"/>
                      <w:szCs w:val="21"/>
                    </w:rPr>
                  </w:pPr>
                  <w:r>
                    <w:rPr>
                      <w:rFonts w:ascii="Times New Roman" w:eastAsia="宋体" w:hAnsi="宋体" w:cs="Times New Roman" w:hint="eastAsia"/>
                      <w:szCs w:val="21"/>
                    </w:rPr>
                    <w:t>2#</w:t>
                  </w:r>
                  <w:r w:rsidR="00072D46">
                    <w:rPr>
                      <w:rFonts w:ascii="Times New Roman" w:eastAsia="宋体" w:hAnsi="宋体" w:cs="Times New Roman" w:hint="eastAsia"/>
                      <w:szCs w:val="21"/>
                    </w:rPr>
                    <w:t>布袋除尘器</w:t>
                  </w:r>
                  <w:r w:rsidR="004F7139" w:rsidRPr="004F7139">
                    <w:rPr>
                      <w:rFonts w:ascii="Times New Roman" w:eastAsia="宋体" w:hAnsi="宋体" w:cs="Times New Roman" w:hint="eastAsia"/>
                      <w:szCs w:val="21"/>
                    </w:rPr>
                    <w:t>排气筒</w:t>
                  </w:r>
                </w:p>
              </w:tc>
              <w:tc>
                <w:tcPr>
                  <w:tcW w:w="1526" w:type="dxa"/>
                  <w:tcBorders>
                    <w:tl2br w:val="nil"/>
                    <w:tr2bl w:val="nil"/>
                  </w:tcBorders>
                  <w:vAlign w:val="center"/>
                </w:tcPr>
                <w:p w14:paraId="7E5D1135" w14:textId="58A75A01" w:rsidR="005153FE" w:rsidRDefault="004F7139">
                  <w:pPr>
                    <w:widowControl w:val="0"/>
                    <w:spacing w:line="360" w:lineRule="auto"/>
                    <w:jc w:val="center"/>
                    <w:rPr>
                      <w:rFonts w:ascii="Times New Roman" w:eastAsiaTheme="minorEastAsia" w:hAnsi="Times New Roman" w:cs="Times New Roman"/>
                      <w:sz w:val="21"/>
                      <w:szCs w:val="21"/>
                    </w:rPr>
                  </w:pPr>
                  <w:r w:rsidRPr="004F7139">
                    <w:rPr>
                      <w:rFonts w:ascii="Times New Roman" w:eastAsiaTheme="minorEastAsia" w:hAnsi="Times New Roman" w:cs="Times New Roman" w:hint="eastAsia"/>
                      <w:sz w:val="21"/>
                      <w:szCs w:val="21"/>
                    </w:rPr>
                    <w:t>颗粒物</w:t>
                  </w:r>
                </w:p>
              </w:tc>
              <w:tc>
                <w:tcPr>
                  <w:tcW w:w="2014" w:type="dxa"/>
                  <w:vMerge/>
                  <w:tcBorders>
                    <w:tl2br w:val="nil"/>
                    <w:tr2bl w:val="nil"/>
                  </w:tcBorders>
                  <w:vAlign w:val="center"/>
                </w:tcPr>
                <w:p w14:paraId="536A1B75" w14:textId="77777777" w:rsidR="005153FE" w:rsidRDefault="005153FE">
                  <w:pPr>
                    <w:widowControl w:val="0"/>
                    <w:spacing w:line="360" w:lineRule="auto"/>
                    <w:jc w:val="center"/>
                    <w:rPr>
                      <w:rFonts w:ascii="Times New Roman" w:eastAsiaTheme="minorEastAsia" w:hAnsi="Times New Roman" w:cs="Times New Roman"/>
                      <w:sz w:val="21"/>
                      <w:szCs w:val="21"/>
                    </w:rPr>
                  </w:pPr>
                </w:p>
              </w:tc>
              <w:tc>
                <w:tcPr>
                  <w:tcW w:w="1721" w:type="dxa"/>
                  <w:vMerge/>
                  <w:tcBorders>
                    <w:tl2br w:val="nil"/>
                    <w:tr2bl w:val="nil"/>
                  </w:tcBorders>
                  <w:vAlign w:val="center"/>
                </w:tcPr>
                <w:p w14:paraId="28AC456D" w14:textId="77777777" w:rsidR="005153FE" w:rsidRPr="009C361E" w:rsidRDefault="005153FE">
                  <w:pPr>
                    <w:widowControl w:val="0"/>
                    <w:spacing w:line="360" w:lineRule="auto"/>
                    <w:jc w:val="center"/>
                    <w:rPr>
                      <w:rFonts w:ascii="Times New Roman" w:eastAsiaTheme="minorEastAsia" w:hAnsi="Times New Roman" w:cs="Times New Roman"/>
                      <w:bCs/>
                      <w:sz w:val="21"/>
                      <w:szCs w:val="21"/>
                    </w:rPr>
                  </w:pPr>
                </w:p>
              </w:tc>
            </w:tr>
            <w:tr w:rsidR="005153FE" w14:paraId="133BF199" w14:textId="77777777">
              <w:trPr>
                <w:trHeight w:val="272"/>
              </w:trPr>
              <w:tc>
                <w:tcPr>
                  <w:tcW w:w="1015" w:type="dxa"/>
                  <w:vMerge w:val="restart"/>
                  <w:tcBorders>
                    <w:tl2br w:val="nil"/>
                    <w:tr2bl w:val="nil"/>
                  </w:tcBorders>
                  <w:vAlign w:val="center"/>
                </w:tcPr>
                <w:p w14:paraId="05757C37" w14:textId="77777777" w:rsidR="005153FE" w:rsidRDefault="00000000">
                  <w:pPr>
                    <w:widowControl w:val="0"/>
                    <w:spacing w:line="360" w:lineRule="auto"/>
                    <w:jc w:val="center"/>
                    <w:rPr>
                      <w:rFonts w:ascii="Times New Roman" w:eastAsiaTheme="minorEastAsia" w:hAnsi="Times New Roman" w:cs="Times New Roman"/>
                      <w:bCs/>
                      <w:sz w:val="21"/>
                      <w:szCs w:val="21"/>
                    </w:rPr>
                  </w:pPr>
                  <w:r>
                    <w:rPr>
                      <w:rFonts w:ascii="Times New Roman" w:eastAsiaTheme="minorEastAsia" w:hAnsi="Times New Roman" w:cs="Times New Roman" w:hint="eastAsia"/>
                      <w:bCs/>
                      <w:sz w:val="21"/>
                      <w:szCs w:val="21"/>
                    </w:rPr>
                    <w:t>无组织废气</w:t>
                  </w:r>
                </w:p>
              </w:tc>
              <w:tc>
                <w:tcPr>
                  <w:tcW w:w="999" w:type="dxa"/>
                  <w:tcBorders>
                    <w:tl2br w:val="nil"/>
                    <w:tr2bl w:val="nil"/>
                  </w:tcBorders>
                  <w:vAlign w:val="center"/>
                </w:tcPr>
                <w:p w14:paraId="072AEA81" w14:textId="77777777" w:rsidR="005153FE" w:rsidRDefault="00000000">
                  <w:pPr>
                    <w:widowControl w:val="0"/>
                    <w:adjustRightInd/>
                    <w:snapToGrid/>
                    <w:spacing w:beforeLines="50" w:before="120"/>
                    <w:jc w:val="center"/>
                    <w:rPr>
                      <w:rFonts w:ascii="Times New Roman" w:eastAsiaTheme="minorEastAsia" w:hAnsi="Times New Roman" w:cs="Times New Roman"/>
                      <w:sz w:val="21"/>
                      <w:szCs w:val="21"/>
                    </w:rPr>
                  </w:pPr>
                  <w:r>
                    <w:rPr>
                      <w:rFonts w:ascii="Times New Roman" w:eastAsiaTheme="minorEastAsia" w:hAnsi="Times New Roman" w:cs="Times New Roman" w:hint="eastAsia"/>
                      <w:sz w:val="21"/>
                      <w:szCs w:val="21"/>
                    </w:rPr>
                    <w:t>/</w:t>
                  </w:r>
                </w:p>
              </w:tc>
              <w:tc>
                <w:tcPr>
                  <w:tcW w:w="1765" w:type="dxa"/>
                  <w:tcBorders>
                    <w:tl2br w:val="nil"/>
                    <w:tr2bl w:val="nil"/>
                  </w:tcBorders>
                  <w:vAlign w:val="center"/>
                </w:tcPr>
                <w:p w14:paraId="147303E6" w14:textId="77777777" w:rsidR="005153FE" w:rsidRDefault="00000000">
                  <w:pPr>
                    <w:widowControl w:val="0"/>
                    <w:adjustRightInd/>
                    <w:snapToGrid/>
                    <w:spacing w:beforeLines="50" w:before="120"/>
                    <w:jc w:val="center"/>
                    <w:rPr>
                      <w:rFonts w:ascii="Times New Roman" w:eastAsia="宋体" w:hAnsi="宋体" w:cs="Times New Roman" w:hint="eastAsia"/>
                      <w:szCs w:val="21"/>
                    </w:rPr>
                  </w:pPr>
                  <w:r>
                    <w:rPr>
                      <w:rFonts w:ascii="Times New Roman" w:eastAsia="宋体" w:hAnsi="宋体" w:cs="Times New Roman" w:hint="eastAsia"/>
                      <w:szCs w:val="21"/>
                    </w:rPr>
                    <w:t>上风向</w:t>
                  </w:r>
                </w:p>
              </w:tc>
              <w:tc>
                <w:tcPr>
                  <w:tcW w:w="1526" w:type="dxa"/>
                  <w:vMerge w:val="restart"/>
                  <w:tcBorders>
                    <w:tl2br w:val="nil"/>
                    <w:tr2bl w:val="nil"/>
                  </w:tcBorders>
                  <w:vAlign w:val="center"/>
                </w:tcPr>
                <w:p w14:paraId="1B694867" w14:textId="14E1D7D8" w:rsidR="005153FE" w:rsidRDefault="004F7139">
                  <w:pPr>
                    <w:widowControl w:val="0"/>
                    <w:jc w:val="center"/>
                    <w:rPr>
                      <w:rFonts w:ascii="Times New Roman" w:eastAsiaTheme="minorEastAsia" w:hAnsi="Times New Roman" w:cs="Times New Roman"/>
                      <w:sz w:val="21"/>
                      <w:szCs w:val="21"/>
                    </w:rPr>
                  </w:pPr>
                  <w:r w:rsidRPr="004F7139">
                    <w:rPr>
                      <w:rFonts w:ascii="Times New Roman" w:eastAsiaTheme="minorEastAsia" w:hAnsi="Times New Roman" w:cs="Times New Roman" w:hint="eastAsia"/>
                      <w:sz w:val="21"/>
                      <w:szCs w:val="21"/>
                    </w:rPr>
                    <w:t>颗粒物、</w:t>
                  </w:r>
                  <w:r w:rsidRPr="004F7139">
                    <w:rPr>
                      <w:rFonts w:ascii="Times New Roman" w:eastAsiaTheme="minorEastAsia" w:hAnsi="Times New Roman" w:cs="Times New Roman" w:hint="eastAsia"/>
                      <w:sz w:val="21"/>
                      <w:szCs w:val="21"/>
                    </w:rPr>
                    <w:t>VOCs</w:t>
                  </w:r>
                  <w:r w:rsidRPr="004F7139">
                    <w:rPr>
                      <w:rFonts w:ascii="Times New Roman" w:eastAsiaTheme="minorEastAsia" w:hAnsi="Times New Roman" w:cs="Times New Roman" w:hint="eastAsia"/>
                      <w:sz w:val="21"/>
                      <w:szCs w:val="21"/>
                    </w:rPr>
                    <w:t>（以非甲烷总烃计）</w:t>
                  </w:r>
                </w:p>
              </w:tc>
              <w:tc>
                <w:tcPr>
                  <w:tcW w:w="2014" w:type="dxa"/>
                  <w:vMerge w:val="restart"/>
                  <w:tcBorders>
                    <w:tl2br w:val="nil"/>
                    <w:tr2bl w:val="nil"/>
                  </w:tcBorders>
                  <w:vAlign w:val="center"/>
                </w:tcPr>
                <w:p w14:paraId="310B5396" w14:textId="77777777" w:rsidR="005153FE" w:rsidRDefault="00000000">
                  <w:pPr>
                    <w:widowControl w:val="0"/>
                    <w:jc w:val="center"/>
                    <w:rPr>
                      <w:rFonts w:ascii="Times New Roman" w:eastAsiaTheme="minorEastAsia" w:hAnsi="Times New Roman" w:cs="Times New Roman"/>
                      <w:sz w:val="21"/>
                      <w:szCs w:val="21"/>
                    </w:rPr>
                  </w:pPr>
                  <w:r>
                    <w:rPr>
                      <w:rFonts w:ascii="Times New Roman" w:eastAsiaTheme="minorEastAsia" w:hAnsi="Times New Roman" w:cs="Times New Roman"/>
                      <w:sz w:val="21"/>
                      <w:szCs w:val="21"/>
                    </w:rPr>
                    <w:t>连续</w:t>
                  </w:r>
                  <w:r>
                    <w:rPr>
                      <w:rFonts w:ascii="Times New Roman" w:eastAsiaTheme="minorEastAsia" w:hAnsi="Times New Roman" w:cs="Times New Roman" w:hint="eastAsia"/>
                      <w:sz w:val="21"/>
                      <w:szCs w:val="21"/>
                    </w:rPr>
                    <w:t>检</w:t>
                  </w:r>
                  <w:r>
                    <w:rPr>
                      <w:rFonts w:ascii="Times New Roman" w:eastAsiaTheme="minorEastAsia" w:hAnsi="Times New Roman" w:cs="Times New Roman"/>
                      <w:sz w:val="21"/>
                      <w:szCs w:val="21"/>
                    </w:rPr>
                    <w:t>测</w:t>
                  </w:r>
                  <w:r>
                    <w:rPr>
                      <w:rFonts w:ascii="Times New Roman" w:eastAsiaTheme="minorEastAsia" w:hAnsi="Times New Roman" w:cs="Times New Roman" w:hint="eastAsia"/>
                      <w:sz w:val="21"/>
                      <w:szCs w:val="21"/>
                    </w:rPr>
                    <w:t>2</w:t>
                  </w:r>
                  <w:r>
                    <w:rPr>
                      <w:rFonts w:ascii="Times New Roman" w:eastAsiaTheme="minorEastAsia" w:hAnsi="Times New Roman" w:cs="Times New Roman"/>
                      <w:sz w:val="21"/>
                      <w:szCs w:val="21"/>
                    </w:rPr>
                    <w:t>天，</w:t>
                  </w:r>
                </w:p>
                <w:p w14:paraId="1A9275DD" w14:textId="77777777" w:rsidR="005153FE" w:rsidRDefault="00000000">
                  <w:pPr>
                    <w:widowControl w:val="0"/>
                    <w:jc w:val="center"/>
                    <w:rPr>
                      <w:rFonts w:ascii="Times New Roman" w:eastAsiaTheme="minorEastAsia" w:hAnsi="Times New Roman" w:cs="Times New Roman"/>
                      <w:sz w:val="21"/>
                      <w:szCs w:val="21"/>
                    </w:rPr>
                  </w:pPr>
                  <w:r>
                    <w:rPr>
                      <w:rFonts w:ascii="Times New Roman" w:eastAsiaTheme="minorEastAsia" w:hAnsi="Times New Roman" w:cs="Times New Roman"/>
                      <w:sz w:val="21"/>
                      <w:szCs w:val="21"/>
                    </w:rPr>
                    <w:t>每天</w:t>
                  </w:r>
                  <w:r>
                    <w:rPr>
                      <w:rFonts w:ascii="Times New Roman" w:eastAsiaTheme="minorEastAsia" w:hAnsi="Times New Roman" w:cs="Times New Roman" w:hint="eastAsia"/>
                      <w:sz w:val="21"/>
                      <w:szCs w:val="21"/>
                    </w:rPr>
                    <w:t>3</w:t>
                  </w:r>
                  <w:r>
                    <w:rPr>
                      <w:rFonts w:ascii="Times New Roman" w:eastAsiaTheme="minorEastAsia" w:hAnsi="Times New Roman" w:cs="Times New Roman"/>
                      <w:sz w:val="21"/>
                      <w:szCs w:val="21"/>
                    </w:rPr>
                    <w:t>次</w:t>
                  </w:r>
                </w:p>
              </w:tc>
              <w:tc>
                <w:tcPr>
                  <w:tcW w:w="1721" w:type="dxa"/>
                  <w:vMerge w:val="restart"/>
                  <w:tcBorders>
                    <w:tl2br w:val="nil"/>
                    <w:tr2bl w:val="nil"/>
                  </w:tcBorders>
                  <w:vAlign w:val="center"/>
                </w:tcPr>
                <w:p w14:paraId="7FC066FD" w14:textId="27F61440" w:rsidR="005153FE" w:rsidRPr="009C361E" w:rsidRDefault="009C361E">
                  <w:pPr>
                    <w:widowControl w:val="0"/>
                    <w:jc w:val="center"/>
                    <w:rPr>
                      <w:rFonts w:ascii="Times New Roman" w:eastAsiaTheme="minorEastAsia" w:hAnsi="Times New Roman" w:cs="Times New Roman"/>
                      <w:bCs/>
                      <w:sz w:val="21"/>
                      <w:szCs w:val="21"/>
                    </w:rPr>
                  </w:pPr>
                  <w:r w:rsidRPr="009C361E">
                    <w:rPr>
                      <w:rFonts w:ascii="Times New Roman" w:eastAsiaTheme="minorEastAsia" w:hAnsi="Times New Roman" w:cs="Times New Roman" w:hint="eastAsia"/>
                      <w:bCs/>
                      <w:sz w:val="21"/>
                      <w:szCs w:val="21"/>
                    </w:rPr>
                    <w:t>09</w:t>
                  </w:r>
                  <w:r w:rsidRPr="009C361E">
                    <w:rPr>
                      <w:rFonts w:ascii="Times New Roman" w:eastAsiaTheme="minorEastAsia" w:hAnsi="Times New Roman" w:cs="Times New Roman"/>
                      <w:bCs/>
                      <w:sz w:val="21"/>
                      <w:szCs w:val="21"/>
                    </w:rPr>
                    <w:t>月</w:t>
                  </w:r>
                  <w:r w:rsidRPr="009C361E">
                    <w:rPr>
                      <w:rFonts w:ascii="Times New Roman" w:eastAsiaTheme="minorEastAsia" w:hAnsi="Times New Roman" w:cs="Times New Roman" w:hint="eastAsia"/>
                      <w:bCs/>
                      <w:sz w:val="21"/>
                      <w:szCs w:val="21"/>
                    </w:rPr>
                    <w:t>05</w:t>
                  </w:r>
                  <w:r w:rsidRPr="009C361E">
                    <w:rPr>
                      <w:rFonts w:ascii="Times New Roman" w:eastAsiaTheme="minorEastAsia" w:hAnsi="Times New Roman" w:cs="Times New Roman"/>
                      <w:bCs/>
                      <w:sz w:val="21"/>
                      <w:szCs w:val="21"/>
                    </w:rPr>
                    <w:t>日</w:t>
                  </w:r>
                  <w:r w:rsidRPr="009C361E">
                    <w:rPr>
                      <w:rFonts w:ascii="Times New Roman" w:eastAsiaTheme="minorEastAsia" w:hAnsi="Times New Roman" w:cs="Times New Roman" w:hint="eastAsia"/>
                      <w:bCs/>
                      <w:sz w:val="21"/>
                      <w:szCs w:val="21"/>
                    </w:rPr>
                    <w:t>-06</w:t>
                  </w:r>
                  <w:r w:rsidRPr="009C361E">
                    <w:rPr>
                      <w:rFonts w:ascii="Times New Roman" w:eastAsiaTheme="minorEastAsia" w:hAnsi="Times New Roman" w:cs="Times New Roman" w:hint="eastAsia"/>
                      <w:bCs/>
                      <w:sz w:val="21"/>
                      <w:szCs w:val="21"/>
                    </w:rPr>
                    <w:t>日</w:t>
                  </w:r>
                </w:p>
              </w:tc>
            </w:tr>
            <w:tr w:rsidR="005153FE" w14:paraId="312C753C" w14:textId="77777777">
              <w:trPr>
                <w:trHeight w:val="272"/>
              </w:trPr>
              <w:tc>
                <w:tcPr>
                  <w:tcW w:w="1015" w:type="dxa"/>
                  <w:vMerge/>
                  <w:tcBorders>
                    <w:tl2br w:val="nil"/>
                    <w:tr2bl w:val="nil"/>
                  </w:tcBorders>
                  <w:vAlign w:val="center"/>
                </w:tcPr>
                <w:p w14:paraId="7DB02D74" w14:textId="77777777" w:rsidR="005153FE" w:rsidRDefault="005153FE">
                  <w:pPr>
                    <w:widowControl w:val="0"/>
                    <w:spacing w:line="360" w:lineRule="auto"/>
                    <w:jc w:val="center"/>
                    <w:rPr>
                      <w:rFonts w:ascii="Times New Roman" w:eastAsiaTheme="minorEastAsia" w:hAnsi="Times New Roman" w:cs="Times New Roman"/>
                      <w:bCs/>
                      <w:sz w:val="21"/>
                      <w:szCs w:val="21"/>
                    </w:rPr>
                  </w:pPr>
                </w:p>
              </w:tc>
              <w:tc>
                <w:tcPr>
                  <w:tcW w:w="999" w:type="dxa"/>
                  <w:tcBorders>
                    <w:tl2br w:val="nil"/>
                    <w:tr2bl w:val="nil"/>
                  </w:tcBorders>
                  <w:vAlign w:val="center"/>
                </w:tcPr>
                <w:p w14:paraId="6ACCC827" w14:textId="77777777" w:rsidR="005153FE" w:rsidRDefault="00000000">
                  <w:pPr>
                    <w:widowControl w:val="0"/>
                    <w:adjustRightInd/>
                    <w:snapToGrid/>
                    <w:spacing w:beforeLines="50" w:before="120"/>
                    <w:jc w:val="center"/>
                    <w:rPr>
                      <w:rFonts w:ascii="Times New Roman" w:eastAsiaTheme="minorEastAsia" w:hAnsi="Times New Roman" w:cs="Times New Roman"/>
                      <w:sz w:val="21"/>
                      <w:szCs w:val="21"/>
                    </w:rPr>
                  </w:pPr>
                  <w:r>
                    <w:rPr>
                      <w:rFonts w:ascii="Times New Roman" w:eastAsiaTheme="minorEastAsia" w:hAnsi="Times New Roman" w:cs="Times New Roman" w:hint="eastAsia"/>
                      <w:sz w:val="21"/>
                      <w:szCs w:val="21"/>
                    </w:rPr>
                    <w:t>/</w:t>
                  </w:r>
                </w:p>
              </w:tc>
              <w:tc>
                <w:tcPr>
                  <w:tcW w:w="1765" w:type="dxa"/>
                  <w:tcBorders>
                    <w:tl2br w:val="nil"/>
                    <w:tr2bl w:val="nil"/>
                  </w:tcBorders>
                  <w:vAlign w:val="center"/>
                </w:tcPr>
                <w:p w14:paraId="4D277AAD" w14:textId="77777777" w:rsidR="005153FE" w:rsidRDefault="00000000">
                  <w:pPr>
                    <w:widowControl w:val="0"/>
                    <w:adjustRightInd/>
                    <w:snapToGrid/>
                    <w:spacing w:beforeLines="50" w:before="120"/>
                    <w:jc w:val="center"/>
                    <w:rPr>
                      <w:rFonts w:ascii="Times New Roman" w:eastAsia="宋体" w:hAnsi="宋体" w:cs="Times New Roman" w:hint="eastAsia"/>
                      <w:szCs w:val="21"/>
                    </w:rPr>
                  </w:pPr>
                  <w:r>
                    <w:rPr>
                      <w:rFonts w:ascii="Times New Roman" w:eastAsia="宋体" w:hAnsi="宋体" w:cs="Times New Roman" w:hint="eastAsia"/>
                      <w:szCs w:val="21"/>
                    </w:rPr>
                    <w:t>下风向</w:t>
                  </w:r>
                  <w:r>
                    <w:rPr>
                      <w:rFonts w:ascii="Times New Roman" w:eastAsia="宋体" w:hAnsi="宋体" w:cs="Times New Roman" w:hint="eastAsia"/>
                      <w:szCs w:val="21"/>
                    </w:rPr>
                    <w:t>1#</w:t>
                  </w:r>
                </w:p>
              </w:tc>
              <w:tc>
                <w:tcPr>
                  <w:tcW w:w="1526" w:type="dxa"/>
                  <w:vMerge/>
                  <w:tcBorders>
                    <w:tl2br w:val="nil"/>
                    <w:tr2bl w:val="nil"/>
                  </w:tcBorders>
                  <w:vAlign w:val="center"/>
                </w:tcPr>
                <w:p w14:paraId="7E9A1815" w14:textId="77777777" w:rsidR="005153FE" w:rsidRDefault="005153FE">
                  <w:pPr>
                    <w:widowControl w:val="0"/>
                    <w:jc w:val="center"/>
                    <w:rPr>
                      <w:rFonts w:ascii="Times New Roman" w:eastAsiaTheme="minorEastAsia" w:hAnsi="Times New Roman" w:cs="Times New Roman"/>
                      <w:sz w:val="21"/>
                      <w:szCs w:val="21"/>
                    </w:rPr>
                  </w:pPr>
                </w:p>
              </w:tc>
              <w:tc>
                <w:tcPr>
                  <w:tcW w:w="2014" w:type="dxa"/>
                  <w:vMerge/>
                  <w:tcBorders>
                    <w:tl2br w:val="nil"/>
                    <w:tr2bl w:val="nil"/>
                  </w:tcBorders>
                  <w:vAlign w:val="center"/>
                </w:tcPr>
                <w:p w14:paraId="789AEAA4" w14:textId="77777777" w:rsidR="005153FE" w:rsidRDefault="005153FE">
                  <w:pPr>
                    <w:widowControl w:val="0"/>
                    <w:spacing w:line="360" w:lineRule="auto"/>
                    <w:jc w:val="center"/>
                    <w:rPr>
                      <w:rFonts w:ascii="Times New Roman" w:eastAsiaTheme="minorEastAsia" w:hAnsi="Times New Roman" w:cs="Times New Roman"/>
                      <w:sz w:val="21"/>
                      <w:szCs w:val="21"/>
                    </w:rPr>
                  </w:pPr>
                </w:p>
              </w:tc>
              <w:tc>
                <w:tcPr>
                  <w:tcW w:w="1721" w:type="dxa"/>
                  <w:vMerge/>
                  <w:tcBorders>
                    <w:tl2br w:val="nil"/>
                    <w:tr2bl w:val="nil"/>
                  </w:tcBorders>
                  <w:vAlign w:val="center"/>
                </w:tcPr>
                <w:p w14:paraId="6A289015" w14:textId="77777777" w:rsidR="005153FE" w:rsidRDefault="005153FE">
                  <w:pPr>
                    <w:widowControl w:val="0"/>
                    <w:spacing w:line="360" w:lineRule="auto"/>
                    <w:jc w:val="center"/>
                    <w:rPr>
                      <w:rFonts w:ascii="Times New Roman" w:eastAsiaTheme="minorEastAsia" w:hAnsi="Times New Roman" w:cs="Times New Roman"/>
                      <w:bCs/>
                      <w:sz w:val="21"/>
                      <w:szCs w:val="21"/>
                    </w:rPr>
                  </w:pPr>
                </w:p>
              </w:tc>
            </w:tr>
            <w:tr w:rsidR="005153FE" w14:paraId="49F52B91" w14:textId="77777777">
              <w:trPr>
                <w:trHeight w:val="272"/>
              </w:trPr>
              <w:tc>
                <w:tcPr>
                  <w:tcW w:w="1015" w:type="dxa"/>
                  <w:vMerge/>
                  <w:tcBorders>
                    <w:tl2br w:val="nil"/>
                    <w:tr2bl w:val="nil"/>
                  </w:tcBorders>
                  <w:vAlign w:val="center"/>
                </w:tcPr>
                <w:p w14:paraId="119A3F17" w14:textId="77777777" w:rsidR="005153FE" w:rsidRDefault="005153FE">
                  <w:pPr>
                    <w:widowControl w:val="0"/>
                    <w:spacing w:line="360" w:lineRule="auto"/>
                    <w:jc w:val="center"/>
                    <w:rPr>
                      <w:rFonts w:ascii="Times New Roman" w:eastAsiaTheme="minorEastAsia" w:hAnsi="Times New Roman" w:cs="Times New Roman"/>
                      <w:bCs/>
                      <w:sz w:val="21"/>
                      <w:szCs w:val="21"/>
                    </w:rPr>
                  </w:pPr>
                </w:p>
              </w:tc>
              <w:tc>
                <w:tcPr>
                  <w:tcW w:w="999" w:type="dxa"/>
                  <w:tcBorders>
                    <w:tl2br w:val="nil"/>
                    <w:tr2bl w:val="nil"/>
                  </w:tcBorders>
                  <w:vAlign w:val="center"/>
                </w:tcPr>
                <w:p w14:paraId="657302FC" w14:textId="77777777" w:rsidR="005153FE" w:rsidRDefault="00000000">
                  <w:pPr>
                    <w:widowControl w:val="0"/>
                    <w:adjustRightInd/>
                    <w:snapToGrid/>
                    <w:spacing w:beforeLines="50" w:before="120"/>
                    <w:jc w:val="center"/>
                    <w:rPr>
                      <w:rFonts w:ascii="Times New Roman" w:eastAsiaTheme="minorEastAsia" w:hAnsi="Times New Roman" w:cs="Times New Roman"/>
                      <w:sz w:val="21"/>
                      <w:szCs w:val="21"/>
                    </w:rPr>
                  </w:pPr>
                  <w:r>
                    <w:rPr>
                      <w:rFonts w:ascii="Times New Roman" w:eastAsiaTheme="minorEastAsia" w:hAnsi="Times New Roman" w:cs="Times New Roman" w:hint="eastAsia"/>
                      <w:sz w:val="21"/>
                      <w:szCs w:val="21"/>
                    </w:rPr>
                    <w:t>/</w:t>
                  </w:r>
                </w:p>
              </w:tc>
              <w:tc>
                <w:tcPr>
                  <w:tcW w:w="1765" w:type="dxa"/>
                  <w:tcBorders>
                    <w:tl2br w:val="nil"/>
                    <w:tr2bl w:val="nil"/>
                  </w:tcBorders>
                  <w:vAlign w:val="center"/>
                </w:tcPr>
                <w:p w14:paraId="08466F24" w14:textId="77777777" w:rsidR="005153FE" w:rsidRDefault="00000000">
                  <w:pPr>
                    <w:widowControl w:val="0"/>
                    <w:adjustRightInd/>
                    <w:snapToGrid/>
                    <w:spacing w:beforeLines="50" w:before="120"/>
                    <w:jc w:val="center"/>
                    <w:rPr>
                      <w:rFonts w:ascii="Times New Roman" w:eastAsia="宋体" w:hAnsi="宋体" w:cs="Times New Roman" w:hint="eastAsia"/>
                      <w:szCs w:val="21"/>
                    </w:rPr>
                  </w:pPr>
                  <w:r>
                    <w:rPr>
                      <w:rFonts w:ascii="Times New Roman" w:eastAsia="宋体" w:hAnsi="宋体" w:cs="Times New Roman" w:hint="eastAsia"/>
                      <w:szCs w:val="21"/>
                    </w:rPr>
                    <w:t>下风向</w:t>
                  </w:r>
                  <w:r>
                    <w:rPr>
                      <w:rFonts w:ascii="Times New Roman" w:eastAsia="宋体" w:hAnsi="宋体" w:cs="Times New Roman" w:hint="eastAsia"/>
                      <w:szCs w:val="21"/>
                    </w:rPr>
                    <w:t>2#</w:t>
                  </w:r>
                </w:p>
              </w:tc>
              <w:tc>
                <w:tcPr>
                  <w:tcW w:w="1526" w:type="dxa"/>
                  <w:vMerge/>
                  <w:tcBorders>
                    <w:tl2br w:val="nil"/>
                    <w:tr2bl w:val="nil"/>
                  </w:tcBorders>
                  <w:vAlign w:val="center"/>
                </w:tcPr>
                <w:p w14:paraId="112279A5" w14:textId="77777777" w:rsidR="005153FE" w:rsidRDefault="005153FE">
                  <w:pPr>
                    <w:widowControl w:val="0"/>
                    <w:jc w:val="center"/>
                    <w:rPr>
                      <w:rFonts w:ascii="Times New Roman" w:eastAsiaTheme="minorEastAsia" w:hAnsi="Times New Roman" w:cs="Times New Roman"/>
                      <w:sz w:val="21"/>
                      <w:szCs w:val="21"/>
                    </w:rPr>
                  </w:pPr>
                </w:p>
              </w:tc>
              <w:tc>
                <w:tcPr>
                  <w:tcW w:w="2014" w:type="dxa"/>
                  <w:vMerge/>
                  <w:tcBorders>
                    <w:tl2br w:val="nil"/>
                    <w:tr2bl w:val="nil"/>
                  </w:tcBorders>
                  <w:vAlign w:val="center"/>
                </w:tcPr>
                <w:p w14:paraId="72A15FF1" w14:textId="77777777" w:rsidR="005153FE" w:rsidRDefault="005153FE">
                  <w:pPr>
                    <w:widowControl w:val="0"/>
                    <w:spacing w:line="360" w:lineRule="auto"/>
                    <w:jc w:val="center"/>
                    <w:rPr>
                      <w:rFonts w:ascii="Times New Roman" w:eastAsiaTheme="minorEastAsia" w:hAnsi="Times New Roman" w:cs="Times New Roman"/>
                      <w:sz w:val="21"/>
                      <w:szCs w:val="21"/>
                    </w:rPr>
                  </w:pPr>
                </w:p>
              </w:tc>
              <w:tc>
                <w:tcPr>
                  <w:tcW w:w="1721" w:type="dxa"/>
                  <w:vMerge/>
                  <w:tcBorders>
                    <w:tl2br w:val="nil"/>
                    <w:tr2bl w:val="nil"/>
                  </w:tcBorders>
                  <w:vAlign w:val="center"/>
                </w:tcPr>
                <w:p w14:paraId="33EA98D0" w14:textId="77777777" w:rsidR="005153FE" w:rsidRDefault="005153FE">
                  <w:pPr>
                    <w:widowControl w:val="0"/>
                    <w:spacing w:line="360" w:lineRule="auto"/>
                    <w:jc w:val="center"/>
                    <w:rPr>
                      <w:rFonts w:ascii="Times New Roman" w:eastAsiaTheme="minorEastAsia" w:hAnsi="Times New Roman" w:cs="Times New Roman"/>
                      <w:bCs/>
                      <w:sz w:val="21"/>
                      <w:szCs w:val="21"/>
                    </w:rPr>
                  </w:pPr>
                </w:p>
              </w:tc>
            </w:tr>
            <w:tr w:rsidR="005153FE" w14:paraId="02EE3C2A" w14:textId="77777777">
              <w:trPr>
                <w:trHeight w:val="272"/>
              </w:trPr>
              <w:tc>
                <w:tcPr>
                  <w:tcW w:w="1015" w:type="dxa"/>
                  <w:vMerge/>
                  <w:tcBorders>
                    <w:tl2br w:val="nil"/>
                    <w:tr2bl w:val="nil"/>
                  </w:tcBorders>
                  <w:vAlign w:val="center"/>
                </w:tcPr>
                <w:p w14:paraId="5D9548DE" w14:textId="77777777" w:rsidR="005153FE" w:rsidRDefault="005153FE">
                  <w:pPr>
                    <w:widowControl w:val="0"/>
                    <w:spacing w:line="360" w:lineRule="auto"/>
                    <w:jc w:val="center"/>
                    <w:rPr>
                      <w:rFonts w:ascii="Times New Roman" w:eastAsiaTheme="minorEastAsia" w:hAnsi="Times New Roman" w:cs="Times New Roman"/>
                      <w:bCs/>
                      <w:sz w:val="21"/>
                      <w:szCs w:val="21"/>
                    </w:rPr>
                  </w:pPr>
                </w:p>
              </w:tc>
              <w:tc>
                <w:tcPr>
                  <w:tcW w:w="999" w:type="dxa"/>
                  <w:tcBorders>
                    <w:tl2br w:val="nil"/>
                    <w:tr2bl w:val="nil"/>
                  </w:tcBorders>
                  <w:vAlign w:val="center"/>
                </w:tcPr>
                <w:p w14:paraId="43195BC4" w14:textId="0FDDCA47" w:rsidR="005153FE" w:rsidRDefault="001C66BC" w:rsidP="001C66BC">
                  <w:pPr>
                    <w:widowControl w:val="0"/>
                    <w:adjustRightInd/>
                    <w:snapToGrid/>
                    <w:spacing w:beforeLines="50" w:before="120"/>
                    <w:jc w:val="center"/>
                    <w:rPr>
                      <w:rFonts w:ascii="Times New Roman" w:eastAsiaTheme="minorEastAsia" w:hAnsi="Times New Roman" w:cs="Times New Roman"/>
                      <w:sz w:val="21"/>
                      <w:szCs w:val="21"/>
                    </w:rPr>
                  </w:pPr>
                  <w:r>
                    <w:rPr>
                      <w:rFonts w:ascii="Times New Roman" w:eastAsiaTheme="minorEastAsia" w:hAnsi="Times New Roman" w:cs="Times New Roman" w:hint="eastAsia"/>
                      <w:sz w:val="21"/>
                      <w:szCs w:val="21"/>
                    </w:rPr>
                    <w:t>/</w:t>
                  </w:r>
                </w:p>
              </w:tc>
              <w:tc>
                <w:tcPr>
                  <w:tcW w:w="1765" w:type="dxa"/>
                  <w:tcBorders>
                    <w:tl2br w:val="nil"/>
                    <w:tr2bl w:val="nil"/>
                  </w:tcBorders>
                  <w:vAlign w:val="center"/>
                </w:tcPr>
                <w:p w14:paraId="3EE2565B" w14:textId="77777777" w:rsidR="005153FE" w:rsidRDefault="00000000">
                  <w:pPr>
                    <w:widowControl w:val="0"/>
                    <w:adjustRightInd/>
                    <w:snapToGrid/>
                    <w:spacing w:beforeLines="50" w:before="120"/>
                    <w:jc w:val="center"/>
                    <w:rPr>
                      <w:rFonts w:ascii="Times New Roman" w:eastAsia="宋体" w:hAnsi="宋体" w:cs="Times New Roman" w:hint="eastAsia"/>
                      <w:szCs w:val="21"/>
                    </w:rPr>
                  </w:pPr>
                  <w:r>
                    <w:rPr>
                      <w:rFonts w:ascii="Times New Roman" w:eastAsia="宋体" w:hAnsi="宋体" w:cs="Times New Roman" w:hint="eastAsia"/>
                      <w:szCs w:val="21"/>
                    </w:rPr>
                    <w:t>下风向</w:t>
                  </w:r>
                  <w:r>
                    <w:rPr>
                      <w:rFonts w:ascii="Times New Roman" w:eastAsia="宋体" w:hAnsi="宋体" w:cs="Times New Roman" w:hint="eastAsia"/>
                      <w:szCs w:val="21"/>
                    </w:rPr>
                    <w:t>3#</w:t>
                  </w:r>
                </w:p>
              </w:tc>
              <w:tc>
                <w:tcPr>
                  <w:tcW w:w="1526" w:type="dxa"/>
                  <w:vMerge/>
                  <w:tcBorders>
                    <w:tl2br w:val="nil"/>
                    <w:tr2bl w:val="nil"/>
                  </w:tcBorders>
                  <w:vAlign w:val="center"/>
                </w:tcPr>
                <w:p w14:paraId="0C17A6F8" w14:textId="77777777" w:rsidR="005153FE" w:rsidRDefault="005153FE">
                  <w:pPr>
                    <w:widowControl w:val="0"/>
                    <w:jc w:val="center"/>
                    <w:rPr>
                      <w:rFonts w:ascii="Times New Roman" w:eastAsiaTheme="minorEastAsia" w:hAnsi="Times New Roman" w:cs="Times New Roman"/>
                      <w:sz w:val="21"/>
                      <w:szCs w:val="21"/>
                    </w:rPr>
                  </w:pPr>
                </w:p>
              </w:tc>
              <w:tc>
                <w:tcPr>
                  <w:tcW w:w="2014" w:type="dxa"/>
                  <w:vMerge/>
                  <w:tcBorders>
                    <w:tl2br w:val="nil"/>
                    <w:tr2bl w:val="nil"/>
                  </w:tcBorders>
                  <w:vAlign w:val="center"/>
                </w:tcPr>
                <w:p w14:paraId="026D3DA2" w14:textId="77777777" w:rsidR="005153FE" w:rsidRDefault="005153FE">
                  <w:pPr>
                    <w:widowControl w:val="0"/>
                    <w:spacing w:line="360" w:lineRule="auto"/>
                    <w:jc w:val="center"/>
                    <w:rPr>
                      <w:rFonts w:ascii="Times New Roman" w:eastAsiaTheme="minorEastAsia" w:hAnsi="Times New Roman" w:cs="Times New Roman"/>
                      <w:sz w:val="21"/>
                      <w:szCs w:val="21"/>
                    </w:rPr>
                  </w:pPr>
                </w:p>
              </w:tc>
              <w:tc>
                <w:tcPr>
                  <w:tcW w:w="1721" w:type="dxa"/>
                  <w:vMerge/>
                  <w:tcBorders>
                    <w:tl2br w:val="nil"/>
                    <w:tr2bl w:val="nil"/>
                  </w:tcBorders>
                  <w:vAlign w:val="center"/>
                </w:tcPr>
                <w:p w14:paraId="33E2128B" w14:textId="77777777" w:rsidR="005153FE" w:rsidRDefault="005153FE">
                  <w:pPr>
                    <w:widowControl w:val="0"/>
                    <w:spacing w:line="360" w:lineRule="auto"/>
                    <w:jc w:val="center"/>
                    <w:rPr>
                      <w:rFonts w:ascii="Times New Roman" w:eastAsiaTheme="minorEastAsia" w:hAnsi="Times New Roman" w:cs="Times New Roman"/>
                      <w:bCs/>
                      <w:sz w:val="21"/>
                      <w:szCs w:val="21"/>
                    </w:rPr>
                  </w:pPr>
                </w:p>
              </w:tc>
            </w:tr>
          </w:tbl>
          <w:p w14:paraId="0886BD53" w14:textId="77777777" w:rsidR="005153FE" w:rsidRDefault="00000000">
            <w:pPr>
              <w:spacing w:line="360" w:lineRule="auto"/>
              <w:jc w:val="center"/>
              <w:rPr>
                <w:rFonts w:ascii="Times New Roman" w:eastAsiaTheme="minorEastAsia" w:hAnsi="Times New Roman" w:cs="Times New Roman"/>
                <w:b/>
                <w:bCs/>
                <w:sz w:val="24"/>
                <w:szCs w:val="24"/>
              </w:rPr>
            </w:pPr>
            <w:r>
              <w:rPr>
                <w:rFonts w:ascii="Times New Roman" w:eastAsiaTheme="minorEastAsia" w:hAnsi="Times New Roman" w:cs="Times New Roman"/>
                <w:b/>
                <w:bCs/>
                <w:sz w:val="24"/>
                <w:szCs w:val="24"/>
              </w:rPr>
              <w:t>表</w:t>
            </w:r>
            <w:r>
              <w:rPr>
                <w:rFonts w:ascii="Times New Roman" w:eastAsiaTheme="minorEastAsia" w:hAnsi="Times New Roman" w:cs="Times New Roman"/>
                <w:b/>
                <w:bCs/>
                <w:sz w:val="24"/>
                <w:szCs w:val="24"/>
              </w:rPr>
              <w:t xml:space="preserve">6-4   </w:t>
            </w:r>
            <w:r>
              <w:rPr>
                <w:rFonts w:ascii="Times New Roman" w:eastAsiaTheme="minorEastAsia" w:hAnsi="Times New Roman" w:cs="Times New Roman"/>
                <w:b/>
                <w:bCs/>
                <w:sz w:val="24"/>
                <w:szCs w:val="24"/>
              </w:rPr>
              <w:t>废气监测方法、方法来源、使用仪器及检出限表</w:t>
            </w:r>
          </w:p>
          <w:tbl>
            <w:tblPr>
              <w:tblW w:w="9021" w:type="dxa"/>
              <w:jc w:val="center"/>
              <w:tblBorders>
                <w:top w:val="single" w:sz="4" w:space="0" w:color="auto"/>
                <w:bottom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50"/>
              <w:gridCol w:w="1512"/>
              <w:gridCol w:w="2775"/>
              <w:gridCol w:w="2367"/>
              <w:gridCol w:w="1217"/>
            </w:tblGrid>
            <w:tr w:rsidR="004F7139" w14:paraId="055E11EC" w14:textId="77777777" w:rsidTr="00E54656">
              <w:trPr>
                <w:trHeight w:val="540"/>
                <w:jc w:val="center"/>
              </w:trPr>
              <w:tc>
                <w:tcPr>
                  <w:tcW w:w="1150" w:type="dxa"/>
                  <w:vAlign w:val="center"/>
                </w:tcPr>
                <w:p w14:paraId="4CE5F9FC" w14:textId="77777777" w:rsidR="004F7139" w:rsidRDefault="004F7139" w:rsidP="004F7139">
                  <w:pPr>
                    <w:pStyle w:val="af1"/>
                    <w:spacing w:beforeAutospacing="0" w:afterAutospacing="0"/>
                    <w:jc w:val="center"/>
                    <w:rPr>
                      <w:rFonts w:ascii="等线 Light" w:eastAsia="等线 Light" w:hAnsi="等线 Light" w:cs="华文细黑" w:hint="eastAsia"/>
                      <w:sz w:val="21"/>
                      <w:szCs w:val="21"/>
                    </w:rPr>
                  </w:pPr>
                  <w:r>
                    <w:rPr>
                      <w:rFonts w:ascii="等线 Light" w:eastAsia="等线 Light" w:hAnsi="等线 Light" w:cs="华文细黑" w:hint="eastAsia"/>
                      <w:sz w:val="21"/>
                      <w:szCs w:val="21"/>
                    </w:rPr>
                    <w:t>检测分类</w:t>
                  </w:r>
                </w:p>
              </w:tc>
              <w:tc>
                <w:tcPr>
                  <w:tcW w:w="1512" w:type="dxa"/>
                  <w:vAlign w:val="center"/>
                </w:tcPr>
                <w:p w14:paraId="2DB42951" w14:textId="77777777" w:rsidR="004F7139" w:rsidRDefault="004F7139" w:rsidP="004F7139">
                  <w:pPr>
                    <w:pStyle w:val="af1"/>
                    <w:spacing w:beforeAutospacing="0" w:afterAutospacing="0"/>
                    <w:jc w:val="center"/>
                    <w:rPr>
                      <w:rFonts w:ascii="等线 Light" w:eastAsia="等线 Light" w:hAnsi="等线 Light" w:cs="华文细黑" w:hint="eastAsia"/>
                      <w:sz w:val="21"/>
                      <w:szCs w:val="21"/>
                    </w:rPr>
                  </w:pPr>
                  <w:r>
                    <w:rPr>
                      <w:rFonts w:ascii="等线 Light" w:eastAsia="等线 Light" w:hAnsi="等线 Light" w:cs="华文细黑" w:hint="eastAsia"/>
                      <w:sz w:val="21"/>
                      <w:szCs w:val="21"/>
                    </w:rPr>
                    <w:t>检测项目</w:t>
                  </w:r>
                </w:p>
              </w:tc>
              <w:tc>
                <w:tcPr>
                  <w:tcW w:w="2775" w:type="dxa"/>
                  <w:vAlign w:val="center"/>
                </w:tcPr>
                <w:p w14:paraId="73A1CA0F" w14:textId="77777777" w:rsidR="004F7139" w:rsidRDefault="004F7139" w:rsidP="004F7139">
                  <w:pPr>
                    <w:pStyle w:val="af1"/>
                    <w:spacing w:beforeAutospacing="0" w:afterAutospacing="0"/>
                    <w:jc w:val="center"/>
                    <w:rPr>
                      <w:rFonts w:ascii="等线 Light" w:eastAsia="等线 Light" w:hAnsi="等线 Light" w:cs="华文细黑" w:hint="eastAsia"/>
                      <w:sz w:val="21"/>
                      <w:szCs w:val="21"/>
                    </w:rPr>
                  </w:pPr>
                  <w:r>
                    <w:rPr>
                      <w:rFonts w:ascii="等线 Light" w:eastAsia="等线 Light" w:hAnsi="等线 Light" w:cs="华文细黑" w:hint="eastAsia"/>
                      <w:sz w:val="21"/>
                      <w:szCs w:val="21"/>
                    </w:rPr>
                    <w:t>检测方法</w:t>
                  </w:r>
                </w:p>
              </w:tc>
              <w:tc>
                <w:tcPr>
                  <w:tcW w:w="2367" w:type="dxa"/>
                  <w:vAlign w:val="center"/>
                </w:tcPr>
                <w:p w14:paraId="20D1A626" w14:textId="77777777" w:rsidR="004F7139" w:rsidRDefault="004F7139" w:rsidP="004F7139">
                  <w:pPr>
                    <w:pStyle w:val="af1"/>
                    <w:spacing w:beforeAutospacing="0" w:afterAutospacing="0"/>
                    <w:jc w:val="center"/>
                    <w:rPr>
                      <w:rFonts w:ascii="等线 Light" w:eastAsia="等线 Light" w:hAnsi="等线 Light" w:cs="华文细黑" w:hint="eastAsia"/>
                      <w:sz w:val="21"/>
                      <w:szCs w:val="21"/>
                    </w:rPr>
                  </w:pPr>
                  <w:r>
                    <w:rPr>
                      <w:rFonts w:ascii="等线 Light" w:eastAsia="等线 Light" w:hAnsi="等线 Light" w:cs="华文细黑" w:hint="eastAsia"/>
                      <w:sz w:val="21"/>
                      <w:szCs w:val="21"/>
                    </w:rPr>
                    <w:t>使用仪器</w:t>
                  </w:r>
                </w:p>
              </w:tc>
              <w:tc>
                <w:tcPr>
                  <w:tcW w:w="1217" w:type="dxa"/>
                  <w:vAlign w:val="center"/>
                </w:tcPr>
                <w:p w14:paraId="25DFCDA8" w14:textId="77777777" w:rsidR="004F7139" w:rsidRDefault="004F7139" w:rsidP="004F7139">
                  <w:pPr>
                    <w:pStyle w:val="af1"/>
                    <w:spacing w:beforeAutospacing="0" w:afterAutospacing="0"/>
                    <w:jc w:val="center"/>
                    <w:rPr>
                      <w:rFonts w:ascii="等线 Light" w:eastAsia="等线 Light" w:hAnsi="等线 Light" w:cs="华文细黑" w:hint="eastAsia"/>
                      <w:sz w:val="21"/>
                      <w:szCs w:val="21"/>
                    </w:rPr>
                  </w:pPr>
                  <w:r>
                    <w:rPr>
                      <w:rFonts w:ascii="等线 Light" w:eastAsia="等线 Light" w:hAnsi="等线 Light" w:cs="华文细黑" w:hint="eastAsia"/>
                      <w:sz w:val="21"/>
                      <w:szCs w:val="21"/>
                    </w:rPr>
                    <w:t>检出限</w:t>
                  </w:r>
                </w:p>
                <w:p w14:paraId="15E1754F" w14:textId="77777777" w:rsidR="004F7139" w:rsidRDefault="004F7139" w:rsidP="004F7139">
                  <w:pPr>
                    <w:pStyle w:val="af1"/>
                    <w:spacing w:beforeAutospacing="0" w:afterAutospacing="0"/>
                    <w:jc w:val="center"/>
                    <w:rPr>
                      <w:rFonts w:ascii="等线 Light" w:eastAsia="等线 Light" w:hAnsi="等线 Light" w:cs="华文细黑" w:hint="eastAsia"/>
                      <w:sz w:val="21"/>
                      <w:szCs w:val="21"/>
                    </w:rPr>
                  </w:pPr>
                  <w:r>
                    <w:rPr>
                      <w:rFonts w:ascii="等线 Light" w:eastAsia="等线 Light" w:hAnsi="等线 Light" w:cs="华文细黑" w:hint="eastAsia"/>
                      <w:sz w:val="21"/>
                      <w:szCs w:val="21"/>
                    </w:rPr>
                    <w:t>（mg/m</w:t>
                  </w:r>
                  <w:r>
                    <w:rPr>
                      <w:rFonts w:ascii="等线 Light" w:eastAsia="等线 Light" w:hAnsi="等线 Light" w:cs="华文细黑" w:hint="eastAsia"/>
                      <w:sz w:val="21"/>
                      <w:szCs w:val="21"/>
                      <w:vertAlign w:val="superscript"/>
                    </w:rPr>
                    <w:t>3</w:t>
                  </w:r>
                  <w:r>
                    <w:rPr>
                      <w:rFonts w:ascii="等线 Light" w:eastAsia="等线 Light" w:hAnsi="等线 Light" w:cs="华文细黑" w:hint="eastAsia"/>
                      <w:sz w:val="21"/>
                      <w:szCs w:val="21"/>
                    </w:rPr>
                    <w:t>）</w:t>
                  </w:r>
                </w:p>
              </w:tc>
            </w:tr>
            <w:tr w:rsidR="004F7139" w14:paraId="05B56696" w14:textId="77777777" w:rsidTr="00E54656">
              <w:trPr>
                <w:trHeight w:val="122"/>
                <w:jc w:val="center"/>
              </w:trPr>
              <w:tc>
                <w:tcPr>
                  <w:tcW w:w="1150" w:type="dxa"/>
                  <w:vMerge w:val="restart"/>
                  <w:vAlign w:val="center"/>
                </w:tcPr>
                <w:p w14:paraId="04E24362" w14:textId="77777777" w:rsidR="004F7139" w:rsidRDefault="004F7139" w:rsidP="004F7139">
                  <w:pPr>
                    <w:pStyle w:val="af1"/>
                    <w:spacing w:beforeAutospacing="0" w:afterAutospacing="0"/>
                    <w:jc w:val="center"/>
                    <w:rPr>
                      <w:rFonts w:ascii="等线 Light" w:eastAsia="等线 Light" w:hAnsi="等线 Light" w:cs="华文细黑" w:hint="eastAsia"/>
                      <w:sz w:val="21"/>
                      <w:szCs w:val="21"/>
                    </w:rPr>
                  </w:pPr>
                  <w:r>
                    <w:rPr>
                      <w:rFonts w:ascii="等线 Light" w:eastAsia="等线 Light" w:hAnsi="等线 Light" w:cs="华文细黑" w:hint="eastAsia"/>
                      <w:sz w:val="21"/>
                      <w:szCs w:val="21"/>
                    </w:rPr>
                    <w:t>有组织排放废气</w:t>
                  </w:r>
                </w:p>
              </w:tc>
              <w:tc>
                <w:tcPr>
                  <w:tcW w:w="1512" w:type="dxa"/>
                  <w:vAlign w:val="center"/>
                </w:tcPr>
                <w:p w14:paraId="773FC65D" w14:textId="77777777" w:rsidR="004F7139" w:rsidRDefault="004F7139" w:rsidP="004F7139">
                  <w:pPr>
                    <w:pStyle w:val="af1"/>
                    <w:spacing w:beforeAutospacing="0" w:afterAutospacing="0"/>
                    <w:jc w:val="center"/>
                    <w:rPr>
                      <w:rFonts w:ascii="等线 Light" w:eastAsia="等线 Light" w:hAnsi="等线 Light" w:cs="华文细黑" w:hint="eastAsia"/>
                      <w:sz w:val="21"/>
                      <w:szCs w:val="21"/>
                    </w:rPr>
                  </w:pPr>
                  <w:r>
                    <w:rPr>
                      <w:rFonts w:ascii="等线 Light" w:eastAsia="等线 Light" w:hAnsi="等线 Light" w:cs="华文细黑" w:hint="eastAsia"/>
                      <w:sz w:val="21"/>
                      <w:szCs w:val="21"/>
                    </w:rPr>
                    <w:t>颗粒物</w:t>
                  </w:r>
                </w:p>
              </w:tc>
              <w:tc>
                <w:tcPr>
                  <w:tcW w:w="2775" w:type="dxa"/>
                  <w:vAlign w:val="center"/>
                </w:tcPr>
                <w:p w14:paraId="64A9CDBA" w14:textId="77777777" w:rsidR="004F7139" w:rsidRDefault="004F7139" w:rsidP="004F7139">
                  <w:pPr>
                    <w:jc w:val="center"/>
                    <w:rPr>
                      <w:rFonts w:ascii="等线 Light" w:eastAsia="等线 Light" w:hAnsi="等线 Light" w:cs="华文细黑" w:hint="eastAsia"/>
                      <w:sz w:val="21"/>
                      <w:szCs w:val="21"/>
                    </w:rPr>
                  </w:pPr>
                  <w:r>
                    <w:rPr>
                      <w:rFonts w:ascii="等线 Light" w:eastAsia="等线 Light" w:hAnsi="等线 Light" w:cs="华文细黑" w:hint="eastAsia"/>
                      <w:sz w:val="21"/>
                      <w:szCs w:val="21"/>
                    </w:rPr>
                    <w:t>GB/T16157-1996固定污染源  排气中颗粒物测定与气态污染物采样方法</w:t>
                  </w:r>
                </w:p>
              </w:tc>
              <w:tc>
                <w:tcPr>
                  <w:tcW w:w="2367" w:type="dxa"/>
                  <w:vAlign w:val="center"/>
                </w:tcPr>
                <w:p w14:paraId="614640CB" w14:textId="77777777" w:rsidR="004F7139" w:rsidRDefault="004F7139" w:rsidP="004F7139">
                  <w:pPr>
                    <w:jc w:val="center"/>
                    <w:rPr>
                      <w:rFonts w:ascii="等线 Light" w:eastAsia="等线 Light" w:hAnsi="等线 Light" w:cs="华文细黑" w:hint="eastAsia"/>
                      <w:sz w:val="21"/>
                      <w:szCs w:val="21"/>
                    </w:rPr>
                  </w:pPr>
                  <w:r>
                    <w:rPr>
                      <w:rFonts w:ascii="等线 Light" w:eastAsia="等线 Light" w:hAnsi="等线 Light" w:cs="华文细黑" w:hint="eastAsia"/>
                      <w:sz w:val="21"/>
                      <w:szCs w:val="21"/>
                    </w:rPr>
                    <w:t>自动烟尘烟气测试仪</w:t>
                  </w:r>
                </w:p>
                <w:p w14:paraId="5F309EFC" w14:textId="77777777" w:rsidR="004F7139" w:rsidRDefault="004F7139" w:rsidP="004F7139">
                  <w:pPr>
                    <w:jc w:val="center"/>
                    <w:rPr>
                      <w:rFonts w:ascii="宋体" w:hAnsi="宋体" w:hint="eastAsia"/>
                      <w:kern w:val="2"/>
                      <w:sz w:val="21"/>
                      <w:szCs w:val="21"/>
                    </w:rPr>
                  </w:pPr>
                  <w:r>
                    <w:rPr>
                      <w:rFonts w:ascii="等线 Light" w:eastAsia="等线 Light" w:hAnsi="等线 Light" w:cs="华文细黑" w:hint="eastAsia"/>
                      <w:sz w:val="21"/>
                      <w:szCs w:val="21"/>
                    </w:rPr>
                    <w:t>MY/YQ-044</w:t>
                  </w:r>
                </w:p>
              </w:tc>
              <w:tc>
                <w:tcPr>
                  <w:tcW w:w="1217" w:type="dxa"/>
                  <w:vAlign w:val="center"/>
                </w:tcPr>
                <w:p w14:paraId="67501152" w14:textId="77777777" w:rsidR="004F7139" w:rsidRDefault="004F7139" w:rsidP="004F7139">
                  <w:pPr>
                    <w:jc w:val="center"/>
                    <w:rPr>
                      <w:rFonts w:ascii="宋体" w:hAnsi="宋体" w:hint="eastAsia"/>
                      <w:kern w:val="2"/>
                      <w:sz w:val="21"/>
                      <w:szCs w:val="21"/>
                    </w:rPr>
                  </w:pPr>
                  <w:r>
                    <w:rPr>
                      <w:rFonts w:ascii="等线 Light" w:eastAsia="等线 Light" w:hAnsi="等线 Light" w:cs="华文细黑" w:hint="eastAsia"/>
                      <w:sz w:val="21"/>
                      <w:szCs w:val="21"/>
                    </w:rPr>
                    <w:t>/</w:t>
                  </w:r>
                </w:p>
              </w:tc>
            </w:tr>
            <w:tr w:rsidR="004F7139" w14:paraId="48FA7808" w14:textId="77777777" w:rsidTr="00E54656">
              <w:trPr>
                <w:trHeight w:val="122"/>
                <w:jc w:val="center"/>
              </w:trPr>
              <w:tc>
                <w:tcPr>
                  <w:tcW w:w="1150" w:type="dxa"/>
                  <w:vMerge/>
                  <w:vAlign w:val="center"/>
                </w:tcPr>
                <w:p w14:paraId="2E228B89" w14:textId="77777777" w:rsidR="004F7139" w:rsidRDefault="004F7139" w:rsidP="004F7139">
                  <w:pPr>
                    <w:spacing w:line="360" w:lineRule="auto"/>
                    <w:jc w:val="center"/>
                    <w:rPr>
                      <w:rFonts w:ascii="等线 Light" w:eastAsia="等线 Light" w:hAnsi="等线 Light" w:cs="华文细黑" w:hint="eastAsia"/>
                      <w:sz w:val="21"/>
                      <w:szCs w:val="21"/>
                    </w:rPr>
                  </w:pPr>
                </w:p>
              </w:tc>
              <w:tc>
                <w:tcPr>
                  <w:tcW w:w="1512" w:type="dxa"/>
                  <w:vAlign w:val="center"/>
                </w:tcPr>
                <w:p w14:paraId="7E4FC5DB" w14:textId="77777777" w:rsidR="004F7139" w:rsidRDefault="004F7139" w:rsidP="004F7139">
                  <w:pPr>
                    <w:pStyle w:val="af1"/>
                    <w:spacing w:beforeAutospacing="0" w:afterAutospacing="0"/>
                    <w:jc w:val="center"/>
                    <w:rPr>
                      <w:rFonts w:ascii="等线 Light" w:eastAsia="等线 Light" w:hAnsi="等线 Light" w:cs="华文细黑" w:hint="eastAsia"/>
                      <w:sz w:val="21"/>
                      <w:szCs w:val="21"/>
                    </w:rPr>
                  </w:pPr>
                  <w:r>
                    <w:rPr>
                      <w:rFonts w:ascii="等线 Light" w:eastAsia="等线 Light" w:hAnsi="等线 Light" w:cs="华文细黑" w:hint="eastAsia"/>
                      <w:sz w:val="21"/>
                      <w:szCs w:val="21"/>
                    </w:rPr>
                    <w:t>VOCs（以非甲烷总烃计）</w:t>
                  </w:r>
                </w:p>
              </w:tc>
              <w:tc>
                <w:tcPr>
                  <w:tcW w:w="2775" w:type="dxa"/>
                  <w:vAlign w:val="center"/>
                </w:tcPr>
                <w:p w14:paraId="55666083" w14:textId="77777777" w:rsidR="004F7139" w:rsidRDefault="004F7139" w:rsidP="004F7139">
                  <w:pPr>
                    <w:pStyle w:val="af1"/>
                    <w:spacing w:beforeAutospacing="0" w:afterAutospacing="0"/>
                    <w:jc w:val="center"/>
                    <w:rPr>
                      <w:rFonts w:ascii="等线 Light" w:eastAsia="等线 Light" w:hAnsi="等线 Light" w:cs="华文细黑" w:hint="eastAsia"/>
                      <w:sz w:val="21"/>
                      <w:szCs w:val="21"/>
                    </w:rPr>
                  </w:pPr>
                  <w:r>
                    <w:rPr>
                      <w:rFonts w:ascii="等线 Light" w:eastAsia="等线 Light" w:hAnsi="等线 Light" w:cs="华文细黑" w:hint="eastAsia"/>
                      <w:sz w:val="21"/>
                      <w:szCs w:val="21"/>
                    </w:rPr>
                    <w:t>HJ 38-2017固定污染源废气 总烃、甲烷和非甲烷总烃的测定 气相色谱法</w:t>
                  </w:r>
                </w:p>
              </w:tc>
              <w:tc>
                <w:tcPr>
                  <w:tcW w:w="2367" w:type="dxa"/>
                  <w:vAlign w:val="center"/>
                </w:tcPr>
                <w:p w14:paraId="53916877" w14:textId="77777777" w:rsidR="004F7139" w:rsidRDefault="004F7139" w:rsidP="004F7139">
                  <w:pPr>
                    <w:spacing w:line="360" w:lineRule="auto"/>
                    <w:jc w:val="center"/>
                    <w:rPr>
                      <w:rFonts w:ascii="等线 Light" w:eastAsia="等线 Light" w:hAnsi="等线 Light" w:cs="华文细黑" w:hint="eastAsia"/>
                      <w:sz w:val="21"/>
                      <w:szCs w:val="21"/>
                    </w:rPr>
                  </w:pPr>
                  <w:r>
                    <w:rPr>
                      <w:rFonts w:ascii="等线 Light" w:eastAsia="等线 Light" w:hAnsi="等线 Light" w:cs="华文细黑" w:hint="eastAsia"/>
                      <w:sz w:val="21"/>
                      <w:szCs w:val="21"/>
                    </w:rPr>
                    <w:t>GC-6890A 气相色谱仪</w:t>
                  </w:r>
                </w:p>
                <w:p w14:paraId="0C618622" w14:textId="77777777" w:rsidR="004F7139" w:rsidRDefault="004F7139" w:rsidP="004F7139">
                  <w:pPr>
                    <w:spacing w:line="360" w:lineRule="auto"/>
                    <w:jc w:val="center"/>
                    <w:rPr>
                      <w:rFonts w:ascii="等线 Light" w:eastAsia="等线 Light" w:hAnsi="等线 Light" w:cs="华文细黑" w:hint="eastAsia"/>
                      <w:sz w:val="21"/>
                      <w:szCs w:val="21"/>
                    </w:rPr>
                  </w:pPr>
                  <w:r>
                    <w:rPr>
                      <w:rFonts w:ascii="等线 Light" w:eastAsia="等线 Light" w:hAnsi="等线 Light" w:cs="华文细黑" w:hint="eastAsia"/>
                      <w:sz w:val="21"/>
                      <w:szCs w:val="21"/>
                    </w:rPr>
                    <w:t>MY/YQ-051</w:t>
                  </w:r>
                </w:p>
              </w:tc>
              <w:tc>
                <w:tcPr>
                  <w:tcW w:w="1217" w:type="dxa"/>
                  <w:vAlign w:val="center"/>
                </w:tcPr>
                <w:p w14:paraId="14638538" w14:textId="77777777" w:rsidR="004F7139" w:rsidRDefault="004F7139" w:rsidP="004F7139">
                  <w:pPr>
                    <w:spacing w:line="360" w:lineRule="auto"/>
                    <w:jc w:val="center"/>
                    <w:rPr>
                      <w:rFonts w:ascii="等线 Light" w:eastAsia="等线 Light" w:hAnsi="等线 Light" w:cs="华文细黑" w:hint="eastAsia"/>
                      <w:sz w:val="21"/>
                      <w:szCs w:val="21"/>
                    </w:rPr>
                  </w:pPr>
                  <w:r>
                    <w:rPr>
                      <w:rFonts w:ascii="等线 Light" w:eastAsia="等线 Light" w:hAnsi="等线 Light" w:cs="华文细黑" w:hint="eastAsia"/>
                      <w:sz w:val="21"/>
                      <w:szCs w:val="21"/>
                    </w:rPr>
                    <w:t>0.07（以碳计）</w:t>
                  </w:r>
                </w:p>
              </w:tc>
            </w:tr>
            <w:tr w:rsidR="004F7139" w14:paraId="2800441C" w14:textId="77777777" w:rsidTr="00E54656">
              <w:trPr>
                <w:trHeight w:val="468"/>
                <w:jc w:val="center"/>
              </w:trPr>
              <w:tc>
                <w:tcPr>
                  <w:tcW w:w="1150" w:type="dxa"/>
                  <w:vMerge w:val="restart"/>
                  <w:vAlign w:val="center"/>
                </w:tcPr>
                <w:p w14:paraId="4BDB97B5" w14:textId="77777777" w:rsidR="004F7139" w:rsidRDefault="004F7139" w:rsidP="004F7139">
                  <w:pPr>
                    <w:spacing w:line="360" w:lineRule="auto"/>
                    <w:jc w:val="center"/>
                    <w:rPr>
                      <w:rFonts w:eastAsia="宋体"/>
                    </w:rPr>
                  </w:pPr>
                  <w:r>
                    <w:rPr>
                      <w:rFonts w:hint="eastAsia"/>
                    </w:rPr>
                    <w:t>无组织排放</w:t>
                  </w:r>
                  <w:r>
                    <w:rPr>
                      <w:rFonts w:hint="eastAsia"/>
                    </w:rPr>
                    <w:lastRenderedPageBreak/>
                    <w:t>废气</w:t>
                  </w:r>
                </w:p>
              </w:tc>
              <w:tc>
                <w:tcPr>
                  <w:tcW w:w="1512" w:type="dxa"/>
                  <w:vAlign w:val="center"/>
                </w:tcPr>
                <w:p w14:paraId="4257DB90" w14:textId="77777777" w:rsidR="004F7139" w:rsidRDefault="004F7139" w:rsidP="004F7139">
                  <w:pPr>
                    <w:spacing w:line="360" w:lineRule="auto"/>
                    <w:jc w:val="center"/>
                    <w:rPr>
                      <w:rFonts w:ascii="等线 Light" w:eastAsia="等线 Light" w:hAnsi="等线 Light" w:cs="华文细黑" w:hint="eastAsia"/>
                      <w:sz w:val="21"/>
                      <w:szCs w:val="21"/>
                    </w:rPr>
                  </w:pPr>
                  <w:r>
                    <w:rPr>
                      <w:rFonts w:ascii="等线 Light" w:eastAsia="等线 Light" w:hAnsi="等线 Light" w:cs="华文细黑" w:hint="eastAsia"/>
                      <w:sz w:val="21"/>
                      <w:szCs w:val="21"/>
                    </w:rPr>
                    <w:lastRenderedPageBreak/>
                    <w:t>颗粒物</w:t>
                  </w:r>
                </w:p>
              </w:tc>
              <w:tc>
                <w:tcPr>
                  <w:tcW w:w="2775" w:type="dxa"/>
                  <w:vAlign w:val="center"/>
                </w:tcPr>
                <w:p w14:paraId="3F8EF0DD" w14:textId="77777777" w:rsidR="004F7139" w:rsidRDefault="004F7139" w:rsidP="004F7139">
                  <w:pPr>
                    <w:spacing w:beforeLines="50" w:before="120" w:line="400" w:lineRule="exact"/>
                    <w:jc w:val="center"/>
                    <w:rPr>
                      <w:rFonts w:ascii="等线 Light" w:eastAsia="等线 Light" w:hAnsi="等线 Light" w:cs="华文细黑" w:hint="eastAsia"/>
                      <w:sz w:val="21"/>
                      <w:szCs w:val="21"/>
                    </w:rPr>
                  </w:pPr>
                  <w:r>
                    <w:rPr>
                      <w:rFonts w:ascii="等线 Light" w:eastAsia="等线 Light" w:hAnsi="等线 Light" w:cs="华文细黑" w:hint="eastAsia"/>
                      <w:szCs w:val="21"/>
                    </w:rPr>
                    <w:t>GB/T15432-1995环境空气 总悬浮颗粒物的测定 重量法</w:t>
                  </w:r>
                </w:p>
              </w:tc>
              <w:tc>
                <w:tcPr>
                  <w:tcW w:w="2367" w:type="dxa"/>
                  <w:vAlign w:val="center"/>
                </w:tcPr>
                <w:p w14:paraId="69BB280C" w14:textId="77777777" w:rsidR="004F7139" w:rsidRDefault="004F7139" w:rsidP="004F7139">
                  <w:pPr>
                    <w:spacing w:beforeLines="50" w:before="120" w:line="400" w:lineRule="exact"/>
                    <w:jc w:val="center"/>
                    <w:rPr>
                      <w:rFonts w:ascii="等线 Light" w:eastAsia="等线 Light" w:hAnsi="等线 Light" w:cs="华文细黑" w:hint="eastAsia"/>
                      <w:sz w:val="21"/>
                      <w:szCs w:val="21"/>
                    </w:rPr>
                  </w:pPr>
                  <w:r>
                    <w:rPr>
                      <w:rFonts w:ascii="等线 Light" w:eastAsia="等线 Light" w:hAnsi="等线 Light" w:cs="华文细黑" w:hint="eastAsia"/>
                      <w:szCs w:val="21"/>
                    </w:rPr>
                    <w:t>FA2824B电子天平MY/YQ-026</w:t>
                  </w:r>
                </w:p>
              </w:tc>
              <w:tc>
                <w:tcPr>
                  <w:tcW w:w="1217" w:type="dxa"/>
                  <w:vAlign w:val="center"/>
                </w:tcPr>
                <w:p w14:paraId="4BFC456D" w14:textId="77777777" w:rsidR="004F7139" w:rsidRDefault="004F7139" w:rsidP="004F7139">
                  <w:pPr>
                    <w:spacing w:beforeLines="50" w:before="120" w:line="400" w:lineRule="exact"/>
                    <w:jc w:val="center"/>
                    <w:rPr>
                      <w:rFonts w:ascii="等线 Light" w:eastAsia="等线 Light" w:hAnsi="等线 Light" w:cs="华文细黑" w:hint="eastAsia"/>
                      <w:sz w:val="21"/>
                      <w:szCs w:val="21"/>
                    </w:rPr>
                  </w:pPr>
                  <w:r>
                    <w:rPr>
                      <w:rFonts w:ascii="等线 Light" w:eastAsia="等线 Light" w:hAnsi="等线 Light" w:cs="华文细黑" w:hint="eastAsia"/>
                      <w:szCs w:val="21"/>
                    </w:rPr>
                    <w:t>0.001</w:t>
                  </w:r>
                </w:p>
              </w:tc>
            </w:tr>
            <w:tr w:rsidR="004F7139" w14:paraId="50F6F7A8" w14:textId="77777777" w:rsidTr="00E54656">
              <w:trPr>
                <w:trHeight w:val="468"/>
                <w:jc w:val="center"/>
              </w:trPr>
              <w:tc>
                <w:tcPr>
                  <w:tcW w:w="1150" w:type="dxa"/>
                  <w:vMerge/>
                  <w:vAlign w:val="center"/>
                </w:tcPr>
                <w:p w14:paraId="62F7CD7E" w14:textId="77777777" w:rsidR="004F7139" w:rsidRDefault="004F7139" w:rsidP="004F7139">
                  <w:pPr>
                    <w:spacing w:beforeLines="50" w:before="120" w:line="400" w:lineRule="exact"/>
                    <w:jc w:val="center"/>
                  </w:pPr>
                </w:p>
              </w:tc>
              <w:tc>
                <w:tcPr>
                  <w:tcW w:w="1512" w:type="dxa"/>
                  <w:vAlign w:val="center"/>
                </w:tcPr>
                <w:p w14:paraId="579351AF" w14:textId="77777777" w:rsidR="004F7139" w:rsidRDefault="004F7139" w:rsidP="004F7139">
                  <w:pPr>
                    <w:pStyle w:val="af1"/>
                    <w:spacing w:beforeAutospacing="0" w:afterAutospacing="0"/>
                    <w:jc w:val="center"/>
                    <w:rPr>
                      <w:rFonts w:ascii="等线 Light" w:eastAsia="等线 Light" w:hAnsi="等线 Light" w:cs="华文细黑" w:hint="eastAsia"/>
                      <w:sz w:val="21"/>
                      <w:szCs w:val="21"/>
                    </w:rPr>
                  </w:pPr>
                  <w:r>
                    <w:rPr>
                      <w:rFonts w:ascii="等线 Light" w:eastAsia="等线 Light" w:hAnsi="等线 Light" w:cs="华文细黑" w:hint="eastAsia"/>
                      <w:sz w:val="21"/>
                      <w:szCs w:val="21"/>
                    </w:rPr>
                    <w:t>VOCs（以非甲烷总烃计）</w:t>
                  </w:r>
                </w:p>
              </w:tc>
              <w:tc>
                <w:tcPr>
                  <w:tcW w:w="2775" w:type="dxa"/>
                  <w:vAlign w:val="center"/>
                </w:tcPr>
                <w:p w14:paraId="49B18A87" w14:textId="77777777" w:rsidR="004F7139" w:rsidRDefault="004F7139" w:rsidP="004F7139">
                  <w:pPr>
                    <w:pStyle w:val="af1"/>
                    <w:spacing w:beforeAutospacing="0" w:afterAutospacing="0"/>
                    <w:jc w:val="center"/>
                    <w:rPr>
                      <w:rFonts w:ascii="等线 Light" w:eastAsia="等线 Light" w:hAnsi="等线 Light" w:cs="华文细黑" w:hint="eastAsia"/>
                      <w:sz w:val="21"/>
                      <w:szCs w:val="21"/>
                    </w:rPr>
                  </w:pPr>
                  <w:r>
                    <w:rPr>
                      <w:rFonts w:ascii="等线 Light" w:eastAsia="等线 Light" w:hAnsi="等线 Light" w:cs="华文细黑" w:hint="eastAsia"/>
                      <w:sz w:val="21"/>
                      <w:szCs w:val="21"/>
                    </w:rPr>
                    <w:t>HJ 604-2017环境空气总烃、甲烷和非甲烷总烃的测定</w:t>
                  </w:r>
                </w:p>
                <w:p w14:paraId="3B1C42B9" w14:textId="77777777" w:rsidR="004F7139" w:rsidRDefault="004F7139" w:rsidP="004F7139">
                  <w:pPr>
                    <w:pStyle w:val="af1"/>
                    <w:spacing w:beforeAutospacing="0" w:afterAutospacing="0"/>
                    <w:jc w:val="center"/>
                    <w:rPr>
                      <w:rFonts w:ascii="等线 Light" w:eastAsia="等线 Light" w:hAnsi="等线 Light" w:cs="华文细黑" w:hint="eastAsia"/>
                      <w:szCs w:val="21"/>
                    </w:rPr>
                  </w:pPr>
                  <w:r>
                    <w:rPr>
                      <w:rFonts w:ascii="等线 Light" w:eastAsia="等线 Light" w:hAnsi="等线 Light" w:cs="华文细黑" w:hint="eastAsia"/>
                      <w:sz w:val="21"/>
                      <w:szCs w:val="21"/>
                    </w:rPr>
                    <w:t>直接进样-气相色谱法</w:t>
                  </w:r>
                </w:p>
              </w:tc>
              <w:tc>
                <w:tcPr>
                  <w:tcW w:w="2367" w:type="dxa"/>
                  <w:vAlign w:val="center"/>
                </w:tcPr>
                <w:p w14:paraId="46387957" w14:textId="77777777" w:rsidR="004F7139" w:rsidRDefault="004F7139" w:rsidP="004F7139">
                  <w:pPr>
                    <w:spacing w:line="360" w:lineRule="auto"/>
                    <w:jc w:val="center"/>
                    <w:rPr>
                      <w:rFonts w:ascii="宋体" w:hAnsi="宋体" w:cs="宋体" w:hint="eastAsia"/>
                      <w:szCs w:val="21"/>
                    </w:rPr>
                  </w:pPr>
                  <w:r>
                    <w:rPr>
                      <w:rFonts w:ascii="宋体" w:hAnsi="宋体" w:hint="eastAsia"/>
                      <w:szCs w:val="21"/>
                    </w:rPr>
                    <w:t xml:space="preserve">GC-6890A </w:t>
                  </w:r>
                  <w:r>
                    <w:rPr>
                      <w:rFonts w:ascii="宋体" w:hAnsi="宋体" w:cs="宋体" w:hint="eastAsia"/>
                      <w:szCs w:val="21"/>
                    </w:rPr>
                    <w:t>气相色谱仪</w:t>
                  </w:r>
                </w:p>
                <w:p w14:paraId="7F93D90A" w14:textId="77777777" w:rsidR="004F7139" w:rsidRDefault="004F7139" w:rsidP="004F7139">
                  <w:pPr>
                    <w:spacing w:line="360" w:lineRule="auto"/>
                    <w:jc w:val="center"/>
                    <w:rPr>
                      <w:rFonts w:ascii="等线 Light" w:eastAsia="宋体" w:hAnsi="等线 Light" w:cs="华文细黑" w:hint="eastAsia"/>
                      <w:sz w:val="21"/>
                      <w:szCs w:val="21"/>
                    </w:rPr>
                  </w:pPr>
                  <w:r>
                    <w:rPr>
                      <w:rFonts w:ascii="宋体" w:hAnsi="宋体" w:cs="宋体" w:hint="eastAsia"/>
                      <w:szCs w:val="21"/>
                    </w:rPr>
                    <w:t>MY/YQ-051</w:t>
                  </w:r>
                </w:p>
              </w:tc>
              <w:tc>
                <w:tcPr>
                  <w:tcW w:w="1217" w:type="dxa"/>
                  <w:vAlign w:val="center"/>
                </w:tcPr>
                <w:p w14:paraId="65FA5E0D" w14:textId="77777777" w:rsidR="004F7139" w:rsidRDefault="004F7139" w:rsidP="004F7139">
                  <w:pPr>
                    <w:spacing w:line="360" w:lineRule="auto"/>
                    <w:jc w:val="center"/>
                    <w:rPr>
                      <w:rFonts w:ascii="等线 Light" w:eastAsia="等线 Light" w:hAnsi="等线 Light" w:cs="华文细黑" w:hint="eastAsia"/>
                      <w:sz w:val="21"/>
                      <w:szCs w:val="21"/>
                    </w:rPr>
                  </w:pPr>
                  <w:r>
                    <w:rPr>
                      <w:rFonts w:ascii="宋体" w:hAnsi="宋体" w:hint="eastAsia"/>
                      <w:szCs w:val="21"/>
                    </w:rPr>
                    <w:t>0.07</w:t>
                  </w:r>
                  <w:r>
                    <w:rPr>
                      <w:rFonts w:ascii="宋体" w:hAnsi="宋体" w:hint="eastAsia"/>
                      <w:szCs w:val="21"/>
                    </w:rPr>
                    <w:t>（以碳计）</w:t>
                  </w:r>
                </w:p>
              </w:tc>
            </w:tr>
          </w:tbl>
          <w:p w14:paraId="65F15624" w14:textId="393F6D14" w:rsidR="004F7139" w:rsidRPr="004F7139" w:rsidRDefault="004F7139" w:rsidP="004F7139"/>
        </w:tc>
      </w:tr>
    </w:tbl>
    <w:p w14:paraId="0BC79DF4" w14:textId="77777777" w:rsidR="005153FE" w:rsidRDefault="005153FE">
      <w:pPr>
        <w:spacing w:line="360" w:lineRule="auto"/>
        <w:rPr>
          <w:rFonts w:ascii="Times New Roman" w:eastAsiaTheme="minorEastAsia" w:hAnsi="Times New Roman" w:cs="Times New Roman"/>
          <w:b/>
          <w:sz w:val="21"/>
          <w:szCs w:val="21"/>
        </w:rPr>
        <w:sectPr w:rsidR="005153FE">
          <w:pgSz w:w="11906" w:h="16838"/>
          <w:pgMar w:top="1440" w:right="1800" w:bottom="1440" w:left="1800" w:header="708" w:footer="708" w:gutter="0"/>
          <w:cols w:space="720"/>
          <w:docGrid w:linePitch="360"/>
        </w:sectPr>
      </w:pPr>
    </w:p>
    <w:tbl>
      <w:tblPr>
        <w:tblW w:w="10157"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10157"/>
      </w:tblGrid>
      <w:tr w:rsidR="005153FE" w14:paraId="46534163" w14:textId="77777777" w:rsidTr="00AC2883">
        <w:trPr>
          <w:trHeight w:val="13730"/>
          <w:jc w:val="center"/>
        </w:trPr>
        <w:tc>
          <w:tcPr>
            <w:tcW w:w="10157" w:type="dxa"/>
          </w:tcPr>
          <w:p w14:paraId="7228A6FE" w14:textId="77777777" w:rsidR="009C2DBD" w:rsidRPr="009C2DBD" w:rsidRDefault="00000000">
            <w:pPr>
              <w:spacing w:line="360" w:lineRule="auto"/>
              <w:rPr>
                <w:rFonts w:ascii="Times New Roman" w:eastAsiaTheme="minorEastAsia" w:hAnsi="Times New Roman" w:cs="Times New Roman"/>
                <w:b/>
                <w:bCs/>
                <w:sz w:val="32"/>
                <w:szCs w:val="32"/>
              </w:rPr>
            </w:pPr>
            <w:bookmarkStart w:id="35" w:name="_Toc13673_WPSOffice_Level1"/>
            <w:r w:rsidRPr="009C2DBD">
              <w:rPr>
                <w:rFonts w:ascii="Times New Roman" w:eastAsiaTheme="minorEastAsia" w:hAnsi="Times New Roman" w:cs="Times New Roman"/>
                <w:b/>
                <w:bCs/>
                <w:sz w:val="32"/>
                <w:szCs w:val="32"/>
              </w:rPr>
              <w:lastRenderedPageBreak/>
              <w:t>表七</w:t>
            </w:r>
            <w:bookmarkEnd w:id="35"/>
            <w:r w:rsidRPr="009C2DBD">
              <w:rPr>
                <w:rFonts w:ascii="Times New Roman" w:eastAsiaTheme="minorEastAsia" w:hAnsi="Times New Roman" w:cs="Times New Roman" w:hint="eastAsia"/>
                <w:b/>
                <w:bCs/>
                <w:sz w:val="32"/>
                <w:szCs w:val="32"/>
              </w:rPr>
              <w:t xml:space="preserve"> </w:t>
            </w:r>
            <w:r w:rsidRPr="009C2DBD">
              <w:rPr>
                <w:rFonts w:ascii="Times New Roman" w:eastAsiaTheme="minorEastAsia" w:hAnsi="Times New Roman" w:cs="Times New Roman" w:hint="eastAsia"/>
                <w:b/>
                <w:bCs/>
                <w:sz w:val="32"/>
                <w:szCs w:val="32"/>
              </w:rPr>
              <w:t>验收监测结果</w:t>
            </w:r>
          </w:p>
          <w:p w14:paraId="0EFFBA92" w14:textId="7FFEEF20" w:rsidR="005153FE" w:rsidRDefault="00000000">
            <w:pPr>
              <w:spacing w:line="360" w:lineRule="auto"/>
              <w:rPr>
                <w:rFonts w:asciiTheme="majorEastAsia" w:eastAsiaTheme="majorEastAsia" w:hAnsiTheme="majorEastAsia" w:cstheme="majorEastAsia" w:hint="eastAsia"/>
                <w:b/>
                <w:bCs/>
                <w:sz w:val="24"/>
                <w:szCs w:val="24"/>
              </w:rPr>
            </w:pPr>
            <w:r>
              <w:rPr>
                <w:rFonts w:asciiTheme="majorEastAsia" w:eastAsiaTheme="majorEastAsia" w:hAnsiTheme="majorEastAsia" w:cstheme="majorEastAsia" w:hint="eastAsia"/>
                <w:b/>
                <w:bCs/>
                <w:sz w:val="24"/>
                <w:szCs w:val="24"/>
              </w:rPr>
              <w:t>验收监测期间生产工况记录</w:t>
            </w:r>
          </w:p>
          <w:p w14:paraId="03A53AC0" w14:textId="77777777" w:rsidR="005153FE" w:rsidRDefault="00000000">
            <w:pPr>
              <w:spacing w:line="360" w:lineRule="auto"/>
              <w:ind w:firstLineChars="200" w:firstLine="482"/>
              <w:rPr>
                <w:rFonts w:asciiTheme="majorEastAsia" w:eastAsiaTheme="majorEastAsia" w:hAnsiTheme="majorEastAsia" w:cstheme="majorEastAsia" w:hint="eastAsia"/>
                <w:b/>
                <w:bCs/>
                <w:sz w:val="24"/>
                <w:szCs w:val="24"/>
              </w:rPr>
            </w:pPr>
            <w:r>
              <w:rPr>
                <w:rFonts w:asciiTheme="majorEastAsia" w:eastAsiaTheme="majorEastAsia" w:hAnsiTheme="majorEastAsia" w:cstheme="majorEastAsia" w:hint="eastAsia"/>
                <w:b/>
                <w:bCs/>
                <w:sz w:val="24"/>
                <w:szCs w:val="24"/>
              </w:rPr>
              <w:t>一、验收监测</w:t>
            </w:r>
          </w:p>
          <w:p w14:paraId="74CB84B4" w14:textId="6813D677" w:rsidR="005153FE" w:rsidRDefault="00000000">
            <w:pPr>
              <w:spacing w:line="360" w:lineRule="auto"/>
              <w:ind w:firstLineChars="200" w:firstLine="480"/>
              <w:rPr>
                <w:rFonts w:asciiTheme="majorEastAsia" w:eastAsiaTheme="majorEastAsia" w:hAnsiTheme="majorEastAsia" w:cstheme="majorEastAsia" w:hint="eastAsia"/>
                <w:sz w:val="24"/>
                <w:szCs w:val="24"/>
              </w:rPr>
            </w:pPr>
            <w:r>
              <w:rPr>
                <w:rFonts w:asciiTheme="majorEastAsia" w:eastAsiaTheme="majorEastAsia" w:hAnsiTheme="majorEastAsia" w:cstheme="majorEastAsia" w:hint="eastAsia"/>
                <w:sz w:val="24"/>
                <w:szCs w:val="24"/>
              </w:rPr>
              <w:t>本次验收监测时间为202</w:t>
            </w:r>
            <w:r w:rsidR="009C361E">
              <w:rPr>
                <w:rFonts w:asciiTheme="majorEastAsia" w:eastAsiaTheme="majorEastAsia" w:hAnsiTheme="majorEastAsia" w:cstheme="majorEastAsia" w:hint="eastAsia"/>
                <w:sz w:val="24"/>
                <w:szCs w:val="24"/>
              </w:rPr>
              <w:t>4</w:t>
            </w:r>
            <w:r>
              <w:rPr>
                <w:rFonts w:asciiTheme="majorEastAsia" w:eastAsiaTheme="majorEastAsia" w:hAnsiTheme="majorEastAsia" w:cstheme="majorEastAsia" w:hint="eastAsia"/>
                <w:sz w:val="24"/>
                <w:szCs w:val="24"/>
              </w:rPr>
              <w:t>年</w:t>
            </w:r>
            <w:r w:rsidR="009C361E">
              <w:rPr>
                <w:rFonts w:asciiTheme="majorEastAsia" w:eastAsiaTheme="majorEastAsia" w:hAnsiTheme="majorEastAsia" w:cstheme="majorEastAsia" w:hint="eastAsia"/>
                <w:sz w:val="24"/>
                <w:szCs w:val="24"/>
              </w:rPr>
              <w:t>09</w:t>
            </w:r>
            <w:r>
              <w:rPr>
                <w:rFonts w:asciiTheme="majorEastAsia" w:eastAsiaTheme="majorEastAsia" w:hAnsiTheme="majorEastAsia" w:cstheme="majorEastAsia" w:hint="eastAsia"/>
                <w:sz w:val="24"/>
                <w:szCs w:val="24"/>
              </w:rPr>
              <w:t>月</w:t>
            </w:r>
            <w:r w:rsidR="009C361E">
              <w:rPr>
                <w:rFonts w:asciiTheme="majorEastAsia" w:eastAsiaTheme="majorEastAsia" w:hAnsiTheme="majorEastAsia" w:cstheme="majorEastAsia" w:hint="eastAsia"/>
                <w:sz w:val="24"/>
                <w:szCs w:val="24"/>
              </w:rPr>
              <w:t>05</w:t>
            </w:r>
            <w:r>
              <w:rPr>
                <w:rFonts w:asciiTheme="majorEastAsia" w:eastAsiaTheme="majorEastAsia" w:hAnsiTheme="majorEastAsia" w:cstheme="majorEastAsia" w:hint="eastAsia"/>
                <w:sz w:val="24"/>
                <w:szCs w:val="24"/>
              </w:rPr>
              <w:t>日</w:t>
            </w:r>
            <w:r w:rsidR="009C361E">
              <w:rPr>
                <w:rFonts w:asciiTheme="majorEastAsia" w:eastAsiaTheme="majorEastAsia" w:hAnsiTheme="majorEastAsia" w:cstheme="majorEastAsia" w:hint="eastAsia"/>
                <w:sz w:val="24"/>
                <w:szCs w:val="24"/>
              </w:rPr>
              <w:t>-06</w:t>
            </w:r>
            <w:r>
              <w:rPr>
                <w:rFonts w:asciiTheme="majorEastAsia" w:eastAsiaTheme="majorEastAsia" w:hAnsiTheme="majorEastAsia" w:cstheme="majorEastAsia" w:hint="eastAsia"/>
                <w:sz w:val="24"/>
                <w:szCs w:val="24"/>
              </w:rPr>
              <w:t>日监测期间项目配套的环保设施正常运行，符合竣工环境保护验收条件。</w:t>
            </w:r>
          </w:p>
          <w:p w14:paraId="3EAEECFE" w14:textId="77777777" w:rsidR="005153FE" w:rsidRDefault="00000000">
            <w:pPr>
              <w:spacing w:line="360" w:lineRule="auto"/>
              <w:ind w:firstLineChars="200" w:firstLine="482"/>
              <w:jc w:val="center"/>
              <w:rPr>
                <w:rFonts w:asciiTheme="majorEastAsia" w:eastAsiaTheme="majorEastAsia" w:hAnsiTheme="majorEastAsia" w:cstheme="majorEastAsia" w:hint="eastAsia"/>
                <w:color w:val="FF0000"/>
                <w:sz w:val="24"/>
                <w:szCs w:val="24"/>
              </w:rPr>
            </w:pPr>
            <w:r>
              <w:rPr>
                <w:rFonts w:asciiTheme="majorEastAsia" w:eastAsiaTheme="majorEastAsia" w:hAnsiTheme="majorEastAsia" w:cstheme="majorEastAsia" w:hint="eastAsia"/>
                <w:b/>
                <w:bCs/>
                <w:sz w:val="24"/>
                <w:szCs w:val="24"/>
              </w:rPr>
              <w:t>表7-1 项目监测期间工况表</w:t>
            </w:r>
          </w:p>
          <w:tbl>
            <w:tblPr>
              <w:tblStyle w:val="af4"/>
              <w:tblW w:w="9041" w:type="dxa"/>
              <w:jc w:val="center"/>
              <w:tblBorders>
                <w:top w:val="single" w:sz="12" w:space="0" w:color="auto"/>
                <w:left w:val="none" w:sz="0" w:space="0" w:color="auto"/>
                <w:bottom w:val="single" w:sz="12" w:space="0" w:color="auto"/>
                <w:right w:val="none" w:sz="0" w:space="0" w:color="auto"/>
              </w:tblBorders>
              <w:tblLook w:val="04A0" w:firstRow="1" w:lastRow="0" w:firstColumn="1" w:lastColumn="0" w:noHBand="0" w:noVBand="1"/>
            </w:tblPr>
            <w:tblGrid>
              <w:gridCol w:w="1506"/>
              <w:gridCol w:w="1507"/>
              <w:gridCol w:w="1506"/>
              <w:gridCol w:w="1342"/>
              <w:gridCol w:w="1671"/>
              <w:gridCol w:w="1509"/>
            </w:tblGrid>
            <w:tr w:rsidR="005153FE" w14:paraId="6B3D1032" w14:textId="77777777" w:rsidTr="007D2778">
              <w:trPr>
                <w:trHeight w:val="510"/>
                <w:jc w:val="center"/>
              </w:trPr>
              <w:tc>
                <w:tcPr>
                  <w:tcW w:w="1506" w:type="dxa"/>
                  <w:tcBorders>
                    <w:tl2br w:val="nil"/>
                    <w:tr2bl w:val="nil"/>
                  </w:tcBorders>
                  <w:vAlign w:val="center"/>
                </w:tcPr>
                <w:p w14:paraId="57C6B300" w14:textId="77777777" w:rsidR="005153FE" w:rsidRDefault="00000000">
                  <w:pPr>
                    <w:jc w:val="center"/>
                    <w:rPr>
                      <w:rFonts w:asciiTheme="majorEastAsia" w:eastAsiaTheme="majorEastAsia" w:hAnsiTheme="majorEastAsia" w:cstheme="majorEastAsia" w:hint="eastAsia"/>
                      <w:sz w:val="21"/>
                      <w:szCs w:val="21"/>
                    </w:rPr>
                  </w:pPr>
                  <w:r>
                    <w:rPr>
                      <w:rFonts w:asciiTheme="majorEastAsia" w:eastAsiaTheme="majorEastAsia" w:hAnsiTheme="majorEastAsia" w:cstheme="majorEastAsia" w:hint="eastAsia"/>
                      <w:sz w:val="21"/>
                      <w:szCs w:val="21"/>
                    </w:rPr>
                    <w:t>检测日期</w:t>
                  </w:r>
                </w:p>
              </w:tc>
              <w:tc>
                <w:tcPr>
                  <w:tcW w:w="1507" w:type="dxa"/>
                  <w:tcBorders>
                    <w:tl2br w:val="nil"/>
                    <w:tr2bl w:val="nil"/>
                  </w:tcBorders>
                  <w:vAlign w:val="center"/>
                </w:tcPr>
                <w:p w14:paraId="7CCDE1F6" w14:textId="77777777" w:rsidR="005153FE" w:rsidRDefault="00000000">
                  <w:pPr>
                    <w:jc w:val="center"/>
                    <w:rPr>
                      <w:rFonts w:asciiTheme="majorEastAsia" w:eastAsiaTheme="majorEastAsia" w:hAnsiTheme="majorEastAsia" w:cstheme="majorEastAsia" w:hint="eastAsia"/>
                      <w:sz w:val="21"/>
                      <w:szCs w:val="21"/>
                    </w:rPr>
                  </w:pPr>
                  <w:r>
                    <w:rPr>
                      <w:rFonts w:asciiTheme="majorEastAsia" w:eastAsiaTheme="majorEastAsia" w:hAnsiTheme="majorEastAsia" w:cstheme="majorEastAsia" w:hint="eastAsia"/>
                      <w:sz w:val="21"/>
                      <w:szCs w:val="21"/>
                    </w:rPr>
                    <w:t>产品名称</w:t>
                  </w:r>
                </w:p>
              </w:tc>
              <w:tc>
                <w:tcPr>
                  <w:tcW w:w="1506" w:type="dxa"/>
                  <w:tcBorders>
                    <w:tl2br w:val="nil"/>
                    <w:tr2bl w:val="nil"/>
                  </w:tcBorders>
                  <w:vAlign w:val="center"/>
                </w:tcPr>
                <w:p w14:paraId="016287D7" w14:textId="77777777" w:rsidR="005153FE" w:rsidRDefault="00000000">
                  <w:pPr>
                    <w:jc w:val="center"/>
                    <w:rPr>
                      <w:rFonts w:asciiTheme="majorEastAsia" w:eastAsiaTheme="majorEastAsia" w:hAnsiTheme="majorEastAsia" w:cstheme="majorEastAsia" w:hint="eastAsia"/>
                      <w:sz w:val="21"/>
                      <w:szCs w:val="21"/>
                    </w:rPr>
                  </w:pPr>
                  <w:r>
                    <w:rPr>
                      <w:rFonts w:asciiTheme="majorEastAsia" w:eastAsiaTheme="majorEastAsia" w:hAnsiTheme="majorEastAsia" w:cstheme="majorEastAsia" w:hint="eastAsia"/>
                      <w:sz w:val="21"/>
                      <w:szCs w:val="21"/>
                    </w:rPr>
                    <w:t>设计产量</w:t>
                  </w:r>
                </w:p>
              </w:tc>
              <w:tc>
                <w:tcPr>
                  <w:tcW w:w="1342" w:type="dxa"/>
                  <w:tcBorders>
                    <w:tl2br w:val="nil"/>
                    <w:tr2bl w:val="nil"/>
                  </w:tcBorders>
                  <w:vAlign w:val="center"/>
                </w:tcPr>
                <w:p w14:paraId="3C02051E" w14:textId="77777777" w:rsidR="005153FE" w:rsidRDefault="00000000">
                  <w:pPr>
                    <w:jc w:val="center"/>
                    <w:rPr>
                      <w:rFonts w:asciiTheme="majorEastAsia" w:eastAsiaTheme="majorEastAsia" w:hAnsiTheme="majorEastAsia" w:cstheme="majorEastAsia" w:hint="eastAsia"/>
                      <w:sz w:val="21"/>
                      <w:szCs w:val="21"/>
                    </w:rPr>
                  </w:pPr>
                  <w:r>
                    <w:rPr>
                      <w:rFonts w:asciiTheme="majorEastAsia" w:eastAsiaTheme="majorEastAsia" w:hAnsiTheme="majorEastAsia" w:cstheme="majorEastAsia" w:hint="eastAsia"/>
                      <w:sz w:val="21"/>
                      <w:szCs w:val="21"/>
                    </w:rPr>
                    <w:t>检测</w:t>
                  </w:r>
                </w:p>
                <w:p w14:paraId="348B2AB7" w14:textId="77777777" w:rsidR="005153FE" w:rsidRDefault="00000000">
                  <w:pPr>
                    <w:jc w:val="center"/>
                    <w:rPr>
                      <w:rFonts w:asciiTheme="majorEastAsia" w:eastAsiaTheme="majorEastAsia" w:hAnsiTheme="majorEastAsia" w:cstheme="majorEastAsia" w:hint="eastAsia"/>
                      <w:sz w:val="21"/>
                      <w:szCs w:val="21"/>
                    </w:rPr>
                  </w:pPr>
                  <w:r>
                    <w:rPr>
                      <w:rFonts w:asciiTheme="majorEastAsia" w:eastAsiaTheme="majorEastAsia" w:hAnsiTheme="majorEastAsia" w:cstheme="majorEastAsia" w:hint="eastAsia"/>
                      <w:sz w:val="21"/>
                      <w:szCs w:val="21"/>
                    </w:rPr>
                    <w:t>当天产量</w:t>
                  </w:r>
                </w:p>
              </w:tc>
              <w:tc>
                <w:tcPr>
                  <w:tcW w:w="1671" w:type="dxa"/>
                  <w:tcBorders>
                    <w:tl2br w:val="nil"/>
                    <w:tr2bl w:val="nil"/>
                  </w:tcBorders>
                  <w:vAlign w:val="center"/>
                </w:tcPr>
                <w:p w14:paraId="59F2731D" w14:textId="77777777" w:rsidR="005153FE" w:rsidRDefault="00000000">
                  <w:pPr>
                    <w:jc w:val="center"/>
                    <w:rPr>
                      <w:rFonts w:asciiTheme="majorEastAsia" w:eastAsiaTheme="majorEastAsia" w:hAnsiTheme="majorEastAsia" w:cstheme="majorEastAsia" w:hint="eastAsia"/>
                      <w:sz w:val="21"/>
                      <w:szCs w:val="21"/>
                    </w:rPr>
                  </w:pPr>
                  <w:r>
                    <w:rPr>
                      <w:rFonts w:asciiTheme="majorEastAsia" w:eastAsiaTheme="majorEastAsia" w:hAnsiTheme="majorEastAsia" w:cstheme="majorEastAsia" w:hint="eastAsia"/>
                      <w:sz w:val="21"/>
                      <w:szCs w:val="21"/>
                    </w:rPr>
                    <w:t>工况百分比（%）</w:t>
                  </w:r>
                </w:p>
              </w:tc>
              <w:tc>
                <w:tcPr>
                  <w:tcW w:w="1509" w:type="dxa"/>
                  <w:tcBorders>
                    <w:tl2br w:val="nil"/>
                    <w:tr2bl w:val="nil"/>
                  </w:tcBorders>
                  <w:vAlign w:val="center"/>
                </w:tcPr>
                <w:p w14:paraId="4537080F" w14:textId="77777777" w:rsidR="005153FE" w:rsidRDefault="00000000">
                  <w:pPr>
                    <w:jc w:val="center"/>
                    <w:rPr>
                      <w:rFonts w:asciiTheme="majorEastAsia" w:eastAsiaTheme="majorEastAsia" w:hAnsiTheme="majorEastAsia" w:cstheme="majorEastAsia" w:hint="eastAsia"/>
                      <w:sz w:val="21"/>
                      <w:szCs w:val="21"/>
                    </w:rPr>
                  </w:pPr>
                  <w:r>
                    <w:rPr>
                      <w:rFonts w:asciiTheme="majorEastAsia" w:eastAsiaTheme="majorEastAsia" w:hAnsiTheme="majorEastAsia" w:cstheme="majorEastAsia" w:hint="eastAsia"/>
                      <w:sz w:val="21"/>
                      <w:szCs w:val="21"/>
                    </w:rPr>
                    <w:t>年生产天数（天）</w:t>
                  </w:r>
                </w:p>
              </w:tc>
            </w:tr>
            <w:tr w:rsidR="005153FE" w14:paraId="19ECCD15" w14:textId="77777777" w:rsidTr="007D2778">
              <w:trPr>
                <w:trHeight w:val="510"/>
                <w:jc w:val="center"/>
              </w:trPr>
              <w:tc>
                <w:tcPr>
                  <w:tcW w:w="1506" w:type="dxa"/>
                  <w:tcBorders>
                    <w:tl2br w:val="nil"/>
                    <w:tr2bl w:val="nil"/>
                  </w:tcBorders>
                  <w:vAlign w:val="center"/>
                </w:tcPr>
                <w:p w14:paraId="20A34BD2" w14:textId="4928E7EE" w:rsidR="005153FE" w:rsidRDefault="00000000">
                  <w:pPr>
                    <w:jc w:val="center"/>
                    <w:rPr>
                      <w:rFonts w:asciiTheme="majorEastAsia" w:eastAsiaTheme="majorEastAsia" w:hAnsiTheme="majorEastAsia" w:cstheme="majorEastAsia" w:hint="eastAsia"/>
                      <w:sz w:val="21"/>
                      <w:szCs w:val="21"/>
                    </w:rPr>
                  </w:pPr>
                  <w:r>
                    <w:rPr>
                      <w:rFonts w:asciiTheme="majorEastAsia" w:eastAsiaTheme="majorEastAsia" w:hAnsiTheme="majorEastAsia" w:cstheme="majorEastAsia" w:hint="eastAsia"/>
                      <w:sz w:val="21"/>
                      <w:szCs w:val="21"/>
                    </w:rPr>
                    <w:t>202</w:t>
                  </w:r>
                  <w:r w:rsidR="009C361E">
                    <w:rPr>
                      <w:rFonts w:asciiTheme="majorEastAsia" w:eastAsiaTheme="majorEastAsia" w:hAnsiTheme="majorEastAsia" w:cstheme="majorEastAsia" w:hint="eastAsia"/>
                      <w:sz w:val="21"/>
                      <w:szCs w:val="21"/>
                    </w:rPr>
                    <w:t>4</w:t>
                  </w:r>
                  <w:r>
                    <w:rPr>
                      <w:rFonts w:asciiTheme="majorEastAsia" w:eastAsiaTheme="majorEastAsia" w:hAnsiTheme="majorEastAsia" w:cstheme="majorEastAsia" w:hint="eastAsia"/>
                      <w:sz w:val="21"/>
                      <w:szCs w:val="21"/>
                    </w:rPr>
                    <w:t>.</w:t>
                  </w:r>
                  <w:r w:rsidR="009C361E">
                    <w:rPr>
                      <w:rFonts w:asciiTheme="majorEastAsia" w:eastAsiaTheme="majorEastAsia" w:hAnsiTheme="majorEastAsia" w:cstheme="majorEastAsia" w:hint="eastAsia"/>
                      <w:sz w:val="21"/>
                      <w:szCs w:val="21"/>
                    </w:rPr>
                    <w:t>09</w:t>
                  </w:r>
                  <w:r>
                    <w:rPr>
                      <w:rFonts w:asciiTheme="majorEastAsia" w:eastAsiaTheme="majorEastAsia" w:hAnsiTheme="majorEastAsia" w:cstheme="majorEastAsia" w:hint="eastAsia"/>
                      <w:sz w:val="21"/>
                      <w:szCs w:val="21"/>
                    </w:rPr>
                    <w:t>.</w:t>
                  </w:r>
                  <w:r w:rsidR="009C361E">
                    <w:rPr>
                      <w:rFonts w:asciiTheme="majorEastAsia" w:eastAsiaTheme="majorEastAsia" w:hAnsiTheme="majorEastAsia" w:cstheme="majorEastAsia" w:hint="eastAsia"/>
                      <w:sz w:val="21"/>
                      <w:szCs w:val="21"/>
                    </w:rPr>
                    <w:t>05</w:t>
                  </w:r>
                </w:p>
              </w:tc>
              <w:tc>
                <w:tcPr>
                  <w:tcW w:w="1507" w:type="dxa"/>
                  <w:vMerge w:val="restart"/>
                  <w:tcBorders>
                    <w:tl2br w:val="nil"/>
                    <w:tr2bl w:val="nil"/>
                  </w:tcBorders>
                  <w:vAlign w:val="center"/>
                </w:tcPr>
                <w:p w14:paraId="33A0824B" w14:textId="7C7C6588" w:rsidR="005153FE" w:rsidRDefault="00571497">
                  <w:pPr>
                    <w:jc w:val="center"/>
                    <w:rPr>
                      <w:rFonts w:asciiTheme="majorEastAsia" w:eastAsiaTheme="majorEastAsia" w:hAnsiTheme="majorEastAsia" w:cstheme="majorEastAsia" w:hint="eastAsia"/>
                      <w:sz w:val="21"/>
                      <w:szCs w:val="21"/>
                    </w:rPr>
                  </w:pPr>
                  <w:r w:rsidRPr="00AA7631">
                    <w:rPr>
                      <w:rFonts w:ascii="Times New Roman" w:eastAsia="宋体" w:hAnsi="Times New Roman" w:cs="Times New Roman" w:hint="eastAsia"/>
                      <w:kern w:val="2"/>
                    </w:rPr>
                    <w:t>IBC</w:t>
                  </w:r>
                  <w:proofErr w:type="gramStart"/>
                  <w:r w:rsidRPr="00AA7631">
                    <w:rPr>
                      <w:rFonts w:ascii="Times New Roman" w:eastAsia="宋体" w:hAnsi="Times New Roman" w:cs="Times New Roman" w:hint="eastAsia"/>
                      <w:kern w:val="2"/>
                    </w:rPr>
                    <w:t>吨桶</w:t>
                  </w:r>
                  <w:proofErr w:type="gramEnd"/>
                </w:p>
              </w:tc>
              <w:tc>
                <w:tcPr>
                  <w:tcW w:w="1506" w:type="dxa"/>
                  <w:vMerge w:val="restart"/>
                  <w:tcBorders>
                    <w:tl2br w:val="nil"/>
                    <w:tr2bl w:val="nil"/>
                  </w:tcBorders>
                  <w:vAlign w:val="center"/>
                </w:tcPr>
                <w:p w14:paraId="2FB34A45" w14:textId="64A10183" w:rsidR="005153FE" w:rsidRDefault="00571497">
                  <w:pPr>
                    <w:jc w:val="center"/>
                    <w:rPr>
                      <w:rFonts w:asciiTheme="majorEastAsia" w:eastAsiaTheme="majorEastAsia" w:hAnsiTheme="majorEastAsia" w:cstheme="majorEastAsia" w:hint="eastAsia"/>
                      <w:sz w:val="21"/>
                      <w:szCs w:val="21"/>
                    </w:rPr>
                  </w:pPr>
                  <w:r>
                    <w:rPr>
                      <w:rFonts w:asciiTheme="majorEastAsia" w:eastAsiaTheme="majorEastAsia" w:hAnsiTheme="majorEastAsia" w:cstheme="majorEastAsia" w:hint="eastAsia"/>
                      <w:spacing w:val="-4"/>
                    </w:rPr>
                    <w:t>年产25000只</w:t>
                  </w:r>
                </w:p>
              </w:tc>
              <w:tc>
                <w:tcPr>
                  <w:tcW w:w="1342" w:type="dxa"/>
                  <w:tcBorders>
                    <w:tl2br w:val="nil"/>
                    <w:tr2bl w:val="nil"/>
                  </w:tcBorders>
                  <w:vAlign w:val="center"/>
                </w:tcPr>
                <w:p w14:paraId="0C34F670" w14:textId="0379B5A2" w:rsidR="005153FE" w:rsidRDefault="00571497">
                  <w:pPr>
                    <w:jc w:val="center"/>
                    <w:rPr>
                      <w:rFonts w:asciiTheme="majorEastAsia" w:eastAsiaTheme="majorEastAsia" w:hAnsiTheme="majorEastAsia" w:cstheme="majorEastAsia" w:hint="eastAsia"/>
                      <w:sz w:val="21"/>
                      <w:szCs w:val="21"/>
                    </w:rPr>
                  </w:pPr>
                  <w:r>
                    <w:rPr>
                      <w:rFonts w:ascii="Times New Roman" w:eastAsia="宋体" w:hAnsi="Times New Roman" w:cs="Times New Roman" w:hint="eastAsia"/>
                      <w:kern w:val="2"/>
                    </w:rPr>
                    <w:t>79</w:t>
                  </w:r>
                  <w:r>
                    <w:rPr>
                      <w:rFonts w:ascii="Times New Roman" w:eastAsia="宋体" w:hAnsi="Times New Roman" w:cs="Times New Roman" w:hint="eastAsia"/>
                      <w:kern w:val="2"/>
                    </w:rPr>
                    <w:t>只</w:t>
                  </w:r>
                </w:p>
              </w:tc>
              <w:tc>
                <w:tcPr>
                  <w:tcW w:w="1671" w:type="dxa"/>
                  <w:tcBorders>
                    <w:tl2br w:val="nil"/>
                    <w:tr2bl w:val="nil"/>
                  </w:tcBorders>
                  <w:vAlign w:val="center"/>
                </w:tcPr>
                <w:p w14:paraId="66DED118" w14:textId="20F88001" w:rsidR="005153FE" w:rsidRDefault="00571497">
                  <w:pPr>
                    <w:jc w:val="center"/>
                    <w:rPr>
                      <w:rFonts w:asciiTheme="majorEastAsia" w:eastAsiaTheme="majorEastAsia" w:hAnsiTheme="majorEastAsia" w:cstheme="majorEastAsia" w:hint="eastAsia"/>
                      <w:sz w:val="21"/>
                      <w:szCs w:val="21"/>
                    </w:rPr>
                  </w:pPr>
                  <w:r>
                    <w:rPr>
                      <w:rFonts w:asciiTheme="majorEastAsia" w:eastAsiaTheme="majorEastAsia" w:hAnsiTheme="majorEastAsia" w:cstheme="majorEastAsia" w:hint="eastAsia"/>
                      <w:sz w:val="21"/>
                      <w:szCs w:val="21"/>
                    </w:rPr>
                    <w:t>95</w:t>
                  </w:r>
                </w:p>
              </w:tc>
              <w:tc>
                <w:tcPr>
                  <w:tcW w:w="1509" w:type="dxa"/>
                  <w:tcBorders>
                    <w:tl2br w:val="nil"/>
                    <w:tr2bl w:val="nil"/>
                  </w:tcBorders>
                  <w:vAlign w:val="center"/>
                </w:tcPr>
                <w:p w14:paraId="0D087E95" w14:textId="063467DA" w:rsidR="005153FE" w:rsidRDefault="007D2778">
                  <w:pPr>
                    <w:jc w:val="center"/>
                    <w:rPr>
                      <w:rFonts w:asciiTheme="majorEastAsia" w:eastAsiaTheme="majorEastAsia" w:hAnsiTheme="majorEastAsia" w:cstheme="majorEastAsia" w:hint="eastAsia"/>
                      <w:sz w:val="21"/>
                      <w:szCs w:val="21"/>
                    </w:rPr>
                  </w:pPr>
                  <w:r>
                    <w:rPr>
                      <w:rFonts w:asciiTheme="majorEastAsia" w:eastAsiaTheme="majorEastAsia" w:hAnsiTheme="majorEastAsia" w:cstheme="majorEastAsia"/>
                      <w:sz w:val="21"/>
                      <w:szCs w:val="21"/>
                    </w:rPr>
                    <w:t>300</w:t>
                  </w:r>
                </w:p>
              </w:tc>
            </w:tr>
            <w:tr w:rsidR="005153FE" w14:paraId="1277BFA0" w14:textId="77777777" w:rsidTr="007D2778">
              <w:trPr>
                <w:trHeight w:val="510"/>
                <w:jc w:val="center"/>
              </w:trPr>
              <w:tc>
                <w:tcPr>
                  <w:tcW w:w="1506" w:type="dxa"/>
                  <w:tcBorders>
                    <w:tl2br w:val="nil"/>
                    <w:tr2bl w:val="nil"/>
                  </w:tcBorders>
                  <w:vAlign w:val="center"/>
                </w:tcPr>
                <w:p w14:paraId="2C8465E3" w14:textId="2D10BFB9" w:rsidR="005153FE" w:rsidRDefault="00000000">
                  <w:pPr>
                    <w:jc w:val="center"/>
                    <w:rPr>
                      <w:rFonts w:asciiTheme="majorEastAsia" w:eastAsiaTheme="majorEastAsia" w:hAnsiTheme="majorEastAsia" w:cstheme="majorEastAsia" w:hint="eastAsia"/>
                      <w:sz w:val="21"/>
                      <w:szCs w:val="21"/>
                    </w:rPr>
                  </w:pPr>
                  <w:r>
                    <w:rPr>
                      <w:rFonts w:asciiTheme="majorEastAsia" w:eastAsiaTheme="majorEastAsia" w:hAnsiTheme="majorEastAsia" w:cstheme="majorEastAsia" w:hint="eastAsia"/>
                      <w:sz w:val="21"/>
                      <w:szCs w:val="21"/>
                    </w:rPr>
                    <w:t>202</w:t>
                  </w:r>
                  <w:r w:rsidR="009C361E">
                    <w:rPr>
                      <w:rFonts w:asciiTheme="majorEastAsia" w:eastAsiaTheme="majorEastAsia" w:hAnsiTheme="majorEastAsia" w:cstheme="majorEastAsia" w:hint="eastAsia"/>
                      <w:sz w:val="21"/>
                      <w:szCs w:val="21"/>
                    </w:rPr>
                    <w:t>4</w:t>
                  </w:r>
                  <w:r>
                    <w:rPr>
                      <w:rFonts w:asciiTheme="majorEastAsia" w:eastAsiaTheme="majorEastAsia" w:hAnsiTheme="majorEastAsia" w:cstheme="majorEastAsia" w:hint="eastAsia"/>
                      <w:sz w:val="21"/>
                      <w:szCs w:val="21"/>
                    </w:rPr>
                    <w:t>.</w:t>
                  </w:r>
                  <w:r w:rsidR="009C361E">
                    <w:rPr>
                      <w:rFonts w:asciiTheme="majorEastAsia" w:eastAsiaTheme="majorEastAsia" w:hAnsiTheme="majorEastAsia" w:cstheme="majorEastAsia" w:hint="eastAsia"/>
                      <w:sz w:val="21"/>
                      <w:szCs w:val="21"/>
                    </w:rPr>
                    <w:t>09</w:t>
                  </w:r>
                  <w:r>
                    <w:rPr>
                      <w:rFonts w:asciiTheme="majorEastAsia" w:eastAsiaTheme="majorEastAsia" w:hAnsiTheme="majorEastAsia" w:cstheme="majorEastAsia" w:hint="eastAsia"/>
                      <w:sz w:val="21"/>
                      <w:szCs w:val="21"/>
                    </w:rPr>
                    <w:t>.</w:t>
                  </w:r>
                  <w:r w:rsidR="009C361E">
                    <w:rPr>
                      <w:rFonts w:asciiTheme="majorEastAsia" w:eastAsiaTheme="majorEastAsia" w:hAnsiTheme="majorEastAsia" w:cstheme="majorEastAsia" w:hint="eastAsia"/>
                      <w:sz w:val="21"/>
                      <w:szCs w:val="21"/>
                    </w:rPr>
                    <w:t>06</w:t>
                  </w:r>
                </w:p>
              </w:tc>
              <w:tc>
                <w:tcPr>
                  <w:tcW w:w="1507" w:type="dxa"/>
                  <w:vMerge/>
                  <w:tcBorders>
                    <w:tl2br w:val="nil"/>
                    <w:tr2bl w:val="nil"/>
                  </w:tcBorders>
                  <w:vAlign w:val="center"/>
                </w:tcPr>
                <w:p w14:paraId="6E458556" w14:textId="77777777" w:rsidR="005153FE" w:rsidRDefault="005153FE">
                  <w:pPr>
                    <w:jc w:val="center"/>
                    <w:rPr>
                      <w:rFonts w:asciiTheme="majorEastAsia" w:eastAsiaTheme="majorEastAsia" w:hAnsiTheme="majorEastAsia" w:cstheme="majorEastAsia" w:hint="eastAsia"/>
                      <w:color w:val="FF0000"/>
                      <w:sz w:val="21"/>
                      <w:szCs w:val="21"/>
                    </w:rPr>
                  </w:pPr>
                </w:p>
              </w:tc>
              <w:tc>
                <w:tcPr>
                  <w:tcW w:w="1506" w:type="dxa"/>
                  <w:vMerge/>
                  <w:tcBorders>
                    <w:tl2br w:val="nil"/>
                    <w:tr2bl w:val="nil"/>
                  </w:tcBorders>
                  <w:vAlign w:val="center"/>
                </w:tcPr>
                <w:p w14:paraId="7C192634" w14:textId="77777777" w:rsidR="005153FE" w:rsidRDefault="005153FE">
                  <w:pPr>
                    <w:jc w:val="center"/>
                    <w:rPr>
                      <w:rFonts w:asciiTheme="majorEastAsia" w:eastAsiaTheme="majorEastAsia" w:hAnsiTheme="majorEastAsia" w:cstheme="majorEastAsia" w:hint="eastAsia"/>
                      <w:sz w:val="21"/>
                      <w:szCs w:val="21"/>
                    </w:rPr>
                  </w:pPr>
                </w:p>
              </w:tc>
              <w:tc>
                <w:tcPr>
                  <w:tcW w:w="1342" w:type="dxa"/>
                  <w:tcBorders>
                    <w:tl2br w:val="nil"/>
                    <w:tr2bl w:val="nil"/>
                  </w:tcBorders>
                  <w:vAlign w:val="center"/>
                </w:tcPr>
                <w:p w14:paraId="6BDBA3BB" w14:textId="20D25872" w:rsidR="005153FE" w:rsidRDefault="00571497">
                  <w:pPr>
                    <w:jc w:val="center"/>
                    <w:rPr>
                      <w:rFonts w:asciiTheme="majorEastAsia" w:eastAsiaTheme="majorEastAsia" w:hAnsiTheme="majorEastAsia" w:cstheme="majorEastAsia" w:hint="eastAsia"/>
                      <w:sz w:val="21"/>
                      <w:szCs w:val="21"/>
                    </w:rPr>
                  </w:pPr>
                  <w:r>
                    <w:rPr>
                      <w:rFonts w:asciiTheme="majorEastAsia" w:eastAsiaTheme="majorEastAsia" w:hAnsiTheme="majorEastAsia" w:cstheme="majorEastAsia" w:hint="eastAsia"/>
                    </w:rPr>
                    <w:t>80只</w:t>
                  </w:r>
                </w:p>
              </w:tc>
              <w:tc>
                <w:tcPr>
                  <w:tcW w:w="1671" w:type="dxa"/>
                  <w:tcBorders>
                    <w:tl2br w:val="nil"/>
                    <w:tr2bl w:val="nil"/>
                  </w:tcBorders>
                  <w:vAlign w:val="center"/>
                </w:tcPr>
                <w:p w14:paraId="64252D19" w14:textId="796F712D" w:rsidR="005153FE" w:rsidRDefault="00571497">
                  <w:pPr>
                    <w:jc w:val="center"/>
                    <w:rPr>
                      <w:rFonts w:asciiTheme="majorEastAsia" w:eastAsiaTheme="majorEastAsia" w:hAnsiTheme="majorEastAsia" w:cstheme="majorEastAsia" w:hint="eastAsia"/>
                      <w:sz w:val="21"/>
                      <w:szCs w:val="21"/>
                    </w:rPr>
                  </w:pPr>
                  <w:r>
                    <w:rPr>
                      <w:rFonts w:asciiTheme="majorEastAsia" w:eastAsiaTheme="majorEastAsia" w:hAnsiTheme="majorEastAsia" w:cstheme="majorEastAsia" w:hint="eastAsia"/>
                      <w:sz w:val="21"/>
                      <w:szCs w:val="21"/>
                    </w:rPr>
                    <w:t>96</w:t>
                  </w:r>
                </w:p>
              </w:tc>
              <w:tc>
                <w:tcPr>
                  <w:tcW w:w="1509" w:type="dxa"/>
                  <w:tcBorders>
                    <w:tl2br w:val="nil"/>
                    <w:tr2bl w:val="nil"/>
                  </w:tcBorders>
                  <w:vAlign w:val="center"/>
                </w:tcPr>
                <w:p w14:paraId="01401524" w14:textId="331AE78E" w:rsidR="005153FE" w:rsidRDefault="007D2778">
                  <w:pPr>
                    <w:jc w:val="center"/>
                    <w:rPr>
                      <w:rFonts w:asciiTheme="majorEastAsia" w:eastAsiaTheme="majorEastAsia" w:hAnsiTheme="majorEastAsia" w:cstheme="majorEastAsia" w:hint="eastAsia"/>
                      <w:sz w:val="21"/>
                      <w:szCs w:val="21"/>
                    </w:rPr>
                  </w:pPr>
                  <w:r>
                    <w:rPr>
                      <w:rFonts w:asciiTheme="majorEastAsia" w:eastAsiaTheme="majorEastAsia" w:hAnsiTheme="majorEastAsia" w:cstheme="majorEastAsia"/>
                      <w:sz w:val="21"/>
                      <w:szCs w:val="21"/>
                    </w:rPr>
                    <w:t>300</w:t>
                  </w:r>
                </w:p>
              </w:tc>
            </w:tr>
          </w:tbl>
          <w:p w14:paraId="16FF23C9" w14:textId="77777777" w:rsidR="005153FE" w:rsidRDefault="00000000">
            <w:pPr>
              <w:spacing w:line="360" w:lineRule="auto"/>
              <w:ind w:firstLineChars="200" w:firstLine="480"/>
              <w:rPr>
                <w:rFonts w:asciiTheme="majorEastAsia" w:eastAsiaTheme="majorEastAsia" w:hAnsiTheme="majorEastAsia" w:cstheme="majorEastAsia" w:hint="eastAsia"/>
                <w:b/>
                <w:bCs/>
                <w:sz w:val="24"/>
                <w:szCs w:val="24"/>
              </w:rPr>
            </w:pPr>
            <w:r>
              <w:rPr>
                <w:rFonts w:asciiTheme="majorEastAsia" w:eastAsiaTheme="majorEastAsia" w:hAnsiTheme="majorEastAsia" w:cstheme="majorEastAsia" w:hint="eastAsia"/>
                <w:sz w:val="24"/>
                <w:szCs w:val="24"/>
              </w:rPr>
              <w:t>由表7-1可知，项目监测期间主体工程和设备正常运行，生产工况正常，监测数据有效。</w:t>
            </w:r>
          </w:p>
          <w:p w14:paraId="550CA003" w14:textId="77777777" w:rsidR="005153FE" w:rsidRDefault="00000000">
            <w:pPr>
              <w:spacing w:line="360" w:lineRule="auto"/>
              <w:rPr>
                <w:rFonts w:asciiTheme="majorEastAsia" w:eastAsiaTheme="majorEastAsia" w:hAnsiTheme="majorEastAsia" w:cstheme="majorEastAsia" w:hint="eastAsia"/>
                <w:b/>
                <w:bCs/>
                <w:sz w:val="24"/>
                <w:szCs w:val="24"/>
              </w:rPr>
            </w:pPr>
            <w:r>
              <w:rPr>
                <w:rFonts w:asciiTheme="majorEastAsia" w:eastAsiaTheme="majorEastAsia" w:hAnsiTheme="majorEastAsia" w:cstheme="majorEastAsia" w:hint="eastAsia"/>
                <w:b/>
                <w:bCs/>
                <w:sz w:val="24"/>
                <w:szCs w:val="24"/>
              </w:rPr>
              <w:t>验收监测结果</w:t>
            </w:r>
          </w:p>
          <w:p w14:paraId="606367F2" w14:textId="77777777" w:rsidR="005153FE" w:rsidRDefault="00000000">
            <w:pPr>
              <w:pStyle w:val="1"/>
              <w:spacing w:line="360" w:lineRule="auto"/>
              <w:rPr>
                <w:rFonts w:asciiTheme="majorEastAsia" w:eastAsiaTheme="majorEastAsia" w:hAnsiTheme="majorEastAsia" w:cstheme="majorEastAsia" w:hint="eastAsia"/>
                <w:sz w:val="24"/>
                <w:szCs w:val="24"/>
              </w:rPr>
            </w:pPr>
            <w:bookmarkStart w:id="36" w:name="_Toc1700"/>
            <w:bookmarkStart w:id="37" w:name="_Toc27593"/>
            <w:bookmarkStart w:id="38" w:name="_Toc12995"/>
            <w:bookmarkStart w:id="39" w:name="_Toc15742"/>
            <w:bookmarkStart w:id="40" w:name="_Toc2476"/>
            <w:bookmarkStart w:id="41" w:name="_Toc116981820"/>
            <w:bookmarkStart w:id="42" w:name="_Toc127255069"/>
            <w:r>
              <w:rPr>
                <w:rFonts w:asciiTheme="majorEastAsia" w:eastAsiaTheme="majorEastAsia" w:hAnsiTheme="majorEastAsia" w:cstheme="majorEastAsia" w:hint="eastAsia"/>
                <w:sz w:val="24"/>
                <w:szCs w:val="24"/>
              </w:rPr>
              <w:t>7.1废气监测结果</w:t>
            </w:r>
            <w:bookmarkEnd w:id="36"/>
            <w:bookmarkEnd w:id="37"/>
            <w:bookmarkEnd w:id="38"/>
            <w:bookmarkEnd w:id="39"/>
            <w:bookmarkEnd w:id="40"/>
            <w:bookmarkEnd w:id="41"/>
            <w:bookmarkEnd w:id="42"/>
          </w:p>
          <w:p w14:paraId="609790C5" w14:textId="77777777" w:rsidR="005153FE" w:rsidRDefault="00000000">
            <w:pPr>
              <w:spacing w:line="360" w:lineRule="auto"/>
              <w:rPr>
                <w:rFonts w:asciiTheme="majorEastAsia" w:eastAsiaTheme="majorEastAsia" w:hAnsiTheme="majorEastAsia" w:cstheme="majorEastAsia" w:hint="eastAsia"/>
                <w:sz w:val="24"/>
                <w:szCs w:val="24"/>
              </w:rPr>
            </w:pPr>
            <w:r>
              <w:rPr>
                <w:rFonts w:asciiTheme="majorEastAsia" w:eastAsiaTheme="majorEastAsia" w:hAnsiTheme="majorEastAsia" w:cstheme="majorEastAsia" w:hint="eastAsia"/>
                <w:sz w:val="24"/>
                <w:szCs w:val="24"/>
              </w:rPr>
              <w:t>7.1.1有组织废气监测结果</w:t>
            </w:r>
          </w:p>
          <w:p w14:paraId="3199B7F3" w14:textId="4B5DB3EC" w:rsidR="005153FE" w:rsidRDefault="00000000">
            <w:pPr>
              <w:widowControl w:val="0"/>
              <w:spacing w:line="360" w:lineRule="auto"/>
              <w:jc w:val="center"/>
              <w:rPr>
                <w:rFonts w:asciiTheme="majorEastAsia" w:eastAsiaTheme="majorEastAsia" w:hAnsiTheme="majorEastAsia" w:cstheme="majorEastAsia" w:hint="eastAsia"/>
                <w:b/>
                <w:sz w:val="24"/>
              </w:rPr>
            </w:pPr>
            <w:r>
              <w:rPr>
                <w:rFonts w:asciiTheme="majorEastAsia" w:eastAsiaTheme="majorEastAsia" w:hAnsiTheme="majorEastAsia" w:cstheme="majorEastAsia" w:hint="eastAsia"/>
                <w:b/>
                <w:sz w:val="24"/>
              </w:rPr>
              <w:t>表7-2 有组织废气检测结果</w:t>
            </w:r>
          </w:p>
          <w:tbl>
            <w:tblPr>
              <w:tblW w:w="5000" w:type="pct"/>
              <w:jc w:val="center"/>
              <w:tblBorders>
                <w:top w:val="single" w:sz="4" w:space="0" w:color="auto"/>
                <w:bottom w:val="single" w:sz="4" w:space="0" w:color="auto"/>
                <w:insideH w:val="single" w:sz="4" w:space="0" w:color="auto"/>
                <w:insideV w:val="single" w:sz="4" w:space="0" w:color="auto"/>
              </w:tblBorders>
              <w:tblLayout w:type="fixed"/>
              <w:tblLook w:val="04A0" w:firstRow="1" w:lastRow="0" w:firstColumn="1" w:lastColumn="0" w:noHBand="0" w:noVBand="1"/>
            </w:tblPr>
            <w:tblGrid>
              <w:gridCol w:w="951"/>
              <w:gridCol w:w="1096"/>
              <w:gridCol w:w="847"/>
              <w:gridCol w:w="1211"/>
              <w:gridCol w:w="1072"/>
              <w:gridCol w:w="1072"/>
              <w:gridCol w:w="1072"/>
              <w:gridCol w:w="1077"/>
              <w:gridCol w:w="822"/>
              <w:gridCol w:w="721"/>
            </w:tblGrid>
            <w:tr w:rsidR="00571497" w14:paraId="43E1B5E7" w14:textId="77777777" w:rsidTr="00571497">
              <w:trPr>
                <w:trHeight w:val="315"/>
                <w:jc w:val="center"/>
              </w:trPr>
              <w:tc>
                <w:tcPr>
                  <w:tcW w:w="446" w:type="pct"/>
                  <w:vMerge w:val="restart"/>
                  <w:vAlign w:val="center"/>
                </w:tcPr>
                <w:p w14:paraId="744EFCB1"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hint="eastAsia"/>
                      <w:bCs/>
                      <w:color w:val="000000"/>
                      <w:szCs w:val="21"/>
                    </w:rPr>
                    <w:t>采样点位</w:t>
                  </w:r>
                </w:p>
              </w:tc>
              <w:tc>
                <w:tcPr>
                  <w:tcW w:w="514" w:type="pct"/>
                  <w:vMerge w:val="restart"/>
                  <w:vAlign w:val="center"/>
                </w:tcPr>
                <w:p w14:paraId="1541198D"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hint="eastAsia"/>
                      <w:bCs/>
                      <w:color w:val="000000"/>
                      <w:szCs w:val="21"/>
                    </w:rPr>
                    <w:t>采样时间</w:t>
                  </w:r>
                </w:p>
              </w:tc>
              <w:tc>
                <w:tcPr>
                  <w:tcW w:w="435" w:type="pct"/>
                  <w:vMerge w:val="restart"/>
                  <w:vAlign w:val="center"/>
                </w:tcPr>
                <w:p w14:paraId="7D7DE473"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hint="eastAsia"/>
                      <w:bCs/>
                      <w:color w:val="000000"/>
                      <w:szCs w:val="21"/>
                    </w:rPr>
                    <w:t>检测项目</w:t>
                  </w:r>
                </w:p>
              </w:tc>
              <w:tc>
                <w:tcPr>
                  <w:tcW w:w="618" w:type="pct"/>
                  <w:vMerge w:val="restart"/>
                  <w:vAlign w:val="center"/>
                </w:tcPr>
                <w:p w14:paraId="61B212C0" w14:textId="77777777" w:rsidR="00571497" w:rsidRDefault="00571497" w:rsidP="00571497">
                  <w:pPr>
                    <w:spacing w:line="320" w:lineRule="exact"/>
                    <w:jc w:val="center"/>
                    <w:rPr>
                      <w:rFonts w:ascii="宋体" w:hAnsi="宋体" w:hint="eastAsia"/>
                      <w:bCs/>
                      <w:color w:val="000000"/>
                      <w:szCs w:val="21"/>
                    </w:rPr>
                  </w:pPr>
                  <w:r>
                    <w:rPr>
                      <w:rFonts w:ascii="宋体" w:hAnsi="宋体" w:hint="eastAsia"/>
                      <w:bCs/>
                      <w:color w:val="000000"/>
                      <w:szCs w:val="21"/>
                    </w:rPr>
                    <w:t>检测内容</w:t>
                  </w:r>
                </w:p>
              </w:tc>
              <w:tc>
                <w:tcPr>
                  <w:tcW w:w="2987" w:type="pct"/>
                  <w:gridSpan w:val="6"/>
                  <w:vAlign w:val="center"/>
                </w:tcPr>
                <w:p w14:paraId="07863D13" w14:textId="77777777" w:rsidR="00571497" w:rsidRDefault="00571497" w:rsidP="00571497">
                  <w:pPr>
                    <w:spacing w:line="320" w:lineRule="exact"/>
                    <w:jc w:val="center"/>
                    <w:rPr>
                      <w:rFonts w:ascii="宋体" w:hAnsi="宋体" w:hint="eastAsia"/>
                      <w:bCs/>
                      <w:color w:val="000000"/>
                      <w:szCs w:val="21"/>
                    </w:rPr>
                  </w:pPr>
                  <w:r>
                    <w:rPr>
                      <w:rFonts w:ascii="宋体" w:hAnsi="宋体" w:hint="eastAsia"/>
                      <w:bCs/>
                      <w:color w:val="000000"/>
                      <w:szCs w:val="21"/>
                    </w:rPr>
                    <w:t>检测结果</w:t>
                  </w:r>
                </w:p>
              </w:tc>
            </w:tr>
            <w:tr w:rsidR="00571497" w14:paraId="698C2CB3" w14:textId="77777777" w:rsidTr="00571497">
              <w:trPr>
                <w:trHeight w:val="315"/>
                <w:jc w:val="center"/>
              </w:trPr>
              <w:tc>
                <w:tcPr>
                  <w:tcW w:w="446" w:type="pct"/>
                  <w:vMerge/>
                  <w:vAlign w:val="center"/>
                </w:tcPr>
                <w:p w14:paraId="450C3B01" w14:textId="77777777" w:rsidR="00571497" w:rsidRDefault="00571497" w:rsidP="00571497">
                  <w:pPr>
                    <w:spacing w:line="320" w:lineRule="exact"/>
                    <w:jc w:val="center"/>
                  </w:pPr>
                </w:p>
              </w:tc>
              <w:tc>
                <w:tcPr>
                  <w:tcW w:w="514" w:type="pct"/>
                  <w:vMerge/>
                  <w:vAlign w:val="center"/>
                </w:tcPr>
                <w:p w14:paraId="01407846" w14:textId="77777777" w:rsidR="00571497" w:rsidRDefault="00571497" w:rsidP="00571497">
                  <w:pPr>
                    <w:spacing w:line="320" w:lineRule="exact"/>
                    <w:jc w:val="center"/>
                  </w:pPr>
                </w:p>
              </w:tc>
              <w:tc>
                <w:tcPr>
                  <w:tcW w:w="435" w:type="pct"/>
                  <w:vMerge/>
                  <w:vAlign w:val="center"/>
                </w:tcPr>
                <w:p w14:paraId="2152BFEB" w14:textId="77777777" w:rsidR="00571497" w:rsidRDefault="00571497" w:rsidP="00571497">
                  <w:pPr>
                    <w:spacing w:line="320" w:lineRule="exact"/>
                    <w:jc w:val="center"/>
                  </w:pPr>
                </w:p>
              </w:tc>
              <w:tc>
                <w:tcPr>
                  <w:tcW w:w="618" w:type="pct"/>
                  <w:vMerge/>
                  <w:vAlign w:val="center"/>
                </w:tcPr>
                <w:p w14:paraId="7E994D78" w14:textId="77777777" w:rsidR="00571497" w:rsidRDefault="00571497" w:rsidP="00571497">
                  <w:pPr>
                    <w:spacing w:line="320" w:lineRule="exact"/>
                    <w:jc w:val="center"/>
                  </w:pPr>
                </w:p>
              </w:tc>
              <w:tc>
                <w:tcPr>
                  <w:tcW w:w="548" w:type="pct"/>
                  <w:vAlign w:val="center"/>
                </w:tcPr>
                <w:p w14:paraId="5A3DFBA7"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cs="Times New Roman" w:hint="eastAsia"/>
                      <w:bCs/>
                      <w:color w:val="000000"/>
                      <w:szCs w:val="21"/>
                    </w:rPr>
                    <w:t>一次</w:t>
                  </w:r>
                </w:p>
              </w:tc>
              <w:tc>
                <w:tcPr>
                  <w:tcW w:w="548" w:type="pct"/>
                  <w:vAlign w:val="center"/>
                </w:tcPr>
                <w:p w14:paraId="16EC0C10" w14:textId="77777777" w:rsidR="00571497" w:rsidRDefault="00571497" w:rsidP="00571497">
                  <w:pPr>
                    <w:jc w:val="center"/>
                    <w:rPr>
                      <w:rFonts w:ascii="宋体" w:eastAsia="等线 Light" w:hAnsi="宋体" w:hint="eastAsia"/>
                      <w:bCs/>
                      <w:color w:val="000000"/>
                      <w:szCs w:val="21"/>
                    </w:rPr>
                  </w:pPr>
                  <w:r>
                    <w:rPr>
                      <w:rFonts w:ascii="宋体" w:eastAsia="等线 Light" w:hAnsi="宋体" w:cs="宋体" w:hint="eastAsia"/>
                      <w:szCs w:val="21"/>
                    </w:rPr>
                    <w:t>二次</w:t>
                  </w:r>
                </w:p>
              </w:tc>
              <w:tc>
                <w:tcPr>
                  <w:tcW w:w="548" w:type="pct"/>
                  <w:vAlign w:val="center"/>
                </w:tcPr>
                <w:p w14:paraId="789785D8" w14:textId="77777777" w:rsidR="00571497" w:rsidRDefault="00571497" w:rsidP="00571497">
                  <w:pPr>
                    <w:jc w:val="center"/>
                    <w:rPr>
                      <w:rFonts w:ascii="宋体" w:eastAsia="等线 Light" w:hAnsi="宋体" w:hint="eastAsia"/>
                      <w:bCs/>
                      <w:color w:val="000000"/>
                      <w:szCs w:val="21"/>
                    </w:rPr>
                  </w:pPr>
                  <w:r>
                    <w:rPr>
                      <w:rFonts w:ascii="宋体" w:eastAsia="等线 Light" w:hAnsi="宋体" w:cs="宋体" w:hint="eastAsia"/>
                      <w:szCs w:val="21"/>
                    </w:rPr>
                    <w:t>三次</w:t>
                  </w:r>
                </w:p>
              </w:tc>
              <w:tc>
                <w:tcPr>
                  <w:tcW w:w="550" w:type="pct"/>
                  <w:vAlign w:val="center"/>
                </w:tcPr>
                <w:p w14:paraId="67F6ACF9" w14:textId="77777777" w:rsidR="00571497" w:rsidRDefault="00571497" w:rsidP="00571497">
                  <w:pPr>
                    <w:spacing w:line="320" w:lineRule="exact"/>
                    <w:jc w:val="center"/>
                    <w:rPr>
                      <w:rFonts w:ascii="宋体" w:eastAsia="等线 Light" w:hAnsi="宋体" w:hint="eastAsia"/>
                      <w:bCs/>
                      <w:color w:val="000000"/>
                      <w:szCs w:val="21"/>
                    </w:rPr>
                  </w:pPr>
                  <w:r>
                    <w:rPr>
                      <w:rFonts w:ascii="宋体" w:hAnsi="宋体" w:cs="宋体" w:hint="eastAsia"/>
                      <w:szCs w:val="21"/>
                    </w:rPr>
                    <w:t>平均值</w:t>
                  </w:r>
                </w:p>
              </w:tc>
              <w:tc>
                <w:tcPr>
                  <w:tcW w:w="422" w:type="pct"/>
                  <w:vAlign w:val="center"/>
                </w:tcPr>
                <w:p w14:paraId="7D56AFE2" w14:textId="77777777" w:rsidR="00571497" w:rsidRDefault="00571497" w:rsidP="00571497">
                  <w:pPr>
                    <w:spacing w:line="320" w:lineRule="exact"/>
                    <w:jc w:val="center"/>
                    <w:rPr>
                      <w:rFonts w:ascii="宋体" w:eastAsia="等线 Light" w:hAnsi="宋体" w:hint="eastAsia"/>
                      <w:bCs/>
                      <w:color w:val="000000"/>
                      <w:szCs w:val="21"/>
                    </w:rPr>
                  </w:pPr>
                  <w:r>
                    <w:rPr>
                      <w:rFonts w:ascii="宋体" w:hAnsi="宋体" w:cs="宋体" w:hint="eastAsia"/>
                      <w:szCs w:val="21"/>
                    </w:rPr>
                    <w:t>标准限值</w:t>
                  </w:r>
                </w:p>
              </w:tc>
              <w:tc>
                <w:tcPr>
                  <w:tcW w:w="373" w:type="pct"/>
                  <w:vAlign w:val="center"/>
                </w:tcPr>
                <w:p w14:paraId="01A672BB" w14:textId="77777777" w:rsidR="00571497" w:rsidRDefault="00571497" w:rsidP="00571497">
                  <w:pPr>
                    <w:spacing w:line="320" w:lineRule="exact"/>
                    <w:jc w:val="center"/>
                    <w:rPr>
                      <w:rFonts w:ascii="宋体" w:eastAsia="等线 Light" w:hAnsi="宋体" w:hint="eastAsia"/>
                      <w:bCs/>
                      <w:color w:val="000000"/>
                      <w:szCs w:val="21"/>
                    </w:rPr>
                  </w:pPr>
                  <w:r>
                    <w:rPr>
                      <w:rFonts w:ascii="宋体" w:hAnsi="宋体" w:cs="宋体" w:hint="eastAsia"/>
                      <w:szCs w:val="21"/>
                    </w:rPr>
                    <w:t>评价</w:t>
                  </w:r>
                </w:p>
              </w:tc>
            </w:tr>
            <w:tr w:rsidR="00571497" w14:paraId="472414CF" w14:textId="77777777" w:rsidTr="00571497">
              <w:trPr>
                <w:trHeight w:val="380"/>
                <w:jc w:val="center"/>
              </w:trPr>
              <w:tc>
                <w:tcPr>
                  <w:tcW w:w="446" w:type="pct"/>
                  <w:vMerge w:val="restart"/>
                  <w:vAlign w:val="center"/>
                </w:tcPr>
                <w:p w14:paraId="419BB4C8" w14:textId="77777777" w:rsidR="00571497" w:rsidRDefault="00571497" w:rsidP="00571497">
                  <w:pPr>
                    <w:spacing w:line="320" w:lineRule="exact"/>
                    <w:jc w:val="center"/>
                    <w:rPr>
                      <w:rFonts w:ascii="宋体" w:hAnsi="宋体" w:hint="eastAsia"/>
                      <w:bCs/>
                      <w:color w:val="000000"/>
                      <w:szCs w:val="21"/>
                    </w:rPr>
                  </w:pPr>
                  <w:r>
                    <w:rPr>
                      <w:rFonts w:ascii="宋体" w:hAnsi="宋体" w:cs="宋体" w:hint="eastAsia"/>
                      <w:kern w:val="2"/>
                      <w:sz w:val="21"/>
                      <w:szCs w:val="21"/>
                    </w:rPr>
                    <w:t xml:space="preserve">1#DA001 </w:t>
                  </w:r>
                  <w:r>
                    <w:rPr>
                      <w:rFonts w:ascii="宋体" w:hAnsi="宋体" w:cs="宋体" w:hint="eastAsia"/>
                      <w:kern w:val="2"/>
                      <w:sz w:val="21"/>
                      <w:szCs w:val="21"/>
                    </w:rPr>
                    <w:t>废气排放口</w:t>
                  </w:r>
                </w:p>
              </w:tc>
              <w:tc>
                <w:tcPr>
                  <w:tcW w:w="514" w:type="pct"/>
                  <w:vMerge w:val="restart"/>
                  <w:vAlign w:val="center"/>
                </w:tcPr>
                <w:p w14:paraId="0D73353A" w14:textId="77777777" w:rsidR="00571497" w:rsidRDefault="00571497" w:rsidP="00571497">
                  <w:pPr>
                    <w:spacing w:line="320" w:lineRule="exact"/>
                    <w:jc w:val="center"/>
                    <w:rPr>
                      <w:rFonts w:ascii="宋体" w:hAnsi="宋体" w:hint="eastAsia"/>
                      <w:bCs/>
                      <w:color w:val="000000"/>
                      <w:szCs w:val="21"/>
                    </w:rPr>
                  </w:pPr>
                  <w:r>
                    <w:rPr>
                      <w:rFonts w:ascii="宋体" w:hAnsi="宋体" w:cs="Times New Roman" w:hint="eastAsia"/>
                      <w:bCs/>
                      <w:color w:val="000000"/>
                      <w:szCs w:val="21"/>
                    </w:rPr>
                    <w:t>2024.9.5</w:t>
                  </w:r>
                </w:p>
              </w:tc>
              <w:tc>
                <w:tcPr>
                  <w:tcW w:w="435" w:type="pct"/>
                  <w:vMerge w:val="restart"/>
                  <w:vAlign w:val="center"/>
                </w:tcPr>
                <w:p w14:paraId="17CD9A03" w14:textId="77777777" w:rsidR="00571497" w:rsidRDefault="00571497" w:rsidP="00571497">
                  <w:pPr>
                    <w:spacing w:line="320" w:lineRule="exact"/>
                    <w:jc w:val="center"/>
                    <w:rPr>
                      <w:rFonts w:ascii="等线 Light" w:eastAsia="等线 Light" w:hAnsi="等线 Light" w:cs="华文细黑" w:hint="eastAsia"/>
                      <w:szCs w:val="21"/>
                    </w:rPr>
                  </w:pPr>
                  <w:r>
                    <w:rPr>
                      <w:rFonts w:ascii="宋体" w:hAnsi="宋体" w:cs="Times New Roman" w:hint="eastAsia"/>
                      <w:bCs/>
                      <w:color w:val="000000"/>
                      <w:szCs w:val="21"/>
                    </w:rPr>
                    <w:t>烟气参数</w:t>
                  </w:r>
                </w:p>
              </w:tc>
              <w:tc>
                <w:tcPr>
                  <w:tcW w:w="618" w:type="pct"/>
                  <w:vAlign w:val="center"/>
                </w:tcPr>
                <w:p w14:paraId="459A1173"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cs="Times New Roman" w:hint="eastAsia"/>
                      <w:bCs/>
                      <w:color w:val="000000"/>
                      <w:szCs w:val="21"/>
                    </w:rPr>
                    <w:t>平均烟温（℃）</w:t>
                  </w:r>
                </w:p>
              </w:tc>
              <w:tc>
                <w:tcPr>
                  <w:tcW w:w="548" w:type="pct"/>
                  <w:vAlign w:val="center"/>
                </w:tcPr>
                <w:p w14:paraId="429C30A2" w14:textId="77777777" w:rsidR="00571497" w:rsidRDefault="00571497" w:rsidP="00571497">
                  <w:pPr>
                    <w:spacing w:line="320" w:lineRule="exact"/>
                    <w:jc w:val="center"/>
                    <w:rPr>
                      <w:rFonts w:ascii="宋体" w:hAnsi="宋体" w:hint="eastAsia"/>
                      <w:bCs/>
                      <w:color w:val="000000"/>
                      <w:szCs w:val="21"/>
                    </w:rPr>
                  </w:pPr>
                  <w:r>
                    <w:rPr>
                      <w:rFonts w:ascii="宋体" w:hAnsi="宋体" w:cs="Times New Roman" w:hint="eastAsia"/>
                      <w:bCs/>
                      <w:color w:val="000000"/>
                      <w:szCs w:val="21"/>
                    </w:rPr>
                    <w:t>33.7</w:t>
                  </w:r>
                </w:p>
              </w:tc>
              <w:tc>
                <w:tcPr>
                  <w:tcW w:w="548" w:type="pct"/>
                  <w:vAlign w:val="center"/>
                </w:tcPr>
                <w:p w14:paraId="7D02981B" w14:textId="77777777" w:rsidR="00571497" w:rsidRDefault="00571497" w:rsidP="00571497">
                  <w:pPr>
                    <w:spacing w:line="320" w:lineRule="exact"/>
                    <w:jc w:val="center"/>
                    <w:rPr>
                      <w:rFonts w:ascii="宋体" w:eastAsia="等线 Light" w:hAnsi="宋体" w:cs="宋体" w:hint="eastAsia"/>
                      <w:szCs w:val="21"/>
                    </w:rPr>
                  </w:pPr>
                  <w:r>
                    <w:rPr>
                      <w:rFonts w:ascii="宋体" w:hAnsi="宋体" w:cs="Times New Roman" w:hint="eastAsia"/>
                      <w:bCs/>
                      <w:color w:val="000000"/>
                      <w:szCs w:val="21"/>
                    </w:rPr>
                    <w:t>35.2</w:t>
                  </w:r>
                </w:p>
              </w:tc>
              <w:tc>
                <w:tcPr>
                  <w:tcW w:w="548" w:type="pct"/>
                  <w:vAlign w:val="center"/>
                </w:tcPr>
                <w:p w14:paraId="67923B2B" w14:textId="77777777" w:rsidR="00571497" w:rsidRDefault="00571497" w:rsidP="00571497">
                  <w:pPr>
                    <w:spacing w:line="320" w:lineRule="exact"/>
                    <w:jc w:val="center"/>
                    <w:rPr>
                      <w:rFonts w:ascii="宋体" w:eastAsia="等线 Light" w:hAnsi="宋体" w:cs="宋体" w:hint="eastAsia"/>
                      <w:szCs w:val="21"/>
                    </w:rPr>
                  </w:pPr>
                  <w:r>
                    <w:rPr>
                      <w:rFonts w:ascii="宋体" w:hAnsi="宋体" w:cs="Times New Roman" w:hint="eastAsia"/>
                      <w:bCs/>
                      <w:color w:val="000000"/>
                      <w:szCs w:val="21"/>
                    </w:rPr>
                    <w:t>35.2</w:t>
                  </w:r>
                </w:p>
              </w:tc>
              <w:tc>
                <w:tcPr>
                  <w:tcW w:w="550" w:type="pct"/>
                  <w:vAlign w:val="center"/>
                </w:tcPr>
                <w:p w14:paraId="6FF4C818" w14:textId="77777777" w:rsidR="00571497" w:rsidRDefault="00571497" w:rsidP="00571497">
                  <w:pPr>
                    <w:spacing w:line="320" w:lineRule="exact"/>
                    <w:jc w:val="center"/>
                    <w:rPr>
                      <w:rFonts w:ascii="宋体" w:hAnsi="宋体" w:cs="宋体" w:hint="eastAsia"/>
                      <w:szCs w:val="21"/>
                    </w:rPr>
                  </w:pPr>
                  <w:r>
                    <w:rPr>
                      <w:rFonts w:ascii="宋体" w:hAnsi="宋体" w:cs="Times New Roman" w:hint="eastAsia"/>
                      <w:bCs/>
                      <w:color w:val="000000"/>
                      <w:szCs w:val="21"/>
                    </w:rPr>
                    <w:t>34.7</w:t>
                  </w:r>
                </w:p>
              </w:tc>
              <w:tc>
                <w:tcPr>
                  <w:tcW w:w="422" w:type="pct"/>
                  <w:vAlign w:val="center"/>
                </w:tcPr>
                <w:p w14:paraId="1CAD3B01" w14:textId="77777777" w:rsidR="00571497" w:rsidRDefault="00571497" w:rsidP="00571497">
                  <w:pPr>
                    <w:spacing w:line="320" w:lineRule="exact"/>
                    <w:jc w:val="center"/>
                    <w:rPr>
                      <w:rFonts w:ascii="宋体" w:hAnsi="宋体" w:cs="宋体" w:hint="eastAsia"/>
                      <w:szCs w:val="21"/>
                    </w:rPr>
                  </w:pPr>
                  <w:r>
                    <w:rPr>
                      <w:rFonts w:ascii="宋体" w:eastAsia="等线 Light" w:hAnsi="宋体" w:cs="Times New Roman" w:hint="eastAsia"/>
                      <w:bCs/>
                      <w:color w:val="000000"/>
                      <w:kern w:val="2"/>
                      <w:sz w:val="21"/>
                      <w:szCs w:val="21"/>
                    </w:rPr>
                    <w:t>/</w:t>
                  </w:r>
                </w:p>
              </w:tc>
              <w:tc>
                <w:tcPr>
                  <w:tcW w:w="373" w:type="pct"/>
                  <w:vAlign w:val="center"/>
                </w:tcPr>
                <w:p w14:paraId="3CBD59A0" w14:textId="77777777" w:rsidR="00571497" w:rsidRDefault="00571497" w:rsidP="00571497">
                  <w:pPr>
                    <w:spacing w:line="320" w:lineRule="exact"/>
                    <w:jc w:val="center"/>
                    <w:rPr>
                      <w:rFonts w:ascii="宋体" w:hAnsi="宋体" w:cs="宋体" w:hint="eastAsia"/>
                      <w:szCs w:val="21"/>
                    </w:rPr>
                  </w:pPr>
                  <w:r>
                    <w:rPr>
                      <w:rFonts w:ascii="宋体" w:eastAsia="等线 Light" w:hAnsi="宋体" w:hint="eastAsia"/>
                      <w:bCs/>
                      <w:color w:val="000000"/>
                      <w:szCs w:val="21"/>
                    </w:rPr>
                    <w:t>/</w:t>
                  </w:r>
                </w:p>
              </w:tc>
            </w:tr>
            <w:tr w:rsidR="00571497" w14:paraId="051BF1B5" w14:textId="77777777" w:rsidTr="00571497">
              <w:trPr>
                <w:trHeight w:val="380"/>
                <w:jc w:val="center"/>
              </w:trPr>
              <w:tc>
                <w:tcPr>
                  <w:tcW w:w="446" w:type="pct"/>
                  <w:vMerge/>
                  <w:vAlign w:val="center"/>
                </w:tcPr>
                <w:p w14:paraId="4E3F2031" w14:textId="77777777" w:rsidR="00571497" w:rsidRDefault="00571497" w:rsidP="00571497">
                  <w:pPr>
                    <w:spacing w:line="320" w:lineRule="exact"/>
                    <w:jc w:val="center"/>
                    <w:rPr>
                      <w:rFonts w:ascii="宋体" w:hAnsi="宋体" w:hint="eastAsia"/>
                      <w:bCs/>
                      <w:color w:val="000000"/>
                      <w:szCs w:val="21"/>
                    </w:rPr>
                  </w:pPr>
                </w:p>
              </w:tc>
              <w:tc>
                <w:tcPr>
                  <w:tcW w:w="514" w:type="pct"/>
                  <w:vMerge/>
                  <w:vAlign w:val="center"/>
                </w:tcPr>
                <w:p w14:paraId="66C2CD38" w14:textId="77777777" w:rsidR="00571497" w:rsidRDefault="00571497" w:rsidP="00571497">
                  <w:pPr>
                    <w:spacing w:line="320" w:lineRule="exact"/>
                    <w:jc w:val="center"/>
                    <w:rPr>
                      <w:rFonts w:ascii="宋体" w:hAnsi="宋体" w:hint="eastAsia"/>
                      <w:bCs/>
                      <w:color w:val="000000"/>
                      <w:szCs w:val="21"/>
                    </w:rPr>
                  </w:pPr>
                </w:p>
              </w:tc>
              <w:tc>
                <w:tcPr>
                  <w:tcW w:w="435" w:type="pct"/>
                  <w:vMerge/>
                  <w:vAlign w:val="center"/>
                </w:tcPr>
                <w:p w14:paraId="5A47B9E1" w14:textId="77777777" w:rsidR="00571497" w:rsidRDefault="00571497" w:rsidP="00571497">
                  <w:pPr>
                    <w:spacing w:line="320" w:lineRule="exact"/>
                    <w:jc w:val="center"/>
                    <w:rPr>
                      <w:rFonts w:ascii="等线 Light" w:eastAsia="等线 Light" w:hAnsi="等线 Light" w:cs="华文细黑" w:hint="eastAsia"/>
                      <w:szCs w:val="21"/>
                    </w:rPr>
                  </w:pPr>
                </w:p>
              </w:tc>
              <w:tc>
                <w:tcPr>
                  <w:tcW w:w="618" w:type="pct"/>
                  <w:vAlign w:val="center"/>
                </w:tcPr>
                <w:p w14:paraId="0CB2D318"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cs="Times New Roman" w:hint="eastAsia"/>
                      <w:bCs/>
                      <w:color w:val="000000"/>
                      <w:szCs w:val="21"/>
                    </w:rPr>
                    <w:t>大气压（</w:t>
                  </w:r>
                  <w:proofErr w:type="spellStart"/>
                  <w:r>
                    <w:rPr>
                      <w:rFonts w:ascii="宋体" w:eastAsia="宋体" w:hAnsi="宋体" w:cs="Times New Roman" w:hint="eastAsia"/>
                      <w:bCs/>
                      <w:color w:val="000000"/>
                      <w:szCs w:val="21"/>
                    </w:rPr>
                    <w:t>kpa</w:t>
                  </w:r>
                  <w:proofErr w:type="spellEnd"/>
                  <w:r>
                    <w:rPr>
                      <w:rFonts w:ascii="宋体" w:eastAsia="宋体" w:hAnsi="宋体" w:cs="Times New Roman" w:hint="eastAsia"/>
                      <w:bCs/>
                      <w:color w:val="000000"/>
                      <w:szCs w:val="21"/>
                    </w:rPr>
                    <w:t>）</w:t>
                  </w:r>
                </w:p>
              </w:tc>
              <w:tc>
                <w:tcPr>
                  <w:tcW w:w="548" w:type="pct"/>
                  <w:vAlign w:val="center"/>
                </w:tcPr>
                <w:p w14:paraId="4358F7D7" w14:textId="77777777" w:rsidR="00571497" w:rsidRDefault="00571497" w:rsidP="00571497">
                  <w:pPr>
                    <w:spacing w:line="320" w:lineRule="exact"/>
                    <w:jc w:val="center"/>
                    <w:rPr>
                      <w:rFonts w:ascii="宋体" w:hAnsi="宋体" w:hint="eastAsia"/>
                      <w:bCs/>
                      <w:color w:val="000000"/>
                      <w:szCs w:val="21"/>
                    </w:rPr>
                  </w:pPr>
                  <w:r>
                    <w:rPr>
                      <w:rFonts w:ascii="宋体" w:hAnsi="宋体" w:cs="Times New Roman" w:hint="eastAsia"/>
                      <w:bCs/>
                      <w:color w:val="000000"/>
                      <w:szCs w:val="21"/>
                    </w:rPr>
                    <w:t>96.82</w:t>
                  </w:r>
                </w:p>
              </w:tc>
              <w:tc>
                <w:tcPr>
                  <w:tcW w:w="548" w:type="pct"/>
                  <w:vAlign w:val="center"/>
                </w:tcPr>
                <w:p w14:paraId="4728CED1" w14:textId="77777777" w:rsidR="00571497" w:rsidRDefault="00571497" w:rsidP="00571497">
                  <w:pPr>
                    <w:spacing w:line="320" w:lineRule="exact"/>
                    <w:jc w:val="center"/>
                    <w:rPr>
                      <w:rFonts w:ascii="宋体" w:eastAsia="等线 Light" w:hAnsi="宋体" w:cs="宋体" w:hint="eastAsia"/>
                      <w:szCs w:val="21"/>
                    </w:rPr>
                  </w:pPr>
                  <w:r>
                    <w:rPr>
                      <w:rFonts w:ascii="宋体" w:hAnsi="宋体" w:cs="Times New Roman" w:hint="eastAsia"/>
                      <w:bCs/>
                      <w:color w:val="000000"/>
                      <w:szCs w:val="21"/>
                    </w:rPr>
                    <w:t>96.82</w:t>
                  </w:r>
                </w:p>
              </w:tc>
              <w:tc>
                <w:tcPr>
                  <w:tcW w:w="548" w:type="pct"/>
                  <w:vAlign w:val="center"/>
                </w:tcPr>
                <w:p w14:paraId="03930E5B" w14:textId="77777777" w:rsidR="00571497" w:rsidRDefault="00571497" w:rsidP="00571497">
                  <w:pPr>
                    <w:spacing w:line="320" w:lineRule="exact"/>
                    <w:jc w:val="center"/>
                    <w:rPr>
                      <w:rFonts w:ascii="宋体" w:eastAsia="等线 Light" w:hAnsi="宋体" w:cs="宋体" w:hint="eastAsia"/>
                      <w:szCs w:val="21"/>
                    </w:rPr>
                  </w:pPr>
                  <w:r>
                    <w:rPr>
                      <w:rFonts w:ascii="宋体" w:hAnsi="宋体" w:cs="Times New Roman" w:hint="eastAsia"/>
                      <w:bCs/>
                      <w:color w:val="000000"/>
                      <w:szCs w:val="21"/>
                    </w:rPr>
                    <w:t>96.82</w:t>
                  </w:r>
                </w:p>
              </w:tc>
              <w:tc>
                <w:tcPr>
                  <w:tcW w:w="550" w:type="pct"/>
                  <w:vAlign w:val="center"/>
                </w:tcPr>
                <w:p w14:paraId="3B9A7826" w14:textId="77777777" w:rsidR="00571497" w:rsidRDefault="00571497" w:rsidP="00571497">
                  <w:pPr>
                    <w:spacing w:line="320" w:lineRule="exact"/>
                    <w:jc w:val="center"/>
                    <w:rPr>
                      <w:rFonts w:ascii="宋体" w:hAnsi="宋体" w:cs="宋体" w:hint="eastAsia"/>
                      <w:szCs w:val="21"/>
                    </w:rPr>
                  </w:pPr>
                  <w:r>
                    <w:rPr>
                      <w:rFonts w:ascii="宋体" w:hAnsi="宋体" w:cs="Times New Roman" w:hint="eastAsia"/>
                      <w:bCs/>
                      <w:color w:val="000000"/>
                      <w:szCs w:val="21"/>
                    </w:rPr>
                    <w:t>96.82</w:t>
                  </w:r>
                </w:p>
              </w:tc>
              <w:tc>
                <w:tcPr>
                  <w:tcW w:w="422" w:type="pct"/>
                  <w:vAlign w:val="center"/>
                </w:tcPr>
                <w:p w14:paraId="30002166" w14:textId="77777777" w:rsidR="00571497" w:rsidRDefault="00571497" w:rsidP="00571497">
                  <w:pPr>
                    <w:spacing w:line="320" w:lineRule="exact"/>
                    <w:jc w:val="center"/>
                    <w:rPr>
                      <w:rFonts w:ascii="宋体" w:hAnsi="宋体" w:cs="宋体" w:hint="eastAsia"/>
                      <w:szCs w:val="21"/>
                    </w:rPr>
                  </w:pPr>
                  <w:r>
                    <w:rPr>
                      <w:rFonts w:ascii="宋体" w:eastAsia="等线 Light" w:hAnsi="宋体" w:cs="Times New Roman" w:hint="eastAsia"/>
                      <w:bCs/>
                      <w:color w:val="000000"/>
                      <w:kern w:val="2"/>
                      <w:sz w:val="21"/>
                      <w:szCs w:val="21"/>
                    </w:rPr>
                    <w:t>/</w:t>
                  </w:r>
                </w:p>
              </w:tc>
              <w:tc>
                <w:tcPr>
                  <w:tcW w:w="373" w:type="pct"/>
                  <w:vAlign w:val="center"/>
                </w:tcPr>
                <w:p w14:paraId="100E067F" w14:textId="77777777" w:rsidR="00571497" w:rsidRDefault="00571497" w:rsidP="00571497">
                  <w:pPr>
                    <w:spacing w:line="320" w:lineRule="exact"/>
                    <w:jc w:val="center"/>
                    <w:rPr>
                      <w:rFonts w:ascii="宋体" w:hAnsi="宋体" w:cs="宋体" w:hint="eastAsia"/>
                      <w:szCs w:val="21"/>
                    </w:rPr>
                  </w:pPr>
                  <w:r>
                    <w:rPr>
                      <w:rFonts w:ascii="宋体" w:eastAsia="等线 Light" w:hAnsi="宋体" w:hint="eastAsia"/>
                      <w:bCs/>
                      <w:color w:val="000000"/>
                      <w:szCs w:val="21"/>
                    </w:rPr>
                    <w:t>/</w:t>
                  </w:r>
                </w:p>
              </w:tc>
            </w:tr>
            <w:tr w:rsidR="00571497" w14:paraId="3C9CF875" w14:textId="77777777" w:rsidTr="00571497">
              <w:trPr>
                <w:trHeight w:val="380"/>
                <w:jc w:val="center"/>
              </w:trPr>
              <w:tc>
                <w:tcPr>
                  <w:tcW w:w="446" w:type="pct"/>
                  <w:vMerge/>
                  <w:vAlign w:val="center"/>
                </w:tcPr>
                <w:p w14:paraId="1C146FBE" w14:textId="77777777" w:rsidR="00571497" w:rsidRDefault="00571497" w:rsidP="00571497">
                  <w:pPr>
                    <w:spacing w:line="320" w:lineRule="exact"/>
                    <w:jc w:val="center"/>
                    <w:rPr>
                      <w:rFonts w:ascii="宋体" w:hAnsi="宋体" w:hint="eastAsia"/>
                      <w:bCs/>
                      <w:color w:val="000000"/>
                      <w:szCs w:val="21"/>
                    </w:rPr>
                  </w:pPr>
                </w:p>
              </w:tc>
              <w:tc>
                <w:tcPr>
                  <w:tcW w:w="514" w:type="pct"/>
                  <w:vMerge/>
                  <w:vAlign w:val="center"/>
                </w:tcPr>
                <w:p w14:paraId="570F8E55" w14:textId="77777777" w:rsidR="00571497" w:rsidRDefault="00571497" w:rsidP="00571497">
                  <w:pPr>
                    <w:spacing w:line="320" w:lineRule="exact"/>
                    <w:jc w:val="center"/>
                    <w:rPr>
                      <w:rFonts w:ascii="宋体" w:hAnsi="宋体" w:hint="eastAsia"/>
                      <w:bCs/>
                      <w:color w:val="000000"/>
                      <w:szCs w:val="21"/>
                    </w:rPr>
                  </w:pPr>
                </w:p>
              </w:tc>
              <w:tc>
                <w:tcPr>
                  <w:tcW w:w="435" w:type="pct"/>
                  <w:vMerge/>
                  <w:vAlign w:val="center"/>
                </w:tcPr>
                <w:p w14:paraId="0AD44992" w14:textId="77777777" w:rsidR="00571497" w:rsidRDefault="00571497" w:rsidP="00571497">
                  <w:pPr>
                    <w:spacing w:line="320" w:lineRule="exact"/>
                    <w:jc w:val="center"/>
                    <w:rPr>
                      <w:rFonts w:ascii="等线 Light" w:eastAsia="等线 Light" w:hAnsi="等线 Light" w:cs="华文细黑" w:hint="eastAsia"/>
                      <w:szCs w:val="21"/>
                    </w:rPr>
                  </w:pPr>
                </w:p>
              </w:tc>
              <w:tc>
                <w:tcPr>
                  <w:tcW w:w="618" w:type="pct"/>
                  <w:vAlign w:val="center"/>
                </w:tcPr>
                <w:p w14:paraId="0D170EBB"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cs="Times New Roman" w:hint="eastAsia"/>
                      <w:bCs/>
                      <w:color w:val="000000"/>
                      <w:szCs w:val="21"/>
                    </w:rPr>
                    <w:t>平均流速（m/s）</w:t>
                  </w:r>
                </w:p>
              </w:tc>
              <w:tc>
                <w:tcPr>
                  <w:tcW w:w="548" w:type="pct"/>
                  <w:vAlign w:val="center"/>
                </w:tcPr>
                <w:p w14:paraId="489CC13F" w14:textId="77777777" w:rsidR="00571497" w:rsidRDefault="00571497" w:rsidP="00571497">
                  <w:pPr>
                    <w:spacing w:line="320" w:lineRule="exact"/>
                    <w:jc w:val="center"/>
                    <w:rPr>
                      <w:rFonts w:ascii="宋体" w:hAnsi="宋体" w:hint="eastAsia"/>
                      <w:bCs/>
                      <w:color w:val="000000"/>
                      <w:szCs w:val="21"/>
                    </w:rPr>
                  </w:pPr>
                  <w:r>
                    <w:rPr>
                      <w:rFonts w:ascii="宋体" w:hAnsi="宋体" w:cs="Times New Roman" w:hint="eastAsia"/>
                      <w:bCs/>
                      <w:color w:val="000000"/>
                      <w:szCs w:val="21"/>
                    </w:rPr>
                    <w:t>5.0</w:t>
                  </w:r>
                </w:p>
              </w:tc>
              <w:tc>
                <w:tcPr>
                  <w:tcW w:w="548" w:type="pct"/>
                  <w:vAlign w:val="center"/>
                </w:tcPr>
                <w:p w14:paraId="40AE7942" w14:textId="77777777" w:rsidR="00571497" w:rsidRDefault="00571497" w:rsidP="00571497">
                  <w:pPr>
                    <w:spacing w:line="320" w:lineRule="exact"/>
                    <w:jc w:val="center"/>
                    <w:rPr>
                      <w:rFonts w:ascii="宋体" w:eastAsia="等线 Light" w:hAnsi="宋体" w:cs="宋体" w:hint="eastAsia"/>
                      <w:szCs w:val="21"/>
                    </w:rPr>
                  </w:pPr>
                  <w:r>
                    <w:rPr>
                      <w:rFonts w:ascii="宋体" w:hAnsi="宋体" w:cs="Times New Roman" w:hint="eastAsia"/>
                      <w:bCs/>
                      <w:color w:val="000000"/>
                      <w:szCs w:val="21"/>
                    </w:rPr>
                    <w:t>4.8</w:t>
                  </w:r>
                </w:p>
              </w:tc>
              <w:tc>
                <w:tcPr>
                  <w:tcW w:w="548" w:type="pct"/>
                  <w:vAlign w:val="center"/>
                </w:tcPr>
                <w:p w14:paraId="006EBDFC" w14:textId="77777777" w:rsidR="00571497" w:rsidRDefault="00571497" w:rsidP="00571497">
                  <w:pPr>
                    <w:spacing w:line="320" w:lineRule="exact"/>
                    <w:jc w:val="center"/>
                    <w:rPr>
                      <w:rFonts w:ascii="宋体" w:eastAsia="等线 Light" w:hAnsi="宋体" w:cs="宋体" w:hint="eastAsia"/>
                      <w:szCs w:val="21"/>
                    </w:rPr>
                  </w:pPr>
                  <w:r>
                    <w:rPr>
                      <w:rFonts w:ascii="宋体" w:hAnsi="宋体" w:cs="Times New Roman" w:hint="eastAsia"/>
                      <w:bCs/>
                      <w:color w:val="000000"/>
                      <w:szCs w:val="21"/>
                    </w:rPr>
                    <w:t>4.4</w:t>
                  </w:r>
                </w:p>
              </w:tc>
              <w:tc>
                <w:tcPr>
                  <w:tcW w:w="550" w:type="pct"/>
                  <w:vAlign w:val="center"/>
                </w:tcPr>
                <w:p w14:paraId="337B1A54" w14:textId="77777777" w:rsidR="00571497" w:rsidRDefault="00571497" w:rsidP="00571497">
                  <w:pPr>
                    <w:spacing w:line="320" w:lineRule="exact"/>
                    <w:jc w:val="center"/>
                    <w:rPr>
                      <w:rFonts w:ascii="宋体" w:hAnsi="宋体" w:cs="宋体" w:hint="eastAsia"/>
                      <w:szCs w:val="21"/>
                    </w:rPr>
                  </w:pPr>
                  <w:r>
                    <w:rPr>
                      <w:rFonts w:ascii="宋体" w:hAnsi="宋体" w:cs="Times New Roman" w:hint="eastAsia"/>
                      <w:bCs/>
                      <w:color w:val="000000"/>
                      <w:szCs w:val="21"/>
                    </w:rPr>
                    <w:t>4.7</w:t>
                  </w:r>
                </w:p>
              </w:tc>
              <w:tc>
                <w:tcPr>
                  <w:tcW w:w="422" w:type="pct"/>
                  <w:vAlign w:val="center"/>
                </w:tcPr>
                <w:p w14:paraId="14ADE1AF" w14:textId="77777777" w:rsidR="00571497" w:rsidRDefault="00571497" w:rsidP="00571497">
                  <w:pPr>
                    <w:spacing w:line="320" w:lineRule="exact"/>
                    <w:jc w:val="center"/>
                    <w:rPr>
                      <w:rFonts w:ascii="宋体" w:hAnsi="宋体" w:cs="宋体" w:hint="eastAsia"/>
                      <w:szCs w:val="21"/>
                    </w:rPr>
                  </w:pPr>
                  <w:r>
                    <w:rPr>
                      <w:rFonts w:ascii="宋体" w:eastAsia="等线 Light" w:hAnsi="宋体" w:cs="Times New Roman" w:hint="eastAsia"/>
                      <w:bCs/>
                      <w:color w:val="000000"/>
                      <w:kern w:val="2"/>
                      <w:sz w:val="21"/>
                      <w:szCs w:val="21"/>
                    </w:rPr>
                    <w:t>/</w:t>
                  </w:r>
                </w:p>
              </w:tc>
              <w:tc>
                <w:tcPr>
                  <w:tcW w:w="373" w:type="pct"/>
                  <w:vAlign w:val="center"/>
                </w:tcPr>
                <w:p w14:paraId="6DB7BB65" w14:textId="77777777" w:rsidR="00571497" w:rsidRDefault="00571497" w:rsidP="00571497">
                  <w:pPr>
                    <w:spacing w:line="320" w:lineRule="exact"/>
                    <w:jc w:val="center"/>
                    <w:rPr>
                      <w:rFonts w:ascii="宋体" w:hAnsi="宋体" w:cs="宋体" w:hint="eastAsia"/>
                      <w:szCs w:val="21"/>
                    </w:rPr>
                  </w:pPr>
                  <w:r>
                    <w:rPr>
                      <w:rFonts w:ascii="宋体" w:eastAsia="等线 Light" w:hAnsi="宋体" w:hint="eastAsia"/>
                      <w:bCs/>
                      <w:color w:val="000000"/>
                      <w:szCs w:val="21"/>
                    </w:rPr>
                    <w:t>/</w:t>
                  </w:r>
                </w:p>
              </w:tc>
            </w:tr>
            <w:tr w:rsidR="00571497" w14:paraId="503DCBF0" w14:textId="77777777" w:rsidTr="00571497">
              <w:trPr>
                <w:trHeight w:val="380"/>
                <w:jc w:val="center"/>
              </w:trPr>
              <w:tc>
                <w:tcPr>
                  <w:tcW w:w="446" w:type="pct"/>
                  <w:vMerge/>
                  <w:vAlign w:val="center"/>
                </w:tcPr>
                <w:p w14:paraId="6CF46BCE" w14:textId="77777777" w:rsidR="00571497" w:rsidRDefault="00571497" w:rsidP="00571497">
                  <w:pPr>
                    <w:spacing w:line="320" w:lineRule="exact"/>
                    <w:jc w:val="center"/>
                    <w:rPr>
                      <w:rFonts w:ascii="宋体" w:hAnsi="宋体" w:hint="eastAsia"/>
                      <w:bCs/>
                      <w:color w:val="000000"/>
                      <w:szCs w:val="21"/>
                    </w:rPr>
                  </w:pPr>
                </w:p>
              </w:tc>
              <w:tc>
                <w:tcPr>
                  <w:tcW w:w="514" w:type="pct"/>
                  <w:vMerge/>
                  <w:vAlign w:val="center"/>
                </w:tcPr>
                <w:p w14:paraId="77D8ACBA" w14:textId="77777777" w:rsidR="00571497" w:rsidRDefault="00571497" w:rsidP="00571497">
                  <w:pPr>
                    <w:spacing w:line="320" w:lineRule="exact"/>
                    <w:jc w:val="center"/>
                    <w:rPr>
                      <w:rFonts w:ascii="宋体" w:hAnsi="宋体" w:hint="eastAsia"/>
                      <w:bCs/>
                      <w:color w:val="000000"/>
                      <w:szCs w:val="21"/>
                    </w:rPr>
                  </w:pPr>
                </w:p>
              </w:tc>
              <w:tc>
                <w:tcPr>
                  <w:tcW w:w="435" w:type="pct"/>
                  <w:vMerge/>
                  <w:vAlign w:val="center"/>
                </w:tcPr>
                <w:p w14:paraId="4E67552E" w14:textId="77777777" w:rsidR="00571497" w:rsidRDefault="00571497" w:rsidP="00571497">
                  <w:pPr>
                    <w:spacing w:line="320" w:lineRule="exact"/>
                    <w:jc w:val="center"/>
                    <w:rPr>
                      <w:rFonts w:ascii="等线 Light" w:eastAsia="等线 Light" w:hAnsi="等线 Light" w:cs="华文细黑" w:hint="eastAsia"/>
                      <w:szCs w:val="21"/>
                    </w:rPr>
                  </w:pPr>
                </w:p>
              </w:tc>
              <w:tc>
                <w:tcPr>
                  <w:tcW w:w="618" w:type="pct"/>
                  <w:vAlign w:val="center"/>
                </w:tcPr>
                <w:p w14:paraId="6D3B980E"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cs="Times New Roman" w:hint="eastAsia"/>
                      <w:bCs/>
                      <w:color w:val="000000"/>
                      <w:szCs w:val="21"/>
                    </w:rPr>
                    <w:t>烟囱截面积 （m</w:t>
                  </w:r>
                  <w:r>
                    <w:rPr>
                      <w:rFonts w:ascii="宋体" w:eastAsia="宋体" w:hAnsi="宋体" w:cs="Times New Roman" w:hint="eastAsia"/>
                      <w:bCs/>
                      <w:color w:val="000000"/>
                      <w:szCs w:val="21"/>
                      <w:vertAlign w:val="superscript"/>
                    </w:rPr>
                    <w:t>2</w:t>
                  </w:r>
                  <w:r>
                    <w:rPr>
                      <w:rFonts w:ascii="宋体" w:eastAsia="宋体" w:hAnsi="宋体" w:cs="Times New Roman" w:hint="eastAsia"/>
                      <w:bCs/>
                      <w:color w:val="000000"/>
                      <w:szCs w:val="21"/>
                    </w:rPr>
                    <w:t>）</w:t>
                  </w:r>
                </w:p>
              </w:tc>
              <w:tc>
                <w:tcPr>
                  <w:tcW w:w="548" w:type="pct"/>
                  <w:vAlign w:val="center"/>
                </w:tcPr>
                <w:p w14:paraId="224542D4" w14:textId="77777777" w:rsidR="00571497" w:rsidRDefault="00571497" w:rsidP="00571497">
                  <w:pPr>
                    <w:spacing w:line="320" w:lineRule="exact"/>
                    <w:jc w:val="center"/>
                    <w:rPr>
                      <w:rFonts w:ascii="宋体" w:hAnsi="宋体" w:hint="eastAsia"/>
                      <w:bCs/>
                      <w:color w:val="000000"/>
                      <w:szCs w:val="21"/>
                    </w:rPr>
                  </w:pPr>
                  <w:r>
                    <w:rPr>
                      <w:rFonts w:ascii="宋体" w:hAnsi="宋体" w:cs="Times New Roman" w:hint="eastAsia"/>
                      <w:bCs/>
                      <w:color w:val="000000"/>
                      <w:szCs w:val="21"/>
                    </w:rPr>
                    <w:t>0.126</w:t>
                  </w:r>
                </w:p>
              </w:tc>
              <w:tc>
                <w:tcPr>
                  <w:tcW w:w="548" w:type="pct"/>
                  <w:vAlign w:val="center"/>
                </w:tcPr>
                <w:p w14:paraId="56218EAA" w14:textId="77777777" w:rsidR="00571497" w:rsidRDefault="00571497" w:rsidP="00571497">
                  <w:pPr>
                    <w:spacing w:line="320" w:lineRule="exact"/>
                    <w:jc w:val="center"/>
                    <w:rPr>
                      <w:rFonts w:ascii="宋体" w:eastAsia="等线 Light" w:hAnsi="宋体" w:cs="宋体" w:hint="eastAsia"/>
                      <w:szCs w:val="21"/>
                    </w:rPr>
                  </w:pPr>
                  <w:r>
                    <w:rPr>
                      <w:rFonts w:ascii="宋体" w:hAnsi="宋体" w:cs="Times New Roman" w:hint="eastAsia"/>
                      <w:bCs/>
                      <w:color w:val="000000"/>
                      <w:szCs w:val="21"/>
                    </w:rPr>
                    <w:t>0.126</w:t>
                  </w:r>
                </w:p>
              </w:tc>
              <w:tc>
                <w:tcPr>
                  <w:tcW w:w="548" w:type="pct"/>
                  <w:vAlign w:val="center"/>
                </w:tcPr>
                <w:p w14:paraId="606AECD1" w14:textId="77777777" w:rsidR="00571497" w:rsidRDefault="00571497" w:rsidP="00571497">
                  <w:pPr>
                    <w:spacing w:line="320" w:lineRule="exact"/>
                    <w:jc w:val="center"/>
                    <w:rPr>
                      <w:rFonts w:ascii="宋体" w:eastAsia="等线 Light" w:hAnsi="宋体" w:cs="宋体" w:hint="eastAsia"/>
                      <w:szCs w:val="21"/>
                    </w:rPr>
                  </w:pPr>
                  <w:r>
                    <w:rPr>
                      <w:rFonts w:ascii="宋体" w:hAnsi="宋体" w:cs="Times New Roman" w:hint="eastAsia"/>
                      <w:bCs/>
                      <w:color w:val="000000"/>
                      <w:szCs w:val="21"/>
                    </w:rPr>
                    <w:t>0.126</w:t>
                  </w:r>
                </w:p>
              </w:tc>
              <w:tc>
                <w:tcPr>
                  <w:tcW w:w="550" w:type="pct"/>
                  <w:vAlign w:val="center"/>
                </w:tcPr>
                <w:p w14:paraId="010BFEB2" w14:textId="77777777" w:rsidR="00571497" w:rsidRDefault="00571497" w:rsidP="00571497">
                  <w:pPr>
                    <w:spacing w:line="320" w:lineRule="exact"/>
                    <w:jc w:val="center"/>
                    <w:rPr>
                      <w:rFonts w:ascii="宋体" w:hAnsi="宋体" w:cs="宋体" w:hint="eastAsia"/>
                      <w:szCs w:val="21"/>
                    </w:rPr>
                  </w:pPr>
                  <w:r>
                    <w:rPr>
                      <w:rFonts w:ascii="宋体" w:hAnsi="宋体" w:cs="Times New Roman" w:hint="eastAsia"/>
                      <w:bCs/>
                      <w:color w:val="000000"/>
                      <w:szCs w:val="21"/>
                    </w:rPr>
                    <w:t>0.126</w:t>
                  </w:r>
                </w:p>
              </w:tc>
              <w:tc>
                <w:tcPr>
                  <w:tcW w:w="422" w:type="pct"/>
                  <w:vAlign w:val="center"/>
                </w:tcPr>
                <w:p w14:paraId="4436B44D" w14:textId="77777777" w:rsidR="00571497" w:rsidRDefault="00571497" w:rsidP="00571497">
                  <w:pPr>
                    <w:spacing w:line="320" w:lineRule="exact"/>
                    <w:jc w:val="center"/>
                    <w:rPr>
                      <w:rFonts w:ascii="宋体" w:hAnsi="宋体" w:cs="宋体" w:hint="eastAsia"/>
                      <w:szCs w:val="21"/>
                    </w:rPr>
                  </w:pPr>
                  <w:r>
                    <w:rPr>
                      <w:rFonts w:ascii="宋体" w:eastAsia="等线 Light" w:hAnsi="宋体" w:cs="Times New Roman" w:hint="eastAsia"/>
                      <w:bCs/>
                      <w:color w:val="000000"/>
                      <w:kern w:val="2"/>
                      <w:sz w:val="21"/>
                      <w:szCs w:val="21"/>
                    </w:rPr>
                    <w:t>/</w:t>
                  </w:r>
                </w:p>
              </w:tc>
              <w:tc>
                <w:tcPr>
                  <w:tcW w:w="373" w:type="pct"/>
                  <w:vAlign w:val="center"/>
                </w:tcPr>
                <w:p w14:paraId="01AFCC50" w14:textId="77777777" w:rsidR="00571497" w:rsidRDefault="00571497" w:rsidP="00571497">
                  <w:pPr>
                    <w:spacing w:line="320" w:lineRule="exact"/>
                    <w:jc w:val="center"/>
                    <w:rPr>
                      <w:rFonts w:ascii="宋体" w:hAnsi="宋体" w:cs="宋体" w:hint="eastAsia"/>
                      <w:szCs w:val="21"/>
                    </w:rPr>
                  </w:pPr>
                  <w:r>
                    <w:rPr>
                      <w:rFonts w:ascii="宋体" w:eastAsia="等线 Light" w:hAnsi="宋体" w:hint="eastAsia"/>
                      <w:bCs/>
                      <w:color w:val="000000"/>
                      <w:szCs w:val="21"/>
                    </w:rPr>
                    <w:t>/</w:t>
                  </w:r>
                </w:p>
              </w:tc>
            </w:tr>
            <w:tr w:rsidR="00571497" w14:paraId="1F6CACB6" w14:textId="77777777" w:rsidTr="00571497">
              <w:trPr>
                <w:trHeight w:val="380"/>
                <w:jc w:val="center"/>
              </w:trPr>
              <w:tc>
                <w:tcPr>
                  <w:tcW w:w="446" w:type="pct"/>
                  <w:vMerge/>
                  <w:vAlign w:val="center"/>
                </w:tcPr>
                <w:p w14:paraId="6DC59CD7" w14:textId="77777777" w:rsidR="00571497" w:rsidRDefault="00571497" w:rsidP="00571497">
                  <w:pPr>
                    <w:spacing w:line="320" w:lineRule="exact"/>
                    <w:jc w:val="center"/>
                    <w:rPr>
                      <w:rFonts w:ascii="宋体" w:hAnsi="宋体" w:hint="eastAsia"/>
                      <w:bCs/>
                      <w:color w:val="000000"/>
                      <w:szCs w:val="21"/>
                    </w:rPr>
                  </w:pPr>
                </w:p>
              </w:tc>
              <w:tc>
                <w:tcPr>
                  <w:tcW w:w="514" w:type="pct"/>
                  <w:vMerge/>
                  <w:vAlign w:val="center"/>
                </w:tcPr>
                <w:p w14:paraId="511ECF1A" w14:textId="77777777" w:rsidR="00571497" w:rsidRDefault="00571497" w:rsidP="00571497">
                  <w:pPr>
                    <w:spacing w:line="320" w:lineRule="exact"/>
                    <w:jc w:val="center"/>
                    <w:rPr>
                      <w:rFonts w:ascii="宋体" w:hAnsi="宋体" w:hint="eastAsia"/>
                      <w:bCs/>
                      <w:color w:val="000000"/>
                      <w:szCs w:val="21"/>
                    </w:rPr>
                  </w:pPr>
                </w:p>
              </w:tc>
              <w:tc>
                <w:tcPr>
                  <w:tcW w:w="435" w:type="pct"/>
                  <w:vMerge w:val="restart"/>
                  <w:vAlign w:val="center"/>
                </w:tcPr>
                <w:p w14:paraId="25FC00F9"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cs="Times New Roman" w:hint="eastAsia"/>
                      <w:bCs/>
                      <w:color w:val="000000"/>
                      <w:szCs w:val="21"/>
                    </w:rPr>
                    <w:t>VOCs（以非甲烷总烃计）</w:t>
                  </w:r>
                </w:p>
              </w:tc>
              <w:tc>
                <w:tcPr>
                  <w:tcW w:w="618" w:type="pct"/>
                  <w:vAlign w:val="center"/>
                </w:tcPr>
                <w:p w14:paraId="4FBE12D8"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cs="Times New Roman" w:hint="eastAsia"/>
                      <w:bCs/>
                      <w:color w:val="000000"/>
                      <w:szCs w:val="21"/>
                    </w:rPr>
                    <w:t>编号</w:t>
                  </w:r>
                </w:p>
              </w:tc>
              <w:tc>
                <w:tcPr>
                  <w:tcW w:w="548" w:type="pct"/>
                  <w:vAlign w:val="center"/>
                </w:tcPr>
                <w:p w14:paraId="49E5BFC3"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cs="Times New Roman" w:hint="eastAsia"/>
                      <w:bCs/>
                      <w:color w:val="000000"/>
                      <w:szCs w:val="21"/>
                    </w:rPr>
                    <w:t>一次</w:t>
                  </w:r>
                </w:p>
              </w:tc>
              <w:tc>
                <w:tcPr>
                  <w:tcW w:w="548" w:type="pct"/>
                  <w:vAlign w:val="center"/>
                </w:tcPr>
                <w:p w14:paraId="0DFA66C6" w14:textId="77777777" w:rsidR="00571497" w:rsidRDefault="00571497" w:rsidP="00571497">
                  <w:pPr>
                    <w:jc w:val="center"/>
                    <w:rPr>
                      <w:rFonts w:ascii="宋体" w:eastAsia="等线 Light" w:hAnsi="宋体" w:hint="eastAsia"/>
                      <w:bCs/>
                      <w:color w:val="000000"/>
                      <w:szCs w:val="21"/>
                    </w:rPr>
                  </w:pPr>
                  <w:r>
                    <w:rPr>
                      <w:rFonts w:ascii="宋体" w:eastAsia="等线 Light" w:hAnsi="宋体" w:cs="宋体" w:hint="eastAsia"/>
                      <w:szCs w:val="21"/>
                    </w:rPr>
                    <w:t>二次</w:t>
                  </w:r>
                </w:p>
              </w:tc>
              <w:tc>
                <w:tcPr>
                  <w:tcW w:w="548" w:type="pct"/>
                  <w:vAlign w:val="center"/>
                </w:tcPr>
                <w:p w14:paraId="5A455F9E" w14:textId="77777777" w:rsidR="00571497" w:rsidRDefault="00571497" w:rsidP="00571497">
                  <w:pPr>
                    <w:jc w:val="center"/>
                    <w:rPr>
                      <w:rFonts w:ascii="宋体" w:eastAsia="等线 Light" w:hAnsi="宋体" w:hint="eastAsia"/>
                      <w:bCs/>
                      <w:color w:val="000000"/>
                      <w:szCs w:val="21"/>
                    </w:rPr>
                  </w:pPr>
                  <w:r>
                    <w:rPr>
                      <w:rFonts w:ascii="宋体" w:eastAsia="等线 Light" w:hAnsi="宋体" w:cs="宋体" w:hint="eastAsia"/>
                      <w:szCs w:val="21"/>
                    </w:rPr>
                    <w:t>三次</w:t>
                  </w:r>
                </w:p>
              </w:tc>
              <w:tc>
                <w:tcPr>
                  <w:tcW w:w="550" w:type="pct"/>
                  <w:vAlign w:val="center"/>
                </w:tcPr>
                <w:p w14:paraId="32721840" w14:textId="77777777" w:rsidR="00571497" w:rsidRDefault="00571497" w:rsidP="00571497">
                  <w:pPr>
                    <w:spacing w:line="320" w:lineRule="exact"/>
                    <w:jc w:val="center"/>
                    <w:rPr>
                      <w:rFonts w:ascii="宋体" w:eastAsia="等线 Light" w:hAnsi="宋体" w:hint="eastAsia"/>
                      <w:bCs/>
                      <w:color w:val="000000"/>
                      <w:szCs w:val="21"/>
                    </w:rPr>
                  </w:pPr>
                  <w:r>
                    <w:rPr>
                      <w:rFonts w:ascii="宋体" w:hAnsi="宋体" w:cs="宋体" w:hint="eastAsia"/>
                      <w:szCs w:val="21"/>
                    </w:rPr>
                    <w:t>平均值</w:t>
                  </w:r>
                </w:p>
              </w:tc>
              <w:tc>
                <w:tcPr>
                  <w:tcW w:w="422" w:type="pct"/>
                  <w:vAlign w:val="center"/>
                </w:tcPr>
                <w:p w14:paraId="5E191FA6" w14:textId="77777777" w:rsidR="00571497" w:rsidRDefault="00571497" w:rsidP="00571497">
                  <w:pPr>
                    <w:spacing w:line="320" w:lineRule="exact"/>
                    <w:jc w:val="center"/>
                    <w:rPr>
                      <w:rFonts w:ascii="宋体" w:eastAsia="等线 Light" w:hAnsi="宋体" w:hint="eastAsia"/>
                      <w:bCs/>
                      <w:color w:val="000000"/>
                      <w:szCs w:val="21"/>
                    </w:rPr>
                  </w:pPr>
                  <w:r>
                    <w:rPr>
                      <w:rFonts w:ascii="宋体" w:hAnsi="宋体" w:cs="宋体" w:hint="eastAsia"/>
                      <w:szCs w:val="21"/>
                    </w:rPr>
                    <w:t>标准限值</w:t>
                  </w:r>
                </w:p>
              </w:tc>
              <w:tc>
                <w:tcPr>
                  <w:tcW w:w="373" w:type="pct"/>
                  <w:vAlign w:val="center"/>
                </w:tcPr>
                <w:p w14:paraId="04DFF954" w14:textId="77777777" w:rsidR="00571497" w:rsidRDefault="00571497" w:rsidP="00571497">
                  <w:pPr>
                    <w:spacing w:line="320" w:lineRule="exact"/>
                    <w:jc w:val="center"/>
                    <w:rPr>
                      <w:rFonts w:ascii="宋体" w:eastAsia="等线 Light" w:hAnsi="宋体" w:hint="eastAsia"/>
                      <w:bCs/>
                      <w:color w:val="000000"/>
                      <w:szCs w:val="21"/>
                    </w:rPr>
                  </w:pPr>
                  <w:r>
                    <w:rPr>
                      <w:rFonts w:ascii="宋体" w:hAnsi="宋体" w:cs="宋体" w:hint="eastAsia"/>
                      <w:szCs w:val="21"/>
                    </w:rPr>
                    <w:t>评价</w:t>
                  </w:r>
                </w:p>
              </w:tc>
            </w:tr>
            <w:tr w:rsidR="00571497" w14:paraId="4DDCE6B9" w14:textId="77777777" w:rsidTr="00571497">
              <w:trPr>
                <w:trHeight w:val="90"/>
                <w:jc w:val="center"/>
              </w:trPr>
              <w:tc>
                <w:tcPr>
                  <w:tcW w:w="446" w:type="pct"/>
                  <w:vMerge/>
                  <w:vAlign w:val="center"/>
                </w:tcPr>
                <w:p w14:paraId="272A8781" w14:textId="77777777" w:rsidR="00571497" w:rsidRDefault="00571497" w:rsidP="00571497">
                  <w:pPr>
                    <w:spacing w:line="320" w:lineRule="exact"/>
                    <w:jc w:val="center"/>
                    <w:rPr>
                      <w:rFonts w:ascii="宋体" w:hAnsi="宋体" w:hint="eastAsia"/>
                      <w:bCs/>
                      <w:color w:val="000000"/>
                      <w:szCs w:val="21"/>
                    </w:rPr>
                  </w:pPr>
                </w:p>
              </w:tc>
              <w:tc>
                <w:tcPr>
                  <w:tcW w:w="514" w:type="pct"/>
                  <w:vMerge/>
                  <w:vAlign w:val="center"/>
                </w:tcPr>
                <w:p w14:paraId="259D1AFC" w14:textId="77777777" w:rsidR="00571497" w:rsidRDefault="00571497" w:rsidP="00571497">
                  <w:pPr>
                    <w:spacing w:line="320" w:lineRule="exact"/>
                    <w:jc w:val="center"/>
                    <w:rPr>
                      <w:rFonts w:ascii="宋体" w:hAnsi="宋体" w:hint="eastAsia"/>
                      <w:bCs/>
                      <w:color w:val="000000"/>
                      <w:szCs w:val="21"/>
                    </w:rPr>
                  </w:pPr>
                </w:p>
              </w:tc>
              <w:tc>
                <w:tcPr>
                  <w:tcW w:w="435" w:type="pct"/>
                  <w:vMerge/>
                  <w:vAlign w:val="center"/>
                </w:tcPr>
                <w:p w14:paraId="1720F517" w14:textId="77777777" w:rsidR="00571497" w:rsidRDefault="00571497" w:rsidP="00571497">
                  <w:pPr>
                    <w:spacing w:line="320" w:lineRule="exact"/>
                    <w:jc w:val="center"/>
                    <w:rPr>
                      <w:rFonts w:ascii="宋体" w:hAnsi="宋体" w:hint="eastAsia"/>
                      <w:bCs/>
                      <w:color w:val="000000"/>
                      <w:szCs w:val="21"/>
                    </w:rPr>
                  </w:pPr>
                </w:p>
              </w:tc>
              <w:tc>
                <w:tcPr>
                  <w:tcW w:w="618" w:type="pct"/>
                  <w:vAlign w:val="center"/>
                </w:tcPr>
                <w:p w14:paraId="66672807"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cs="Times New Roman" w:hint="eastAsia"/>
                      <w:bCs/>
                      <w:color w:val="000000"/>
                      <w:szCs w:val="21"/>
                    </w:rPr>
                    <w:t>标干流量（m</w:t>
                  </w:r>
                  <w:r>
                    <w:rPr>
                      <w:rFonts w:ascii="宋体" w:eastAsia="宋体" w:hAnsi="宋体" w:cs="Times New Roman" w:hint="eastAsia"/>
                      <w:bCs/>
                      <w:color w:val="000000"/>
                      <w:szCs w:val="21"/>
                      <w:vertAlign w:val="superscript"/>
                    </w:rPr>
                    <w:t>3</w:t>
                  </w:r>
                  <w:r>
                    <w:rPr>
                      <w:rFonts w:ascii="宋体" w:eastAsia="宋体" w:hAnsi="宋体" w:cs="Times New Roman" w:hint="eastAsia"/>
                      <w:bCs/>
                      <w:color w:val="000000"/>
                      <w:szCs w:val="21"/>
                    </w:rPr>
                    <w:t>/h）</w:t>
                  </w:r>
                </w:p>
              </w:tc>
              <w:tc>
                <w:tcPr>
                  <w:tcW w:w="548" w:type="pct"/>
                  <w:vAlign w:val="center"/>
                </w:tcPr>
                <w:p w14:paraId="1E7788FC" w14:textId="77777777" w:rsidR="00571497" w:rsidRDefault="00571497" w:rsidP="00571497">
                  <w:pPr>
                    <w:spacing w:line="320" w:lineRule="exact"/>
                    <w:jc w:val="center"/>
                    <w:rPr>
                      <w:rFonts w:ascii="宋体" w:hAnsi="宋体" w:hint="eastAsia"/>
                      <w:bCs/>
                      <w:color w:val="000000"/>
                      <w:szCs w:val="21"/>
                    </w:rPr>
                  </w:pPr>
                  <w:r>
                    <w:rPr>
                      <w:rFonts w:ascii="宋体" w:hAnsi="宋体" w:cs="Times New Roman" w:hint="eastAsia"/>
                      <w:bCs/>
                      <w:color w:val="000000"/>
                      <w:kern w:val="2"/>
                      <w:sz w:val="21"/>
                      <w:szCs w:val="21"/>
                    </w:rPr>
                    <w:t>1683</w:t>
                  </w:r>
                </w:p>
              </w:tc>
              <w:tc>
                <w:tcPr>
                  <w:tcW w:w="548" w:type="pct"/>
                  <w:vAlign w:val="center"/>
                </w:tcPr>
                <w:p w14:paraId="6ACEE95C"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cs="Times New Roman" w:hint="eastAsia"/>
                      <w:bCs/>
                      <w:color w:val="000000"/>
                      <w:kern w:val="2"/>
                      <w:sz w:val="21"/>
                      <w:szCs w:val="21"/>
                    </w:rPr>
                    <w:t>1608</w:t>
                  </w:r>
                </w:p>
              </w:tc>
              <w:tc>
                <w:tcPr>
                  <w:tcW w:w="548" w:type="pct"/>
                  <w:vAlign w:val="center"/>
                </w:tcPr>
                <w:p w14:paraId="1EDB6902"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cs="Times New Roman" w:hint="eastAsia"/>
                      <w:bCs/>
                      <w:color w:val="000000"/>
                      <w:kern w:val="2"/>
                      <w:sz w:val="21"/>
                      <w:szCs w:val="21"/>
                    </w:rPr>
                    <w:t>1474</w:t>
                  </w:r>
                </w:p>
              </w:tc>
              <w:tc>
                <w:tcPr>
                  <w:tcW w:w="550" w:type="pct"/>
                  <w:vAlign w:val="center"/>
                </w:tcPr>
                <w:p w14:paraId="62582B7F"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cs="Times New Roman" w:hint="eastAsia"/>
                      <w:bCs/>
                      <w:color w:val="000000"/>
                      <w:kern w:val="2"/>
                      <w:sz w:val="21"/>
                      <w:szCs w:val="21"/>
                    </w:rPr>
                    <w:t>1588</w:t>
                  </w:r>
                </w:p>
              </w:tc>
              <w:tc>
                <w:tcPr>
                  <w:tcW w:w="422" w:type="pct"/>
                  <w:vAlign w:val="center"/>
                </w:tcPr>
                <w:p w14:paraId="6B8982B2"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szCs w:val="21"/>
                    </w:rPr>
                    <w:t>/</w:t>
                  </w:r>
                </w:p>
              </w:tc>
              <w:tc>
                <w:tcPr>
                  <w:tcW w:w="373" w:type="pct"/>
                  <w:vAlign w:val="center"/>
                </w:tcPr>
                <w:p w14:paraId="1567E585"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szCs w:val="21"/>
                    </w:rPr>
                    <w:t>/</w:t>
                  </w:r>
                </w:p>
              </w:tc>
            </w:tr>
            <w:tr w:rsidR="00571497" w14:paraId="483CAA29" w14:textId="77777777" w:rsidTr="00571497">
              <w:trPr>
                <w:trHeight w:val="90"/>
                <w:jc w:val="center"/>
              </w:trPr>
              <w:tc>
                <w:tcPr>
                  <w:tcW w:w="446" w:type="pct"/>
                  <w:vMerge/>
                  <w:vAlign w:val="center"/>
                </w:tcPr>
                <w:p w14:paraId="2E8C2505" w14:textId="77777777" w:rsidR="00571497" w:rsidRDefault="00571497" w:rsidP="00571497">
                  <w:pPr>
                    <w:spacing w:line="320" w:lineRule="exact"/>
                    <w:jc w:val="center"/>
                    <w:rPr>
                      <w:rFonts w:ascii="宋体" w:hAnsi="宋体" w:hint="eastAsia"/>
                      <w:bCs/>
                      <w:color w:val="000000"/>
                      <w:szCs w:val="21"/>
                    </w:rPr>
                  </w:pPr>
                </w:p>
              </w:tc>
              <w:tc>
                <w:tcPr>
                  <w:tcW w:w="514" w:type="pct"/>
                  <w:vMerge/>
                  <w:vAlign w:val="center"/>
                </w:tcPr>
                <w:p w14:paraId="5174F42D" w14:textId="77777777" w:rsidR="00571497" w:rsidRDefault="00571497" w:rsidP="00571497">
                  <w:pPr>
                    <w:spacing w:line="320" w:lineRule="exact"/>
                    <w:jc w:val="center"/>
                    <w:rPr>
                      <w:rFonts w:ascii="宋体" w:hAnsi="宋体" w:hint="eastAsia"/>
                      <w:bCs/>
                      <w:color w:val="000000"/>
                      <w:szCs w:val="21"/>
                    </w:rPr>
                  </w:pPr>
                </w:p>
              </w:tc>
              <w:tc>
                <w:tcPr>
                  <w:tcW w:w="435" w:type="pct"/>
                  <w:vMerge/>
                  <w:vAlign w:val="center"/>
                </w:tcPr>
                <w:p w14:paraId="0EC84781" w14:textId="77777777" w:rsidR="00571497" w:rsidRDefault="00571497" w:rsidP="00571497">
                  <w:pPr>
                    <w:spacing w:line="320" w:lineRule="exact"/>
                    <w:jc w:val="center"/>
                    <w:rPr>
                      <w:rFonts w:ascii="宋体" w:hAnsi="宋体" w:hint="eastAsia"/>
                      <w:bCs/>
                      <w:color w:val="000000"/>
                      <w:szCs w:val="21"/>
                    </w:rPr>
                  </w:pPr>
                </w:p>
              </w:tc>
              <w:tc>
                <w:tcPr>
                  <w:tcW w:w="618" w:type="pct"/>
                  <w:shd w:val="clear" w:color="auto" w:fill="auto"/>
                  <w:vAlign w:val="center"/>
                </w:tcPr>
                <w:p w14:paraId="346BDB95"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cs="Times New Roman" w:hint="eastAsia"/>
                      <w:bCs/>
                      <w:color w:val="000000"/>
                      <w:szCs w:val="21"/>
                    </w:rPr>
                    <w:t>排放浓度（mg/m</w:t>
                  </w:r>
                  <w:r>
                    <w:rPr>
                      <w:rFonts w:ascii="宋体" w:eastAsia="宋体" w:hAnsi="宋体" w:cs="Times New Roman" w:hint="eastAsia"/>
                      <w:bCs/>
                      <w:color w:val="000000"/>
                      <w:szCs w:val="21"/>
                      <w:vertAlign w:val="superscript"/>
                    </w:rPr>
                    <w:t>3</w:t>
                  </w:r>
                  <w:r>
                    <w:rPr>
                      <w:rFonts w:ascii="宋体" w:eastAsia="宋体" w:hAnsi="宋体" w:cs="Times New Roman" w:hint="eastAsia"/>
                      <w:bCs/>
                      <w:color w:val="000000"/>
                      <w:szCs w:val="21"/>
                    </w:rPr>
                    <w:t>）</w:t>
                  </w:r>
                </w:p>
              </w:tc>
              <w:tc>
                <w:tcPr>
                  <w:tcW w:w="548" w:type="pct"/>
                  <w:shd w:val="clear" w:color="auto" w:fill="auto"/>
                  <w:vAlign w:val="center"/>
                </w:tcPr>
                <w:p w14:paraId="28D3B40E" w14:textId="77777777" w:rsidR="00571497" w:rsidRDefault="00571497" w:rsidP="00571497">
                  <w:pPr>
                    <w:spacing w:line="320" w:lineRule="exact"/>
                    <w:jc w:val="center"/>
                    <w:rPr>
                      <w:rFonts w:ascii="宋体" w:hAnsi="宋体" w:hint="eastAsia"/>
                      <w:bCs/>
                      <w:color w:val="000000"/>
                      <w:szCs w:val="21"/>
                    </w:rPr>
                  </w:pPr>
                  <w:r>
                    <w:rPr>
                      <w:rFonts w:ascii="宋体" w:hAnsi="宋体" w:cs="Times New Roman" w:hint="eastAsia"/>
                      <w:bCs/>
                      <w:color w:val="000000"/>
                      <w:szCs w:val="21"/>
                    </w:rPr>
                    <w:t>5.32</w:t>
                  </w:r>
                </w:p>
              </w:tc>
              <w:tc>
                <w:tcPr>
                  <w:tcW w:w="548" w:type="pct"/>
                  <w:shd w:val="clear" w:color="auto" w:fill="auto"/>
                  <w:vAlign w:val="center"/>
                </w:tcPr>
                <w:p w14:paraId="5CAF3727" w14:textId="77777777" w:rsidR="00571497" w:rsidRDefault="00571497" w:rsidP="00571497">
                  <w:pPr>
                    <w:spacing w:line="320" w:lineRule="exact"/>
                    <w:jc w:val="center"/>
                    <w:rPr>
                      <w:rFonts w:ascii="宋体" w:eastAsia="等线 Light" w:hAnsi="宋体" w:hint="eastAsia"/>
                      <w:bCs/>
                      <w:szCs w:val="21"/>
                    </w:rPr>
                  </w:pPr>
                  <w:r>
                    <w:rPr>
                      <w:rFonts w:ascii="宋体" w:eastAsia="等线 Light" w:hAnsi="宋体" w:hint="eastAsia"/>
                      <w:bCs/>
                      <w:szCs w:val="21"/>
                    </w:rPr>
                    <w:t>5.02</w:t>
                  </w:r>
                </w:p>
              </w:tc>
              <w:tc>
                <w:tcPr>
                  <w:tcW w:w="548" w:type="pct"/>
                  <w:shd w:val="clear" w:color="auto" w:fill="auto"/>
                  <w:vAlign w:val="center"/>
                </w:tcPr>
                <w:p w14:paraId="48E3CA9A" w14:textId="77777777" w:rsidR="00571497" w:rsidRDefault="00571497" w:rsidP="00571497">
                  <w:pPr>
                    <w:spacing w:line="320" w:lineRule="exact"/>
                    <w:jc w:val="center"/>
                    <w:rPr>
                      <w:rFonts w:ascii="宋体" w:eastAsia="等线 Light" w:hAnsi="宋体" w:hint="eastAsia"/>
                      <w:bCs/>
                      <w:szCs w:val="21"/>
                    </w:rPr>
                  </w:pPr>
                  <w:r>
                    <w:rPr>
                      <w:rFonts w:ascii="宋体" w:eastAsia="等线 Light" w:hAnsi="宋体" w:hint="eastAsia"/>
                      <w:bCs/>
                      <w:szCs w:val="21"/>
                    </w:rPr>
                    <w:t>5.18</w:t>
                  </w:r>
                </w:p>
              </w:tc>
              <w:tc>
                <w:tcPr>
                  <w:tcW w:w="550" w:type="pct"/>
                  <w:shd w:val="clear" w:color="auto" w:fill="auto"/>
                  <w:vAlign w:val="center"/>
                </w:tcPr>
                <w:p w14:paraId="65E06450" w14:textId="77777777" w:rsidR="00571497" w:rsidRDefault="00571497" w:rsidP="00571497">
                  <w:pPr>
                    <w:spacing w:line="320" w:lineRule="exact"/>
                    <w:jc w:val="center"/>
                    <w:rPr>
                      <w:rFonts w:ascii="宋体" w:eastAsia="等线 Light" w:hAnsi="宋体" w:hint="eastAsia"/>
                      <w:bCs/>
                      <w:szCs w:val="21"/>
                    </w:rPr>
                  </w:pPr>
                  <w:r>
                    <w:rPr>
                      <w:rFonts w:ascii="宋体" w:eastAsia="等线 Light" w:hAnsi="宋体" w:hint="eastAsia"/>
                      <w:bCs/>
                      <w:szCs w:val="21"/>
                    </w:rPr>
                    <w:t>5.17</w:t>
                  </w:r>
                </w:p>
              </w:tc>
              <w:tc>
                <w:tcPr>
                  <w:tcW w:w="422" w:type="pct"/>
                  <w:shd w:val="clear" w:color="auto" w:fill="auto"/>
                  <w:vAlign w:val="center"/>
                </w:tcPr>
                <w:p w14:paraId="6C754041" w14:textId="77777777" w:rsidR="00571497" w:rsidRDefault="00571497" w:rsidP="00571497">
                  <w:pPr>
                    <w:spacing w:line="320" w:lineRule="exact"/>
                    <w:jc w:val="center"/>
                    <w:rPr>
                      <w:rFonts w:ascii="宋体" w:eastAsia="等线 Light" w:hAnsi="宋体" w:hint="eastAsia"/>
                      <w:bCs/>
                      <w:szCs w:val="21"/>
                    </w:rPr>
                  </w:pPr>
                  <w:r>
                    <w:rPr>
                      <w:rFonts w:ascii="宋体" w:eastAsia="等线 Light" w:hAnsi="宋体" w:hint="eastAsia"/>
                      <w:bCs/>
                      <w:szCs w:val="21"/>
                    </w:rPr>
                    <w:t>60</w:t>
                  </w:r>
                </w:p>
              </w:tc>
              <w:tc>
                <w:tcPr>
                  <w:tcW w:w="373" w:type="pct"/>
                  <w:shd w:val="clear" w:color="auto" w:fill="auto"/>
                  <w:vAlign w:val="center"/>
                </w:tcPr>
                <w:p w14:paraId="692EECBB" w14:textId="77777777" w:rsidR="00571497" w:rsidRDefault="00571497" w:rsidP="00571497">
                  <w:pPr>
                    <w:spacing w:line="320" w:lineRule="exact"/>
                    <w:jc w:val="center"/>
                    <w:rPr>
                      <w:rFonts w:ascii="宋体" w:eastAsia="等线 Light" w:hAnsi="宋体" w:hint="eastAsia"/>
                      <w:bCs/>
                      <w:szCs w:val="21"/>
                    </w:rPr>
                  </w:pPr>
                  <w:r>
                    <w:rPr>
                      <w:rFonts w:ascii="宋体" w:eastAsia="等线 Light" w:hAnsi="宋体" w:hint="eastAsia"/>
                      <w:bCs/>
                      <w:szCs w:val="21"/>
                    </w:rPr>
                    <w:t>达标</w:t>
                  </w:r>
                </w:p>
              </w:tc>
            </w:tr>
            <w:tr w:rsidR="00571497" w14:paraId="7FE9A5F4" w14:textId="77777777" w:rsidTr="00571497">
              <w:trPr>
                <w:trHeight w:val="370"/>
                <w:jc w:val="center"/>
              </w:trPr>
              <w:tc>
                <w:tcPr>
                  <w:tcW w:w="446" w:type="pct"/>
                  <w:vMerge/>
                  <w:vAlign w:val="center"/>
                </w:tcPr>
                <w:p w14:paraId="5A58B3C5" w14:textId="77777777" w:rsidR="00571497" w:rsidRDefault="00571497" w:rsidP="00571497">
                  <w:pPr>
                    <w:spacing w:line="320" w:lineRule="exact"/>
                    <w:jc w:val="center"/>
                  </w:pPr>
                </w:p>
              </w:tc>
              <w:tc>
                <w:tcPr>
                  <w:tcW w:w="514" w:type="pct"/>
                  <w:vMerge w:val="restart"/>
                  <w:vAlign w:val="center"/>
                </w:tcPr>
                <w:p w14:paraId="17F57458" w14:textId="77777777" w:rsidR="00571497" w:rsidRDefault="00571497" w:rsidP="00571497">
                  <w:pPr>
                    <w:spacing w:line="320" w:lineRule="exact"/>
                    <w:jc w:val="center"/>
                  </w:pPr>
                  <w:r>
                    <w:rPr>
                      <w:rFonts w:ascii="宋体" w:hAnsi="宋体" w:hint="eastAsia"/>
                      <w:bCs/>
                      <w:szCs w:val="21"/>
                    </w:rPr>
                    <w:t>2024.9.6</w:t>
                  </w:r>
                </w:p>
              </w:tc>
              <w:tc>
                <w:tcPr>
                  <w:tcW w:w="435" w:type="pct"/>
                  <w:vMerge w:val="restart"/>
                  <w:vAlign w:val="center"/>
                </w:tcPr>
                <w:p w14:paraId="3E7D1D66" w14:textId="77777777" w:rsidR="00571497" w:rsidRDefault="00571497" w:rsidP="00571497">
                  <w:pPr>
                    <w:spacing w:line="320" w:lineRule="exact"/>
                    <w:jc w:val="center"/>
                  </w:pPr>
                  <w:r>
                    <w:rPr>
                      <w:rFonts w:hint="eastAsia"/>
                    </w:rPr>
                    <w:t>烟气参数</w:t>
                  </w:r>
                </w:p>
              </w:tc>
              <w:tc>
                <w:tcPr>
                  <w:tcW w:w="618" w:type="pct"/>
                  <w:vAlign w:val="center"/>
                </w:tcPr>
                <w:p w14:paraId="60DDAC31"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cs="Times New Roman" w:hint="eastAsia"/>
                      <w:bCs/>
                      <w:color w:val="000000"/>
                      <w:szCs w:val="21"/>
                    </w:rPr>
                    <w:t>编号</w:t>
                  </w:r>
                </w:p>
              </w:tc>
              <w:tc>
                <w:tcPr>
                  <w:tcW w:w="548" w:type="pct"/>
                  <w:vAlign w:val="center"/>
                </w:tcPr>
                <w:p w14:paraId="3323C159"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cs="Times New Roman" w:hint="eastAsia"/>
                      <w:bCs/>
                      <w:color w:val="000000"/>
                      <w:szCs w:val="21"/>
                    </w:rPr>
                    <w:t>一次</w:t>
                  </w:r>
                </w:p>
              </w:tc>
              <w:tc>
                <w:tcPr>
                  <w:tcW w:w="548" w:type="pct"/>
                  <w:vAlign w:val="center"/>
                </w:tcPr>
                <w:p w14:paraId="7DBD3C3C" w14:textId="77777777" w:rsidR="00571497" w:rsidRDefault="00571497" w:rsidP="00571497">
                  <w:pPr>
                    <w:jc w:val="center"/>
                    <w:rPr>
                      <w:rFonts w:ascii="宋体" w:eastAsia="等线 Light" w:hAnsi="宋体" w:hint="eastAsia"/>
                      <w:bCs/>
                      <w:szCs w:val="21"/>
                    </w:rPr>
                  </w:pPr>
                  <w:r>
                    <w:rPr>
                      <w:rFonts w:ascii="宋体" w:eastAsia="等线 Light" w:hAnsi="宋体" w:cs="宋体" w:hint="eastAsia"/>
                      <w:szCs w:val="21"/>
                    </w:rPr>
                    <w:t>二次</w:t>
                  </w:r>
                </w:p>
              </w:tc>
              <w:tc>
                <w:tcPr>
                  <w:tcW w:w="548" w:type="pct"/>
                  <w:vAlign w:val="center"/>
                </w:tcPr>
                <w:p w14:paraId="5FBCBFE2" w14:textId="77777777" w:rsidR="00571497" w:rsidRDefault="00571497" w:rsidP="00571497">
                  <w:pPr>
                    <w:jc w:val="center"/>
                    <w:rPr>
                      <w:rFonts w:ascii="宋体" w:eastAsia="等线 Light" w:hAnsi="宋体" w:hint="eastAsia"/>
                      <w:bCs/>
                      <w:szCs w:val="21"/>
                    </w:rPr>
                  </w:pPr>
                  <w:r>
                    <w:rPr>
                      <w:rFonts w:ascii="宋体" w:eastAsia="等线 Light" w:hAnsi="宋体" w:cs="宋体" w:hint="eastAsia"/>
                      <w:szCs w:val="21"/>
                    </w:rPr>
                    <w:t>三次</w:t>
                  </w:r>
                </w:p>
              </w:tc>
              <w:tc>
                <w:tcPr>
                  <w:tcW w:w="550" w:type="pct"/>
                  <w:vAlign w:val="center"/>
                </w:tcPr>
                <w:p w14:paraId="671A2521" w14:textId="77777777" w:rsidR="00571497" w:rsidRDefault="00571497" w:rsidP="00571497">
                  <w:pPr>
                    <w:spacing w:line="320" w:lineRule="exact"/>
                    <w:jc w:val="center"/>
                    <w:rPr>
                      <w:rFonts w:ascii="宋体" w:eastAsia="等线 Light" w:hAnsi="宋体" w:hint="eastAsia"/>
                      <w:bCs/>
                      <w:szCs w:val="21"/>
                    </w:rPr>
                  </w:pPr>
                  <w:r>
                    <w:rPr>
                      <w:rFonts w:ascii="宋体" w:hAnsi="宋体" w:cs="宋体" w:hint="eastAsia"/>
                      <w:szCs w:val="21"/>
                    </w:rPr>
                    <w:t>平均值</w:t>
                  </w:r>
                </w:p>
              </w:tc>
              <w:tc>
                <w:tcPr>
                  <w:tcW w:w="422" w:type="pct"/>
                  <w:vAlign w:val="center"/>
                </w:tcPr>
                <w:p w14:paraId="710F4FA2" w14:textId="77777777" w:rsidR="00571497" w:rsidRDefault="00571497" w:rsidP="00571497">
                  <w:pPr>
                    <w:spacing w:line="320" w:lineRule="exact"/>
                    <w:jc w:val="center"/>
                    <w:rPr>
                      <w:rFonts w:ascii="宋体" w:eastAsia="等线 Light" w:hAnsi="宋体" w:hint="eastAsia"/>
                      <w:bCs/>
                      <w:szCs w:val="21"/>
                    </w:rPr>
                  </w:pPr>
                  <w:r>
                    <w:rPr>
                      <w:rFonts w:ascii="宋体" w:hAnsi="宋体" w:cs="宋体" w:hint="eastAsia"/>
                      <w:szCs w:val="21"/>
                    </w:rPr>
                    <w:t>标准限值</w:t>
                  </w:r>
                </w:p>
              </w:tc>
              <w:tc>
                <w:tcPr>
                  <w:tcW w:w="373" w:type="pct"/>
                  <w:vAlign w:val="center"/>
                </w:tcPr>
                <w:p w14:paraId="736EE239" w14:textId="77777777" w:rsidR="00571497" w:rsidRDefault="00571497" w:rsidP="00571497">
                  <w:pPr>
                    <w:spacing w:line="320" w:lineRule="exact"/>
                    <w:jc w:val="center"/>
                    <w:rPr>
                      <w:rFonts w:ascii="宋体" w:eastAsia="等线 Light" w:hAnsi="宋体" w:hint="eastAsia"/>
                      <w:bCs/>
                      <w:szCs w:val="21"/>
                    </w:rPr>
                  </w:pPr>
                  <w:r>
                    <w:rPr>
                      <w:rFonts w:ascii="宋体" w:hAnsi="宋体" w:cs="宋体" w:hint="eastAsia"/>
                      <w:szCs w:val="21"/>
                    </w:rPr>
                    <w:t>评价</w:t>
                  </w:r>
                </w:p>
              </w:tc>
            </w:tr>
            <w:tr w:rsidR="00571497" w14:paraId="185D7BF4" w14:textId="77777777" w:rsidTr="00571497">
              <w:trPr>
                <w:trHeight w:val="370"/>
                <w:jc w:val="center"/>
              </w:trPr>
              <w:tc>
                <w:tcPr>
                  <w:tcW w:w="446" w:type="pct"/>
                  <w:vMerge/>
                  <w:vAlign w:val="center"/>
                </w:tcPr>
                <w:p w14:paraId="41908E95" w14:textId="77777777" w:rsidR="00571497" w:rsidRDefault="00571497" w:rsidP="00571497">
                  <w:pPr>
                    <w:spacing w:line="320" w:lineRule="exact"/>
                    <w:jc w:val="center"/>
                  </w:pPr>
                </w:p>
              </w:tc>
              <w:tc>
                <w:tcPr>
                  <w:tcW w:w="514" w:type="pct"/>
                  <w:vMerge/>
                  <w:vAlign w:val="center"/>
                </w:tcPr>
                <w:p w14:paraId="61BAB73A" w14:textId="77777777" w:rsidR="00571497" w:rsidRDefault="00571497" w:rsidP="00571497">
                  <w:pPr>
                    <w:spacing w:line="320" w:lineRule="exact"/>
                    <w:jc w:val="center"/>
                  </w:pPr>
                </w:p>
              </w:tc>
              <w:tc>
                <w:tcPr>
                  <w:tcW w:w="435" w:type="pct"/>
                  <w:vMerge/>
                  <w:vAlign w:val="center"/>
                </w:tcPr>
                <w:p w14:paraId="531428C0" w14:textId="77777777" w:rsidR="00571497" w:rsidRDefault="00571497" w:rsidP="00571497">
                  <w:pPr>
                    <w:spacing w:line="320" w:lineRule="exact"/>
                    <w:jc w:val="center"/>
                  </w:pPr>
                </w:p>
              </w:tc>
              <w:tc>
                <w:tcPr>
                  <w:tcW w:w="618" w:type="pct"/>
                  <w:vAlign w:val="center"/>
                </w:tcPr>
                <w:p w14:paraId="476C312E"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cs="Times New Roman" w:hint="eastAsia"/>
                      <w:bCs/>
                      <w:color w:val="000000"/>
                      <w:szCs w:val="21"/>
                    </w:rPr>
                    <w:t>平均烟温（℃）</w:t>
                  </w:r>
                </w:p>
              </w:tc>
              <w:tc>
                <w:tcPr>
                  <w:tcW w:w="548" w:type="pct"/>
                  <w:vAlign w:val="center"/>
                </w:tcPr>
                <w:p w14:paraId="1CA78CFA" w14:textId="77777777" w:rsidR="00571497" w:rsidRDefault="00571497" w:rsidP="00571497">
                  <w:pPr>
                    <w:spacing w:line="320" w:lineRule="exact"/>
                    <w:jc w:val="center"/>
                    <w:rPr>
                      <w:rFonts w:ascii="宋体" w:hAnsi="宋体" w:hint="eastAsia"/>
                      <w:bCs/>
                      <w:color w:val="000000"/>
                      <w:szCs w:val="21"/>
                    </w:rPr>
                  </w:pPr>
                  <w:r>
                    <w:rPr>
                      <w:rFonts w:ascii="宋体" w:hAnsi="宋体" w:cs="Times New Roman" w:hint="eastAsia"/>
                      <w:bCs/>
                      <w:color w:val="000000"/>
                      <w:kern w:val="2"/>
                      <w:sz w:val="21"/>
                      <w:szCs w:val="21"/>
                    </w:rPr>
                    <w:t>32.8</w:t>
                  </w:r>
                </w:p>
              </w:tc>
              <w:tc>
                <w:tcPr>
                  <w:tcW w:w="548" w:type="pct"/>
                  <w:vAlign w:val="center"/>
                </w:tcPr>
                <w:p w14:paraId="62D80F6F" w14:textId="77777777" w:rsidR="00571497" w:rsidRDefault="00571497" w:rsidP="00571497">
                  <w:pPr>
                    <w:spacing w:line="320" w:lineRule="exact"/>
                    <w:jc w:val="center"/>
                    <w:rPr>
                      <w:rFonts w:ascii="宋体" w:eastAsia="等线 Light" w:hAnsi="宋体" w:cs="宋体" w:hint="eastAsia"/>
                      <w:szCs w:val="21"/>
                    </w:rPr>
                  </w:pPr>
                  <w:r>
                    <w:rPr>
                      <w:rFonts w:ascii="宋体" w:hAnsi="宋体" w:cs="Times New Roman" w:hint="eastAsia"/>
                      <w:bCs/>
                      <w:color w:val="000000"/>
                      <w:kern w:val="2"/>
                      <w:sz w:val="21"/>
                      <w:szCs w:val="21"/>
                    </w:rPr>
                    <w:t>32.8</w:t>
                  </w:r>
                </w:p>
              </w:tc>
              <w:tc>
                <w:tcPr>
                  <w:tcW w:w="548" w:type="pct"/>
                  <w:vAlign w:val="center"/>
                </w:tcPr>
                <w:p w14:paraId="15D51382" w14:textId="77777777" w:rsidR="00571497" w:rsidRDefault="00571497" w:rsidP="00571497">
                  <w:pPr>
                    <w:spacing w:line="320" w:lineRule="exact"/>
                    <w:jc w:val="center"/>
                    <w:rPr>
                      <w:rFonts w:ascii="宋体" w:eastAsia="等线 Light" w:hAnsi="宋体" w:cs="宋体" w:hint="eastAsia"/>
                      <w:szCs w:val="21"/>
                    </w:rPr>
                  </w:pPr>
                  <w:r>
                    <w:rPr>
                      <w:rFonts w:ascii="宋体" w:hAnsi="宋体" w:cs="Times New Roman" w:hint="eastAsia"/>
                      <w:bCs/>
                      <w:color w:val="000000"/>
                      <w:kern w:val="2"/>
                      <w:sz w:val="21"/>
                      <w:szCs w:val="21"/>
                    </w:rPr>
                    <w:t>32.8</w:t>
                  </w:r>
                </w:p>
              </w:tc>
              <w:tc>
                <w:tcPr>
                  <w:tcW w:w="550" w:type="pct"/>
                  <w:vAlign w:val="center"/>
                </w:tcPr>
                <w:p w14:paraId="2A5A1135" w14:textId="77777777" w:rsidR="00571497" w:rsidRDefault="00571497" w:rsidP="00571497">
                  <w:pPr>
                    <w:spacing w:line="320" w:lineRule="exact"/>
                    <w:jc w:val="center"/>
                    <w:rPr>
                      <w:rFonts w:ascii="宋体" w:hAnsi="宋体" w:cs="宋体" w:hint="eastAsia"/>
                      <w:szCs w:val="21"/>
                    </w:rPr>
                  </w:pPr>
                  <w:r>
                    <w:rPr>
                      <w:rFonts w:ascii="宋体" w:hAnsi="宋体" w:cs="Times New Roman" w:hint="eastAsia"/>
                      <w:bCs/>
                      <w:color w:val="000000"/>
                      <w:kern w:val="2"/>
                      <w:sz w:val="21"/>
                      <w:szCs w:val="21"/>
                    </w:rPr>
                    <w:t>32.8</w:t>
                  </w:r>
                </w:p>
              </w:tc>
              <w:tc>
                <w:tcPr>
                  <w:tcW w:w="422" w:type="pct"/>
                  <w:vAlign w:val="center"/>
                </w:tcPr>
                <w:p w14:paraId="5C52F3D2" w14:textId="77777777" w:rsidR="00571497" w:rsidRDefault="00571497" w:rsidP="00571497">
                  <w:pPr>
                    <w:spacing w:line="320" w:lineRule="exact"/>
                    <w:jc w:val="center"/>
                    <w:rPr>
                      <w:rFonts w:ascii="宋体" w:hAnsi="宋体" w:cs="宋体" w:hint="eastAsia"/>
                      <w:szCs w:val="21"/>
                    </w:rPr>
                  </w:pPr>
                  <w:r>
                    <w:rPr>
                      <w:rFonts w:ascii="宋体" w:eastAsia="等线 Light" w:hAnsi="宋体" w:cs="Times New Roman" w:hint="eastAsia"/>
                      <w:bCs/>
                      <w:color w:val="000000"/>
                      <w:kern w:val="2"/>
                      <w:sz w:val="21"/>
                      <w:szCs w:val="21"/>
                    </w:rPr>
                    <w:t>/</w:t>
                  </w:r>
                </w:p>
              </w:tc>
              <w:tc>
                <w:tcPr>
                  <w:tcW w:w="373" w:type="pct"/>
                  <w:vAlign w:val="center"/>
                </w:tcPr>
                <w:p w14:paraId="7560A9C2" w14:textId="77777777" w:rsidR="00571497" w:rsidRDefault="00571497" w:rsidP="00571497">
                  <w:pPr>
                    <w:spacing w:line="320" w:lineRule="exact"/>
                    <w:jc w:val="center"/>
                    <w:rPr>
                      <w:rFonts w:ascii="宋体" w:hAnsi="宋体" w:cs="宋体" w:hint="eastAsia"/>
                      <w:szCs w:val="21"/>
                    </w:rPr>
                  </w:pPr>
                  <w:r>
                    <w:rPr>
                      <w:rFonts w:ascii="宋体" w:eastAsia="等线 Light" w:hAnsi="宋体" w:hint="eastAsia"/>
                      <w:bCs/>
                      <w:color w:val="000000"/>
                      <w:szCs w:val="21"/>
                    </w:rPr>
                    <w:t>/</w:t>
                  </w:r>
                </w:p>
              </w:tc>
            </w:tr>
            <w:tr w:rsidR="00571497" w14:paraId="55B58495" w14:textId="77777777" w:rsidTr="00571497">
              <w:trPr>
                <w:trHeight w:val="370"/>
                <w:jc w:val="center"/>
              </w:trPr>
              <w:tc>
                <w:tcPr>
                  <w:tcW w:w="446" w:type="pct"/>
                  <w:vMerge/>
                  <w:vAlign w:val="center"/>
                </w:tcPr>
                <w:p w14:paraId="5568F883" w14:textId="77777777" w:rsidR="00571497" w:rsidRDefault="00571497" w:rsidP="00571497">
                  <w:pPr>
                    <w:spacing w:line="320" w:lineRule="exact"/>
                    <w:jc w:val="center"/>
                  </w:pPr>
                </w:p>
              </w:tc>
              <w:tc>
                <w:tcPr>
                  <w:tcW w:w="514" w:type="pct"/>
                  <w:vMerge/>
                  <w:vAlign w:val="center"/>
                </w:tcPr>
                <w:p w14:paraId="37128E42" w14:textId="77777777" w:rsidR="00571497" w:rsidRDefault="00571497" w:rsidP="00571497">
                  <w:pPr>
                    <w:spacing w:line="320" w:lineRule="exact"/>
                    <w:jc w:val="center"/>
                  </w:pPr>
                </w:p>
              </w:tc>
              <w:tc>
                <w:tcPr>
                  <w:tcW w:w="435" w:type="pct"/>
                  <w:vMerge/>
                  <w:vAlign w:val="center"/>
                </w:tcPr>
                <w:p w14:paraId="5DE85D8E" w14:textId="77777777" w:rsidR="00571497" w:rsidRDefault="00571497" w:rsidP="00571497">
                  <w:pPr>
                    <w:spacing w:line="320" w:lineRule="exact"/>
                    <w:jc w:val="center"/>
                  </w:pPr>
                </w:p>
              </w:tc>
              <w:tc>
                <w:tcPr>
                  <w:tcW w:w="618" w:type="pct"/>
                  <w:vAlign w:val="center"/>
                </w:tcPr>
                <w:p w14:paraId="3659F9C9"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cs="Times New Roman" w:hint="eastAsia"/>
                      <w:bCs/>
                      <w:color w:val="000000"/>
                      <w:szCs w:val="21"/>
                    </w:rPr>
                    <w:t>大气压（</w:t>
                  </w:r>
                  <w:proofErr w:type="spellStart"/>
                  <w:r>
                    <w:rPr>
                      <w:rFonts w:ascii="宋体" w:eastAsia="宋体" w:hAnsi="宋体" w:cs="Times New Roman" w:hint="eastAsia"/>
                      <w:bCs/>
                      <w:color w:val="000000"/>
                      <w:szCs w:val="21"/>
                    </w:rPr>
                    <w:t>kpa</w:t>
                  </w:r>
                  <w:proofErr w:type="spellEnd"/>
                  <w:r>
                    <w:rPr>
                      <w:rFonts w:ascii="宋体" w:eastAsia="宋体" w:hAnsi="宋体" w:cs="Times New Roman" w:hint="eastAsia"/>
                      <w:bCs/>
                      <w:color w:val="000000"/>
                      <w:szCs w:val="21"/>
                    </w:rPr>
                    <w:t>）</w:t>
                  </w:r>
                </w:p>
              </w:tc>
              <w:tc>
                <w:tcPr>
                  <w:tcW w:w="548" w:type="pct"/>
                  <w:vAlign w:val="center"/>
                </w:tcPr>
                <w:p w14:paraId="34D06EC2" w14:textId="77777777" w:rsidR="00571497" w:rsidRDefault="00571497" w:rsidP="00571497">
                  <w:pPr>
                    <w:spacing w:line="320" w:lineRule="exact"/>
                    <w:jc w:val="center"/>
                    <w:rPr>
                      <w:rFonts w:ascii="宋体" w:hAnsi="宋体" w:hint="eastAsia"/>
                      <w:bCs/>
                      <w:color w:val="000000"/>
                      <w:szCs w:val="21"/>
                    </w:rPr>
                  </w:pPr>
                  <w:r>
                    <w:rPr>
                      <w:rFonts w:ascii="宋体" w:hAnsi="宋体" w:cs="Times New Roman" w:hint="eastAsia"/>
                      <w:bCs/>
                      <w:color w:val="000000"/>
                      <w:kern w:val="2"/>
                      <w:sz w:val="21"/>
                      <w:szCs w:val="21"/>
                    </w:rPr>
                    <w:t>96.94</w:t>
                  </w:r>
                </w:p>
              </w:tc>
              <w:tc>
                <w:tcPr>
                  <w:tcW w:w="548" w:type="pct"/>
                  <w:vAlign w:val="center"/>
                </w:tcPr>
                <w:p w14:paraId="3B35E10B" w14:textId="77777777" w:rsidR="00571497" w:rsidRDefault="00571497" w:rsidP="00571497">
                  <w:pPr>
                    <w:spacing w:line="320" w:lineRule="exact"/>
                    <w:jc w:val="center"/>
                    <w:rPr>
                      <w:rFonts w:ascii="宋体" w:eastAsia="等线 Light" w:hAnsi="宋体" w:cs="宋体" w:hint="eastAsia"/>
                      <w:szCs w:val="21"/>
                    </w:rPr>
                  </w:pPr>
                  <w:r>
                    <w:rPr>
                      <w:rFonts w:ascii="宋体" w:hAnsi="宋体" w:cs="Times New Roman" w:hint="eastAsia"/>
                      <w:bCs/>
                      <w:color w:val="000000"/>
                      <w:kern w:val="2"/>
                      <w:sz w:val="21"/>
                      <w:szCs w:val="21"/>
                    </w:rPr>
                    <w:t>96.94</w:t>
                  </w:r>
                </w:p>
              </w:tc>
              <w:tc>
                <w:tcPr>
                  <w:tcW w:w="548" w:type="pct"/>
                  <w:vAlign w:val="center"/>
                </w:tcPr>
                <w:p w14:paraId="1D07314C" w14:textId="77777777" w:rsidR="00571497" w:rsidRDefault="00571497" w:rsidP="00571497">
                  <w:pPr>
                    <w:spacing w:line="320" w:lineRule="exact"/>
                    <w:jc w:val="center"/>
                    <w:rPr>
                      <w:rFonts w:ascii="宋体" w:eastAsia="等线 Light" w:hAnsi="宋体" w:cs="宋体" w:hint="eastAsia"/>
                      <w:szCs w:val="21"/>
                    </w:rPr>
                  </w:pPr>
                  <w:r>
                    <w:rPr>
                      <w:rFonts w:ascii="宋体" w:hAnsi="宋体" w:cs="Times New Roman" w:hint="eastAsia"/>
                      <w:bCs/>
                      <w:color w:val="000000"/>
                      <w:kern w:val="2"/>
                      <w:sz w:val="21"/>
                      <w:szCs w:val="21"/>
                    </w:rPr>
                    <w:t>96.95</w:t>
                  </w:r>
                </w:p>
              </w:tc>
              <w:tc>
                <w:tcPr>
                  <w:tcW w:w="550" w:type="pct"/>
                  <w:vAlign w:val="center"/>
                </w:tcPr>
                <w:p w14:paraId="37FB0355" w14:textId="77777777" w:rsidR="00571497" w:rsidRDefault="00571497" w:rsidP="00571497">
                  <w:pPr>
                    <w:spacing w:line="320" w:lineRule="exact"/>
                    <w:jc w:val="center"/>
                    <w:rPr>
                      <w:rFonts w:ascii="宋体" w:hAnsi="宋体" w:cs="宋体" w:hint="eastAsia"/>
                      <w:szCs w:val="21"/>
                    </w:rPr>
                  </w:pPr>
                  <w:r>
                    <w:rPr>
                      <w:rFonts w:ascii="宋体" w:hAnsi="宋体" w:cs="Times New Roman" w:hint="eastAsia"/>
                      <w:bCs/>
                      <w:color w:val="000000"/>
                      <w:kern w:val="2"/>
                      <w:sz w:val="21"/>
                      <w:szCs w:val="21"/>
                    </w:rPr>
                    <w:t>96.94</w:t>
                  </w:r>
                </w:p>
              </w:tc>
              <w:tc>
                <w:tcPr>
                  <w:tcW w:w="422" w:type="pct"/>
                  <w:vAlign w:val="center"/>
                </w:tcPr>
                <w:p w14:paraId="33BB9BBC" w14:textId="77777777" w:rsidR="00571497" w:rsidRDefault="00571497" w:rsidP="00571497">
                  <w:pPr>
                    <w:spacing w:line="320" w:lineRule="exact"/>
                    <w:jc w:val="center"/>
                    <w:rPr>
                      <w:rFonts w:ascii="宋体" w:hAnsi="宋体" w:cs="宋体" w:hint="eastAsia"/>
                      <w:szCs w:val="21"/>
                    </w:rPr>
                  </w:pPr>
                  <w:r>
                    <w:rPr>
                      <w:rFonts w:ascii="宋体" w:eastAsia="等线 Light" w:hAnsi="宋体" w:cs="Times New Roman" w:hint="eastAsia"/>
                      <w:bCs/>
                      <w:color w:val="000000"/>
                      <w:kern w:val="2"/>
                      <w:sz w:val="21"/>
                      <w:szCs w:val="21"/>
                    </w:rPr>
                    <w:t>/</w:t>
                  </w:r>
                </w:p>
              </w:tc>
              <w:tc>
                <w:tcPr>
                  <w:tcW w:w="373" w:type="pct"/>
                  <w:vAlign w:val="center"/>
                </w:tcPr>
                <w:p w14:paraId="3F525C8E" w14:textId="77777777" w:rsidR="00571497" w:rsidRDefault="00571497" w:rsidP="00571497">
                  <w:pPr>
                    <w:spacing w:line="320" w:lineRule="exact"/>
                    <w:jc w:val="center"/>
                    <w:rPr>
                      <w:rFonts w:ascii="宋体" w:hAnsi="宋体" w:cs="宋体" w:hint="eastAsia"/>
                      <w:szCs w:val="21"/>
                    </w:rPr>
                  </w:pPr>
                  <w:r>
                    <w:rPr>
                      <w:rFonts w:ascii="宋体" w:eastAsia="等线 Light" w:hAnsi="宋体" w:hint="eastAsia"/>
                      <w:bCs/>
                      <w:color w:val="000000"/>
                      <w:szCs w:val="21"/>
                    </w:rPr>
                    <w:t>/</w:t>
                  </w:r>
                </w:p>
              </w:tc>
            </w:tr>
            <w:tr w:rsidR="00571497" w14:paraId="05DDC302" w14:textId="77777777" w:rsidTr="00571497">
              <w:trPr>
                <w:trHeight w:val="370"/>
                <w:jc w:val="center"/>
              </w:trPr>
              <w:tc>
                <w:tcPr>
                  <w:tcW w:w="446" w:type="pct"/>
                  <w:vMerge/>
                  <w:vAlign w:val="center"/>
                </w:tcPr>
                <w:p w14:paraId="2FAC2F88" w14:textId="77777777" w:rsidR="00571497" w:rsidRDefault="00571497" w:rsidP="00571497">
                  <w:pPr>
                    <w:spacing w:line="320" w:lineRule="exact"/>
                    <w:jc w:val="center"/>
                  </w:pPr>
                </w:p>
              </w:tc>
              <w:tc>
                <w:tcPr>
                  <w:tcW w:w="514" w:type="pct"/>
                  <w:vMerge/>
                  <w:vAlign w:val="center"/>
                </w:tcPr>
                <w:p w14:paraId="7BA8415B" w14:textId="77777777" w:rsidR="00571497" w:rsidRDefault="00571497" w:rsidP="00571497">
                  <w:pPr>
                    <w:spacing w:line="320" w:lineRule="exact"/>
                    <w:jc w:val="center"/>
                  </w:pPr>
                </w:p>
              </w:tc>
              <w:tc>
                <w:tcPr>
                  <w:tcW w:w="435" w:type="pct"/>
                  <w:vMerge/>
                  <w:vAlign w:val="center"/>
                </w:tcPr>
                <w:p w14:paraId="00E02ECF" w14:textId="77777777" w:rsidR="00571497" w:rsidRDefault="00571497" w:rsidP="00571497">
                  <w:pPr>
                    <w:spacing w:line="320" w:lineRule="exact"/>
                    <w:jc w:val="center"/>
                  </w:pPr>
                </w:p>
              </w:tc>
              <w:tc>
                <w:tcPr>
                  <w:tcW w:w="618" w:type="pct"/>
                  <w:vAlign w:val="center"/>
                </w:tcPr>
                <w:p w14:paraId="33705A4C"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cs="Times New Roman" w:hint="eastAsia"/>
                      <w:bCs/>
                      <w:color w:val="000000"/>
                      <w:szCs w:val="21"/>
                    </w:rPr>
                    <w:t>平均流速（m/s）</w:t>
                  </w:r>
                </w:p>
              </w:tc>
              <w:tc>
                <w:tcPr>
                  <w:tcW w:w="548" w:type="pct"/>
                  <w:vAlign w:val="center"/>
                </w:tcPr>
                <w:p w14:paraId="7844D7B2" w14:textId="77777777" w:rsidR="00571497" w:rsidRDefault="00571497" w:rsidP="00571497">
                  <w:pPr>
                    <w:spacing w:line="320" w:lineRule="exact"/>
                    <w:jc w:val="center"/>
                    <w:rPr>
                      <w:rFonts w:ascii="宋体" w:hAnsi="宋体" w:hint="eastAsia"/>
                      <w:bCs/>
                      <w:color w:val="000000"/>
                      <w:szCs w:val="21"/>
                    </w:rPr>
                  </w:pPr>
                  <w:r>
                    <w:rPr>
                      <w:rFonts w:ascii="宋体" w:hAnsi="宋体" w:cs="Times New Roman" w:hint="eastAsia"/>
                      <w:bCs/>
                      <w:color w:val="000000"/>
                      <w:kern w:val="2"/>
                      <w:sz w:val="21"/>
                      <w:szCs w:val="21"/>
                    </w:rPr>
                    <w:t>5.1</w:t>
                  </w:r>
                </w:p>
              </w:tc>
              <w:tc>
                <w:tcPr>
                  <w:tcW w:w="548" w:type="pct"/>
                  <w:vAlign w:val="center"/>
                </w:tcPr>
                <w:p w14:paraId="0413B4F3" w14:textId="77777777" w:rsidR="00571497" w:rsidRDefault="00571497" w:rsidP="00571497">
                  <w:pPr>
                    <w:spacing w:line="320" w:lineRule="exact"/>
                    <w:jc w:val="center"/>
                    <w:rPr>
                      <w:rFonts w:ascii="宋体" w:eastAsia="等线 Light" w:hAnsi="宋体" w:cs="宋体" w:hint="eastAsia"/>
                      <w:szCs w:val="21"/>
                    </w:rPr>
                  </w:pPr>
                  <w:r>
                    <w:rPr>
                      <w:rFonts w:ascii="宋体" w:hAnsi="宋体" w:cs="Times New Roman" w:hint="eastAsia"/>
                      <w:bCs/>
                      <w:color w:val="000000"/>
                      <w:kern w:val="2"/>
                      <w:sz w:val="21"/>
                      <w:szCs w:val="21"/>
                    </w:rPr>
                    <w:t>4.9</w:t>
                  </w:r>
                </w:p>
              </w:tc>
              <w:tc>
                <w:tcPr>
                  <w:tcW w:w="548" w:type="pct"/>
                  <w:vAlign w:val="center"/>
                </w:tcPr>
                <w:p w14:paraId="03119217" w14:textId="77777777" w:rsidR="00571497" w:rsidRDefault="00571497" w:rsidP="00571497">
                  <w:pPr>
                    <w:spacing w:line="320" w:lineRule="exact"/>
                    <w:jc w:val="center"/>
                    <w:rPr>
                      <w:rFonts w:ascii="宋体" w:eastAsia="等线 Light" w:hAnsi="宋体" w:cs="宋体" w:hint="eastAsia"/>
                      <w:szCs w:val="21"/>
                    </w:rPr>
                  </w:pPr>
                  <w:r>
                    <w:rPr>
                      <w:rFonts w:ascii="宋体" w:hAnsi="宋体" w:cs="Times New Roman" w:hint="eastAsia"/>
                      <w:bCs/>
                      <w:color w:val="000000"/>
                      <w:kern w:val="2"/>
                      <w:sz w:val="21"/>
                      <w:szCs w:val="21"/>
                    </w:rPr>
                    <w:t>4.8</w:t>
                  </w:r>
                </w:p>
              </w:tc>
              <w:tc>
                <w:tcPr>
                  <w:tcW w:w="550" w:type="pct"/>
                  <w:vAlign w:val="center"/>
                </w:tcPr>
                <w:p w14:paraId="541E3E97" w14:textId="77777777" w:rsidR="00571497" w:rsidRDefault="00571497" w:rsidP="00571497">
                  <w:pPr>
                    <w:spacing w:line="320" w:lineRule="exact"/>
                    <w:jc w:val="center"/>
                    <w:rPr>
                      <w:rFonts w:ascii="宋体" w:hAnsi="宋体" w:cs="宋体" w:hint="eastAsia"/>
                      <w:szCs w:val="21"/>
                    </w:rPr>
                  </w:pPr>
                  <w:r>
                    <w:rPr>
                      <w:rFonts w:ascii="宋体" w:hAnsi="宋体" w:cs="Times New Roman" w:hint="eastAsia"/>
                      <w:bCs/>
                      <w:color w:val="000000"/>
                      <w:kern w:val="2"/>
                      <w:sz w:val="21"/>
                      <w:szCs w:val="21"/>
                    </w:rPr>
                    <w:t>4.9</w:t>
                  </w:r>
                </w:p>
              </w:tc>
              <w:tc>
                <w:tcPr>
                  <w:tcW w:w="422" w:type="pct"/>
                  <w:vAlign w:val="center"/>
                </w:tcPr>
                <w:p w14:paraId="27541694" w14:textId="77777777" w:rsidR="00571497" w:rsidRDefault="00571497" w:rsidP="00571497">
                  <w:pPr>
                    <w:spacing w:line="320" w:lineRule="exact"/>
                    <w:jc w:val="center"/>
                    <w:rPr>
                      <w:rFonts w:ascii="宋体" w:hAnsi="宋体" w:cs="宋体" w:hint="eastAsia"/>
                      <w:szCs w:val="21"/>
                    </w:rPr>
                  </w:pPr>
                  <w:r>
                    <w:rPr>
                      <w:rFonts w:ascii="宋体" w:eastAsia="等线 Light" w:hAnsi="宋体" w:cs="Times New Roman" w:hint="eastAsia"/>
                      <w:bCs/>
                      <w:color w:val="000000"/>
                      <w:kern w:val="2"/>
                      <w:sz w:val="21"/>
                      <w:szCs w:val="21"/>
                    </w:rPr>
                    <w:t>/</w:t>
                  </w:r>
                </w:p>
              </w:tc>
              <w:tc>
                <w:tcPr>
                  <w:tcW w:w="373" w:type="pct"/>
                  <w:vAlign w:val="center"/>
                </w:tcPr>
                <w:p w14:paraId="5FF2EF93" w14:textId="77777777" w:rsidR="00571497" w:rsidRDefault="00571497" w:rsidP="00571497">
                  <w:pPr>
                    <w:spacing w:line="320" w:lineRule="exact"/>
                    <w:jc w:val="center"/>
                    <w:rPr>
                      <w:rFonts w:ascii="宋体" w:hAnsi="宋体" w:cs="宋体" w:hint="eastAsia"/>
                      <w:szCs w:val="21"/>
                    </w:rPr>
                  </w:pPr>
                  <w:r>
                    <w:rPr>
                      <w:rFonts w:ascii="宋体" w:eastAsia="等线 Light" w:hAnsi="宋体" w:hint="eastAsia"/>
                      <w:bCs/>
                      <w:color w:val="000000"/>
                      <w:szCs w:val="21"/>
                    </w:rPr>
                    <w:t>/</w:t>
                  </w:r>
                </w:p>
              </w:tc>
            </w:tr>
            <w:tr w:rsidR="00571497" w14:paraId="6F3F6DD0" w14:textId="77777777" w:rsidTr="00571497">
              <w:trPr>
                <w:trHeight w:val="370"/>
                <w:jc w:val="center"/>
              </w:trPr>
              <w:tc>
                <w:tcPr>
                  <w:tcW w:w="446" w:type="pct"/>
                  <w:vMerge/>
                  <w:vAlign w:val="center"/>
                </w:tcPr>
                <w:p w14:paraId="278EC6B8" w14:textId="77777777" w:rsidR="00571497" w:rsidRDefault="00571497" w:rsidP="00571497">
                  <w:pPr>
                    <w:spacing w:line="320" w:lineRule="exact"/>
                    <w:jc w:val="center"/>
                  </w:pPr>
                </w:p>
              </w:tc>
              <w:tc>
                <w:tcPr>
                  <w:tcW w:w="514" w:type="pct"/>
                  <w:vMerge/>
                  <w:vAlign w:val="center"/>
                </w:tcPr>
                <w:p w14:paraId="2B6A5404" w14:textId="77777777" w:rsidR="00571497" w:rsidRDefault="00571497" w:rsidP="00571497">
                  <w:pPr>
                    <w:spacing w:line="320" w:lineRule="exact"/>
                    <w:jc w:val="center"/>
                  </w:pPr>
                </w:p>
              </w:tc>
              <w:tc>
                <w:tcPr>
                  <w:tcW w:w="435" w:type="pct"/>
                  <w:vMerge/>
                  <w:vAlign w:val="center"/>
                </w:tcPr>
                <w:p w14:paraId="2925E8C2" w14:textId="77777777" w:rsidR="00571497" w:rsidRDefault="00571497" w:rsidP="00571497">
                  <w:pPr>
                    <w:spacing w:line="320" w:lineRule="exact"/>
                    <w:jc w:val="center"/>
                  </w:pPr>
                </w:p>
              </w:tc>
              <w:tc>
                <w:tcPr>
                  <w:tcW w:w="618" w:type="pct"/>
                  <w:vAlign w:val="center"/>
                </w:tcPr>
                <w:p w14:paraId="2E5F2302"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cs="Times New Roman" w:hint="eastAsia"/>
                      <w:bCs/>
                      <w:color w:val="000000"/>
                      <w:szCs w:val="21"/>
                    </w:rPr>
                    <w:t>烟囱截面积 （m</w:t>
                  </w:r>
                  <w:r>
                    <w:rPr>
                      <w:rFonts w:ascii="宋体" w:eastAsia="宋体" w:hAnsi="宋体" w:cs="Times New Roman" w:hint="eastAsia"/>
                      <w:bCs/>
                      <w:color w:val="000000"/>
                      <w:szCs w:val="21"/>
                      <w:vertAlign w:val="superscript"/>
                    </w:rPr>
                    <w:t>2</w:t>
                  </w:r>
                  <w:r>
                    <w:rPr>
                      <w:rFonts w:ascii="宋体" w:eastAsia="宋体" w:hAnsi="宋体" w:cs="Times New Roman" w:hint="eastAsia"/>
                      <w:bCs/>
                      <w:color w:val="000000"/>
                      <w:szCs w:val="21"/>
                    </w:rPr>
                    <w:t>）</w:t>
                  </w:r>
                </w:p>
              </w:tc>
              <w:tc>
                <w:tcPr>
                  <w:tcW w:w="548" w:type="pct"/>
                  <w:vAlign w:val="center"/>
                </w:tcPr>
                <w:p w14:paraId="12CED6FA" w14:textId="77777777" w:rsidR="00571497" w:rsidRDefault="00571497" w:rsidP="00571497">
                  <w:pPr>
                    <w:spacing w:line="320" w:lineRule="exact"/>
                    <w:jc w:val="center"/>
                    <w:rPr>
                      <w:rFonts w:ascii="宋体" w:hAnsi="宋体" w:hint="eastAsia"/>
                      <w:bCs/>
                      <w:color w:val="000000"/>
                      <w:szCs w:val="21"/>
                    </w:rPr>
                  </w:pPr>
                  <w:r>
                    <w:rPr>
                      <w:rFonts w:ascii="宋体" w:hAnsi="宋体" w:cs="Times New Roman" w:hint="eastAsia"/>
                      <w:bCs/>
                      <w:color w:val="000000"/>
                      <w:kern w:val="2"/>
                      <w:sz w:val="21"/>
                      <w:szCs w:val="21"/>
                    </w:rPr>
                    <w:t>0.126</w:t>
                  </w:r>
                </w:p>
              </w:tc>
              <w:tc>
                <w:tcPr>
                  <w:tcW w:w="548" w:type="pct"/>
                  <w:vAlign w:val="center"/>
                </w:tcPr>
                <w:p w14:paraId="2419E0BB" w14:textId="77777777" w:rsidR="00571497" w:rsidRDefault="00571497" w:rsidP="00571497">
                  <w:pPr>
                    <w:spacing w:line="320" w:lineRule="exact"/>
                    <w:jc w:val="center"/>
                    <w:rPr>
                      <w:rFonts w:ascii="宋体" w:eastAsia="等线 Light" w:hAnsi="宋体" w:cs="宋体" w:hint="eastAsia"/>
                      <w:szCs w:val="21"/>
                    </w:rPr>
                  </w:pPr>
                  <w:r>
                    <w:rPr>
                      <w:rFonts w:ascii="宋体" w:hAnsi="宋体" w:cs="Times New Roman" w:hint="eastAsia"/>
                      <w:bCs/>
                      <w:color w:val="000000"/>
                      <w:kern w:val="2"/>
                      <w:sz w:val="21"/>
                      <w:szCs w:val="21"/>
                    </w:rPr>
                    <w:t>0.126</w:t>
                  </w:r>
                </w:p>
              </w:tc>
              <w:tc>
                <w:tcPr>
                  <w:tcW w:w="548" w:type="pct"/>
                  <w:vAlign w:val="center"/>
                </w:tcPr>
                <w:p w14:paraId="0FCF2A59" w14:textId="77777777" w:rsidR="00571497" w:rsidRDefault="00571497" w:rsidP="00571497">
                  <w:pPr>
                    <w:spacing w:line="320" w:lineRule="exact"/>
                    <w:jc w:val="center"/>
                    <w:rPr>
                      <w:rFonts w:ascii="宋体" w:eastAsia="等线 Light" w:hAnsi="宋体" w:cs="宋体" w:hint="eastAsia"/>
                      <w:szCs w:val="21"/>
                    </w:rPr>
                  </w:pPr>
                  <w:r>
                    <w:rPr>
                      <w:rFonts w:ascii="宋体" w:hAnsi="宋体" w:cs="Times New Roman" w:hint="eastAsia"/>
                      <w:bCs/>
                      <w:color w:val="000000"/>
                      <w:kern w:val="2"/>
                      <w:sz w:val="21"/>
                      <w:szCs w:val="21"/>
                    </w:rPr>
                    <w:t>0.126</w:t>
                  </w:r>
                </w:p>
              </w:tc>
              <w:tc>
                <w:tcPr>
                  <w:tcW w:w="550" w:type="pct"/>
                  <w:vAlign w:val="center"/>
                </w:tcPr>
                <w:p w14:paraId="19984597" w14:textId="77777777" w:rsidR="00571497" w:rsidRDefault="00571497" w:rsidP="00571497">
                  <w:pPr>
                    <w:spacing w:line="320" w:lineRule="exact"/>
                    <w:jc w:val="center"/>
                    <w:rPr>
                      <w:rFonts w:ascii="宋体" w:hAnsi="宋体" w:cs="宋体" w:hint="eastAsia"/>
                      <w:szCs w:val="21"/>
                    </w:rPr>
                  </w:pPr>
                  <w:r>
                    <w:rPr>
                      <w:rFonts w:ascii="宋体" w:hAnsi="宋体" w:cs="Times New Roman" w:hint="eastAsia"/>
                      <w:bCs/>
                      <w:color w:val="000000"/>
                      <w:kern w:val="2"/>
                      <w:sz w:val="21"/>
                      <w:szCs w:val="21"/>
                    </w:rPr>
                    <w:t>0.126</w:t>
                  </w:r>
                </w:p>
              </w:tc>
              <w:tc>
                <w:tcPr>
                  <w:tcW w:w="422" w:type="pct"/>
                  <w:vAlign w:val="center"/>
                </w:tcPr>
                <w:p w14:paraId="01B2809C" w14:textId="77777777" w:rsidR="00571497" w:rsidRDefault="00571497" w:rsidP="00571497">
                  <w:pPr>
                    <w:spacing w:line="320" w:lineRule="exact"/>
                    <w:jc w:val="center"/>
                    <w:rPr>
                      <w:rFonts w:ascii="宋体" w:hAnsi="宋体" w:cs="宋体" w:hint="eastAsia"/>
                      <w:szCs w:val="21"/>
                    </w:rPr>
                  </w:pPr>
                  <w:r>
                    <w:rPr>
                      <w:rFonts w:ascii="宋体" w:eastAsia="等线 Light" w:hAnsi="宋体" w:cs="Times New Roman" w:hint="eastAsia"/>
                      <w:bCs/>
                      <w:color w:val="000000"/>
                      <w:kern w:val="2"/>
                      <w:sz w:val="21"/>
                      <w:szCs w:val="21"/>
                    </w:rPr>
                    <w:t>/</w:t>
                  </w:r>
                </w:p>
              </w:tc>
              <w:tc>
                <w:tcPr>
                  <w:tcW w:w="373" w:type="pct"/>
                  <w:vAlign w:val="center"/>
                </w:tcPr>
                <w:p w14:paraId="37FC907A" w14:textId="77777777" w:rsidR="00571497" w:rsidRDefault="00571497" w:rsidP="00571497">
                  <w:pPr>
                    <w:spacing w:line="320" w:lineRule="exact"/>
                    <w:jc w:val="center"/>
                    <w:rPr>
                      <w:rFonts w:ascii="宋体" w:hAnsi="宋体" w:cs="宋体" w:hint="eastAsia"/>
                      <w:szCs w:val="21"/>
                    </w:rPr>
                  </w:pPr>
                  <w:r>
                    <w:rPr>
                      <w:rFonts w:ascii="宋体" w:eastAsia="等线 Light" w:hAnsi="宋体" w:hint="eastAsia"/>
                      <w:bCs/>
                      <w:color w:val="000000"/>
                      <w:szCs w:val="21"/>
                    </w:rPr>
                    <w:t>/</w:t>
                  </w:r>
                </w:p>
              </w:tc>
            </w:tr>
            <w:tr w:rsidR="00571497" w14:paraId="3D185109" w14:textId="77777777" w:rsidTr="00571497">
              <w:trPr>
                <w:trHeight w:val="370"/>
                <w:jc w:val="center"/>
              </w:trPr>
              <w:tc>
                <w:tcPr>
                  <w:tcW w:w="446" w:type="pct"/>
                  <w:vMerge/>
                  <w:vAlign w:val="center"/>
                </w:tcPr>
                <w:p w14:paraId="6F64BF11" w14:textId="77777777" w:rsidR="00571497" w:rsidRDefault="00571497" w:rsidP="00571497">
                  <w:pPr>
                    <w:spacing w:line="320" w:lineRule="exact"/>
                    <w:jc w:val="center"/>
                  </w:pPr>
                </w:p>
              </w:tc>
              <w:tc>
                <w:tcPr>
                  <w:tcW w:w="514" w:type="pct"/>
                  <w:vMerge/>
                  <w:vAlign w:val="center"/>
                </w:tcPr>
                <w:p w14:paraId="0702EEC8" w14:textId="77777777" w:rsidR="00571497" w:rsidRDefault="00571497" w:rsidP="00571497">
                  <w:pPr>
                    <w:spacing w:line="320" w:lineRule="exact"/>
                    <w:jc w:val="center"/>
                  </w:pPr>
                </w:p>
              </w:tc>
              <w:tc>
                <w:tcPr>
                  <w:tcW w:w="435" w:type="pct"/>
                  <w:vMerge w:val="restart"/>
                  <w:vAlign w:val="center"/>
                </w:tcPr>
                <w:p w14:paraId="168F2F06" w14:textId="77777777" w:rsidR="00571497" w:rsidRDefault="00571497" w:rsidP="00571497">
                  <w:pPr>
                    <w:spacing w:line="320" w:lineRule="exact"/>
                    <w:jc w:val="center"/>
                  </w:pPr>
                  <w:r>
                    <w:rPr>
                      <w:rFonts w:ascii="宋体" w:eastAsia="宋体" w:hAnsi="宋体" w:cs="Times New Roman" w:hint="eastAsia"/>
                      <w:bCs/>
                      <w:color w:val="000000"/>
                      <w:szCs w:val="21"/>
                    </w:rPr>
                    <w:t>VOCs（以非甲烷总烃计）</w:t>
                  </w:r>
                </w:p>
              </w:tc>
              <w:tc>
                <w:tcPr>
                  <w:tcW w:w="618" w:type="pct"/>
                  <w:vAlign w:val="center"/>
                </w:tcPr>
                <w:p w14:paraId="0E0BADC8"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cs="Times New Roman" w:hint="eastAsia"/>
                      <w:bCs/>
                      <w:color w:val="000000"/>
                      <w:szCs w:val="21"/>
                    </w:rPr>
                    <w:t>编号</w:t>
                  </w:r>
                </w:p>
              </w:tc>
              <w:tc>
                <w:tcPr>
                  <w:tcW w:w="548" w:type="pct"/>
                  <w:vAlign w:val="center"/>
                </w:tcPr>
                <w:p w14:paraId="711698C3"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cs="Times New Roman" w:hint="eastAsia"/>
                      <w:bCs/>
                      <w:color w:val="000000"/>
                      <w:szCs w:val="21"/>
                    </w:rPr>
                    <w:t>一次</w:t>
                  </w:r>
                </w:p>
              </w:tc>
              <w:tc>
                <w:tcPr>
                  <w:tcW w:w="548" w:type="pct"/>
                  <w:vAlign w:val="center"/>
                </w:tcPr>
                <w:p w14:paraId="0AEF5925" w14:textId="77777777" w:rsidR="00571497" w:rsidRDefault="00571497" w:rsidP="00571497">
                  <w:pPr>
                    <w:jc w:val="center"/>
                    <w:rPr>
                      <w:rFonts w:ascii="宋体" w:eastAsia="等线 Light" w:hAnsi="宋体" w:hint="eastAsia"/>
                      <w:bCs/>
                      <w:color w:val="000000"/>
                      <w:szCs w:val="21"/>
                    </w:rPr>
                  </w:pPr>
                  <w:r>
                    <w:rPr>
                      <w:rFonts w:ascii="宋体" w:eastAsia="等线 Light" w:hAnsi="宋体" w:cs="宋体" w:hint="eastAsia"/>
                      <w:szCs w:val="21"/>
                    </w:rPr>
                    <w:t>二次</w:t>
                  </w:r>
                </w:p>
              </w:tc>
              <w:tc>
                <w:tcPr>
                  <w:tcW w:w="548" w:type="pct"/>
                  <w:vAlign w:val="center"/>
                </w:tcPr>
                <w:p w14:paraId="1B3B8DED" w14:textId="77777777" w:rsidR="00571497" w:rsidRDefault="00571497" w:rsidP="00571497">
                  <w:pPr>
                    <w:jc w:val="center"/>
                    <w:rPr>
                      <w:rFonts w:ascii="宋体" w:eastAsia="等线 Light" w:hAnsi="宋体" w:hint="eastAsia"/>
                      <w:bCs/>
                      <w:color w:val="000000"/>
                      <w:szCs w:val="21"/>
                    </w:rPr>
                  </w:pPr>
                  <w:r>
                    <w:rPr>
                      <w:rFonts w:ascii="宋体" w:eastAsia="等线 Light" w:hAnsi="宋体" w:cs="宋体" w:hint="eastAsia"/>
                      <w:szCs w:val="21"/>
                    </w:rPr>
                    <w:t>三次</w:t>
                  </w:r>
                </w:p>
              </w:tc>
              <w:tc>
                <w:tcPr>
                  <w:tcW w:w="550" w:type="pct"/>
                  <w:vAlign w:val="center"/>
                </w:tcPr>
                <w:p w14:paraId="56C07A63" w14:textId="77777777" w:rsidR="00571497" w:rsidRDefault="00571497" w:rsidP="00571497">
                  <w:pPr>
                    <w:spacing w:line="320" w:lineRule="exact"/>
                    <w:jc w:val="center"/>
                    <w:rPr>
                      <w:rFonts w:ascii="宋体" w:eastAsia="等线 Light" w:hAnsi="宋体" w:hint="eastAsia"/>
                      <w:bCs/>
                      <w:color w:val="000000"/>
                      <w:szCs w:val="21"/>
                    </w:rPr>
                  </w:pPr>
                  <w:r>
                    <w:rPr>
                      <w:rFonts w:ascii="宋体" w:hAnsi="宋体" w:cs="宋体" w:hint="eastAsia"/>
                      <w:szCs w:val="21"/>
                    </w:rPr>
                    <w:t>平均值</w:t>
                  </w:r>
                </w:p>
              </w:tc>
              <w:tc>
                <w:tcPr>
                  <w:tcW w:w="422" w:type="pct"/>
                  <w:vAlign w:val="center"/>
                </w:tcPr>
                <w:p w14:paraId="31241822" w14:textId="77777777" w:rsidR="00571497" w:rsidRDefault="00571497" w:rsidP="00571497">
                  <w:pPr>
                    <w:spacing w:line="320" w:lineRule="exact"/>
                    <w:jc w:val="center"/>
                    <w:rPr>
                      <w:rFonts w:ascii="宋体" w:eastAsia="等线 Light" w:hAnsi="宋体" w:hint="eastAsia"/>
                      <w:bCs/>
                      <w:color w:val="000000"/>
                      <w:szCs w:val="21"/>
                    </w:rPr>
                  </w:pPr>
                  <w:r>
                    <w:rPr>
                      <w:rFonts w:ascii="宋体" w:hAnsi="宋体" w:cs="宋体" w:hint="eastAsia"/>
                      <w:szCs w:val="21"/>
                    </w:rPr>
                    <w:t>标准限值</w:t>
                  </w:r>
                </w:p>
              </w:tc>
              <w:tc>
                <w:tcPr>
                  <w:tcW w:w="373" w:type="pct"/>
                  <w:vAlign w:val="center"/>
                </w:tcPr>
                <w:p w14:paraId="50BEA6F8" w14:textId="77777777" w:rsidR="00571497" w:rsidRDefault="00571497" w:rsidP="00571497">
                  <w:pPr>
                    <w:spacing w:line="320" w:lineRule="exact"/>
                    <w:jc w:val="center"/>
                    <w:rPr>
                      <w:rFonts w:ascii="宋体" w:eastAsia="等线 Light" w:hAnsi="宋体" w:hint="eastAsia"/>
                      <w:bCs/>
                      <w:color w:val="000000"/>
                      <w:szCs w:val="21"/>
                    </w:rPr>
                  </w:pPr>
                  <w:r>
                    <w:rPr>
                      <w:rFonts w:ascii="宋体" w:hAnsi="宋体" w:cs="宋体" w:hint="eastAsia"/>
                      <w:szCs w:val="21"/>
                    </w:rPr>
                    <w:t>评价</w:t>
                  </w:r>
                </w:p>
              </w:tc>
            </w:tr>
            <w:tr w:rsidR="00571497" w14:paraId="74BFA829" w14:textId="77777777" w:rsidTr="00571497">
              <w:trPr>
                <w:trHeight w:val="370"/>
                <w:jc w:val="center"/>
              </w:trPr>
              <w:tc>
                <w:tcPr>
                  <w:tcW w:w="446" w:type="pct"/>
                  <w:vMerge/>
                  <w:vAlign w:val="center"/>
                </w:tcPr>
                <w:p w14:paraId="68E9910C" w14:textId="77777777" w:rsidR="00571497" w:rsidRDefault="00571497" w:rsidP="00571497">
                  <w:pPr>
                    <w:spacing w:line="320" w:lineRule="exact"/>
                    <w:jc w:val="center"/>
                  </w:pPr>
                </w:p>
              </w:tc>
              <w:tc>
                <w:tcPr>
                  <w:tcW w:w="514" w:type="pct"/>
                  <w:vMerge/>
                  <w:vAlign w:val="center"/>
                </w:tcPr>
                <w:p w14:paraId="636E5DD6" w14:textId="77777777" w:rsidR="00571497" w:rsidRDefault="00571497" w:rsidP="00571497">
                  <w:pPr>
                    <w:spacing w:line="320" w:lineRule="exact"/>
                    <w:jc w:val="center"/>
                  </w:pPr>
                </w:p>
              </w:tc>
              <w:tc>
                <w:tcPr>
                  <w:tcW w:w="435" w:type="pct"/>
                  <w:vMerge/>
                  <w:vAlign w:val="center"/>
                </w:tcPr>
                <w:p w14:paraId="1C12CAD6" w14:textId="77777777" w:rsidR="00571497" w:rsidRDefault="00571497" w:rsidP="00571497">
                  <w:pPr>
                    <w:spacing w:line="320" w:lineRule="exact"/>
                    <w:jc w:val="center"/>
                  </w:pPr>
                </w:p>
              </w:tc>
              <w:tc>
                <w:tcPr>
                  <w:tcW w:w="618" w:type="pct"/>
                  <w:vAlign w:val="center"/>
                </w:tcPr>
                <w:p w14:paraId="17FC4365"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cs="Times New Roman" w:hint="eastAsia"/>
                      <w:bCs/>
                      <w:color w:val="000000"/>
                      <w:szCs w:val="21"/>
                    </w:rPr>
                    <w:t>标干流量（m</w:t>
                  </w:r>
                  <w:r>
                    <w:rPr>
                      <w:rFonts w:ascii="宋体" w:eastAsia="宋体" w:hAnsi="宋体" w:cs="Times New Roman" w:hint="eastAsia"/>
                      <w:bCs/>
                      <w:color w:val="000000"/>
                      <w:szCs w:val="21"/>
                      <w:vertAlign w:val="superscript"/>
                    </w:rPr>
                    <w:t>3</w:t>
                  </w:r>
                  <w:r>
                    <w:rPr>
                      <w:rFonts w:ascii="宋体" w:eastAsia="宋体" w:hAnsi="宋体" w:cs="Times New Roman" w:hint="eastAsia"/>
                      <w:bCs/>
                      <w:color w:val="000000"/>
                      <w:szCs w:val="21"/>
                    </w:rPr>
                    <w:t>/h）</w:t>
                  </w:r>
                </w:p>
              </w:tc>
              <w:tc>
                <w:tcPr>
                  <w:tcW w:w="548" w:type="pct"/>
                  <w:vAlign w:val="center"/>
                </w:tcPr>
                <w:p w14:paraId="43B23064" w14:textId="77777777" w:rsidR="00571497" w:rsidRDefault="00571497" w:rsidP="00571497">
                  <w:pPr>
                    <w:spacing w:line="320" w:lineRule="exact"/>
                    <w:jc w:val="center"/>
                    <w:rPr>
                      <w:rFonts w:ascii="宋体" w:hAnsi="宋体" w:hint="eastAsia"/>
                      <w:bCs/>
                      <w:color w:val="000000"/>
                      <w:szCs w:val="21"/>
                    </w:rPr>
                  </w:pPr>
                  <w:r>
                    <w:rPr>
                      <w:rFonts w:ascii="宋体" w:hAnsi="宋体" w:cs="Times New Roman" w:hint="eastAsia"/>
                      <w:bCs/>
                      <w:color w:val="000000"/>
                      <w:kern w:val="2"/>
                      <w:sz w:val="21"/>
                      <w:szCs w:val="21"/>
                    </w:rPr>
                    <w:t>1729</w:t>
                  </w:r>
                </w:p>
              </w:tc>
              <w:tc>
                <w:tcPr>
                  <w:tcW w:w="548" w:type="pct"/>
                  <w:vAlign w:val="center"/>
                </w:tcPr>
                <w:p w14:paraId="25F736BC"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cs="Times New Roman" w:hint="eastAsia"/>
                      <w:bCs/>
                      <w:color w:val="000000"/>
                      <w:kern w:val="2"/>
                      <w:sz w:val="21"/>
                      <w:szCs w:val="21"/>
                    </w:rPr>
                    <w:t>1662</w:t>
                  </w:r>
                </w:p>
              </w:tc>
              <w:tc>
                <w:tcPr>
                  <w:tcW w:w="548" w:type="pct"/>
                  <w:vAlign w:val="center"/>
                </w:tcPr>
                <w:p w14:paraId="17FB8BF0"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cs="Times New Roman" w:hint="eastAsia"/>
                      <w:bCs/>
                      <w:color w:val="000000"/>
                      <w:kern w:val="2"/>
                      <w:sz w:val="21"/>
                      <w:szCs w:val="21"/>
                    </w:rPr>
                    <w:t>1628</w:t>
                  </w:r>
                </w:p>
              </w:tc>
              <w:tc>
                <w:tcPr>
                  <w:tcW w:w="550" w:type="pct"/>
                  <w:vAlign w:val="center"/>
                </w:tcPr>
                <w:p w14:paraId="28342E29"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cs="Times New Roman" w:hint="eastAsia"/>
                      <w:bCs/>
                      <w:color w:val="000000"/>
                      <w:kern w:val="2"/>
                      <w:sz w:val="21"/>
                      <w:szCs w:val="21"/>
                    </w:rPr>
                    <w:t>1673</w:t>
                  </w:r>
                </w:p>
              </w:tc>
              <w:tc>
                <w:tcPr>
                  <w:tcW w:w="422" w:type="pct"/>
                  <w:vAlign w:val="center"/>
                </w:tcPr>
                <w:p w14:paraId="74DBA8AB"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szCs w:val="21"/>
                    </w:rPr>
                    <w:t>/</w:t>
                  </w:r>
                </w:p>
              </w:tc>
              <w:tc>
                <w:tcPr>
                  <w:tcW w:w="373" w:type="pct"/>
                  <w:vAlign w:val="center"/>
                </w:tcPr>
                <w:p w14:paraId="29E296CB"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szCs w:val="21"/>
                    </w:rPr>
                    <w:t>/</w:t>
                  </w:r>
                </w:p>
              </w:tc>
            </w:tr>
            <w:tr w:rsidR="00571497" w14:paraId="61362AD0" w14:textId="77777777" w:rsidTr="00571497">
              <w:trPr>
                <w:trHeight w:val="370"/>
                <w:jc w:val="center"/>
              </w:trPr>
              <w:tc>
                <w:tcPr>
                  <w:tcW w:w="446" w:type="pct"/>
                  <w:vMerge/>
                  <w:vAlign w:val="center"/>
                </w:tcPr>
                <w:p w14:paraId="77A3127F" w14:textId="77777777" w:rsidR="00571497" w:rsidRDefault="00571497" w:rsidP="00571497">
                  <w:pPr>
                    <w:spacing w:line="320" w:lineRule="exact"/>
                    <w:jc w:val="center"/>
                  </w:pPr>
                </w:p>
              </w:tc>
              <w:tc>
                <w:tcPr>
                  <w:tcW w:w="514" w:type="pct"/>
                  <w:vMerge/>
                  <w:vAlign w:val="center"/>
                </w:tcPr>
                <w:p w14:paraId="460977AA" w14:textId="77777777" w:rsidR="00571497" w:rsidRDefault="00571497" w:rsidP="00571497">
                  <w:pPr>
                    <w:spacing w:line="320" w:lineRule="exact"/>
                    <w:jc w:val="center"/>
                  </w:pPr>
                </w:p>
              </w:tc>
              <w:tc>
                <w:tcPr>
                  <w:tcW w:w="435" w:type="pct"/>
                  <w:vMerge/>
                  <w:vAlign w:val="center"/>
                </w:tcPr>
                <w:p w14:paraId="74409364" w14:textId="77777777" w:rsidR="00571497" w:rsidRDefault="00571497" w:rsidP="00571497">
                  <w:pPr>
                    <w:spacing w:line="320" w:lineRule="exact"/>
                    <w:jc w:val="center"/>
                  </w:pPr>
                </w:p>
              </w:tc>
              <w:tc>
                <w:tcPr>
                  <w:tcW w:w="618" w:type="pct"/>
                  <w:vAlign w:val="center"/>
                </w:tcPr>
                <w:p w14:paraId="6C634CFA"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cs="Times New Roman" w:hint="eastAsia"/>
                      <w:bCs/>
                      <w:color w:val="000000"/>
                      <w:szCs w:val="21"/>
                    </w:rPr>
                    <w:t>排放浓度（mg/m</w:t>
                  </w:r>
                  <w:r>
                    <w:rPr>
                      <w:rFonts w:ascii="宋体" w:eastAsia="宋体" w:hAnsi="宋体" w:cs="Times New Roman" w:hint="eastAsia"/>
                      <w:bCs/>
                      <w:color w:val="000000"/>
                      <w:szCs w:val="21"/>
                      <w:vertAlign w:val="superscript"/>
                    </w:rPr>
                    <w:t>3</w:t>
                  </w:r>
                  <w:r>
                    <w:rPr>
                      <w:rFonts w:ascii="宋体" w:eastAsia="宋体" w:hAnsi="宋体" w:cs="Times New Roman" w:hint="eastAsia"/>
                      <w:bCs/>
                      <w:color w:val="000000"/>
                      <w:szCs w:val="21"/>
                    </w:rPr>
                    <w:t>）</w:t>
                  </w:r>
                </w:p>
              </w:tc>
              <w:tc>
                <w:tcPr>
                  <w:tcW w:w="548" w:type="pct"/>
                  <w:shd w:val="clear" w:color="auto" w:fill="auto"/>
                  <w:vAlign w:val="center"/>
                </w:tcPr>
                <w:p w14:paraId="388CF128" w14:textId="77777777" w:rsidR="00571497" w:rsidRDefault="00571497" w:rsidP="00571497">
                  <w:pPr>
                    <w:spacing w:line="320" w:lineRule="exact"/>
                    <w:jc w:val="center"/>
                    <w:rPr>
                      <w:rFonts w:ascii="宋体" w:hAnsi="宋体" w:hint="eastAsia"/>
                      <w:bCs/>
                      <w:color w:val="000000"/>
                      <w:szCs w:val="21"/>
                    </w:rPr>
                  </w:pPr>
                  <w:r>
                    <w:rPr>
                      <w:rFonts w:ascii="宋体" w:hAnsi="宋体" w:cs="Times New Roman" w:hint="eastAsia"/>
                      <w:bCs/>
                      <w:color w:val="000000"/>
                      <w:kern w:val="2"/>
                      <w:sz w:val="21"/>
                      <w:szCs w:val="21"/>
                    </w:rPr>
                    <w:t>4.90</w:t>
                  </w:r>
                </w:p>
              </w:tc>
              <w:tc>
                <w:tcPr>
                  <w:tcW w:w="548" w:type="pct"/>
                  <w:shd w:val="clear" w:color="auto" w:fill="auto"/>
                  <w:vAlign w:val="center"/>
                </w:tcPr>
                <w:p w14:paraId="120C5963" w14:textId="77777777" w:rsidR="00571497" w:rsidRDefault="00571497" w:rsidP="00571497">
                  <w:pPr>
                    <w:spacing w:line="320" w:lineRule="exact"/>
                    <w:jc w:val="center"/>
                    <w:rPr>
                      <w:rFonts w:ascii="宋体" w:eastAsia="等线 Light" w:hAnsi="宋体" w:hint="eastAsia"/>
                      <w:bCs/>
                      <w:szCs w:val="21"/>
                    </w:rPr>
                  </w:pPr>
                  <w:r>
                    <w:rPr>
                      <w:rFonts w:ascii="宋体" w:eastAsia="等线 Light" w:hAnsi="宋体" w:cs="Times New Roman" w:hint="eastAsia"/>
                      <w:bCs/>
                      <w:kern w:val="2"/>
                      <w:sz w:val="21"/>
                      <w:szCs w:val="21"/>
                    </w:rPr>
                    <w:t>4.52</w:t>
                  </w:r>
                </w:p>
              </w:tc>
              <w:tc>
                <w:tcPr>
                  <w:tcW w:w="548" w:type="pct"/>
                  <w:shd w:val="clear" w:color="auto" w:fill="auto"/>
                  <w:vAlign w:val="center"/>
                </w:tcPr>
                <w:p w14:paraId="7ECDD3DF" w14:textId="77777777" w:rsidR="00571497" w:rsidRDefault="00571497" w:rsidP="00571497">
                  <w:pPr>
                    <w:spacing w:line="320" w:lineRule="exact"/>
                    <w:jc w:val="center"/>
                    <w:rPr>
                      <w:rFonts w:ascii="宋体" w:eastAsia="等线 Light" w:hAnsi="宋体" w:hint="eastAsia"/>
                      <w:bCs/>
                      <w:szCs w:val="21"/>
                    </w:rPr>
                  </w:pPr>
                  <w:r>
                    <w:rPr>
                      <w:rFonts w:ascii="宋体" w:eastAsia="等线 Light" w:hAnsi="宋体" w:cs="Times New Roman" w:hint="eastAsia"/>
                      <w:bCs/>
                      <w:kern w:val="2"/>
                      <w:sz w:val="21"/>
                      <w:szCs w:val="21"/>
                    </w:rPr>
                    <w:t>4.60</w:t>
                  </w:r>
                </w:p>
              </w:tc>
              <w:tc>
                <w:tcPr>
                  <w:tcW w:w="550" w:type="pct"/>
                  <w:shd w:val="clear" w:color="auto" w:fill="auto"/>
                  <w:vAlign w:val="center"/>
                </w:tcPr>
                <w:p w14:paraId="394618F5" w14:textId="77777777" w:rsidR="00571497" w:rsidRDefault="00571497" w:rsidP="00571497">
                  <w:pPr>
                    <w:spacing w:line="320" w:lineRule="exact"/>
                    <w:jc w:val="center"/>
                    <w:rPr>
                      <w:rFonts w:ascii="宋体" w:eastAsia="等线 Light" w:hAnsi="宋体" w:hint="eastAsia"/>
                      <w:bCs/>
                      <w:szCs w:val="21"/>
                    </w:rPr>
                  </w:pPr>
                  <w:r>
                    <w:rPr>
                      <w:rFonts w:ascii="宋体" w:eastAsia="等线 Light" w:hAnsi="宋体" w:cs="Times New Roman" w:hint="eastAsia"/>
                      <w:bCs/>
                      <w:kern w:val="2"/>
                      <w:sz w:val="21"/>
                      <w:szCs w:val="21"/>
                    </w:rPr>
                    <w:t>4.67</w:t>
                  </w:r>
                </w:p>
              </w:tc>
              <w:tc>
                <w:tcPr>
                  <w:tcW w:w="422" w:type="pct"/>
                  <w:vAlign w:val="center"/>
                </w:tcPr>
                <w:p w14:paraId="51384E16" w14:textId="77777777" w:rsidR="00571497" w:rsidRDefault="00571497" w:rsidP="00571497">
                  <w:pPr>
                    <w:spacing w:line="320" w:lineRule="exact"/>
                    <w:jc w:val="center"/>
                    <w:rPr>
                      <w:rFonts w:ascii="宋体" w:eastAsia="等线 Light" w:hAnsi="宋体" w:hint="eastAsia"/>
                      <w:bCs/>
                      <w:szCs w:val="21"/>
                    </w:rPr>
                  </w:pPr>
                  <w:r>
                    <w:rPr>
                      <w:rFonts w:ascii="宋体" w:eastAsia="等线 Light" w:hAnsi="宋体" w:hint="eastAsia"/>
                      <w:bCs/>
                      <w:szCs w:val="21"/>
                    </w:rPr>
                    <w:t>60</w:t>
                  </w:r>
                </w:p>
              </w:tc>
              <w:tc>
                <w:tcPr>
                  <w:tcW w:w="373" w:type="pct"/>
                  <w:vAlign w:val="center"/>
                </w:tcPr>
                <w:p w14:paraId="78188F16" w14:textId="77777777" w:rsidR="00571497" w:rsidRDefault="00571497" w:rsidP="00571497">
                  <w:pPr>
                    <w:spacing w:line="320" w:lineRule="exact"/>
                    <w:jc w:val="center"/>
                    <w:rPr>
                      <w:rFonts w:ascii="宋体" w:eastAsia="等线 Light" w:hAnsi="宋体" w:hint="eastAsia"/>
                      <w:bCs/>
                      <w:szCs w:val="21"/>
                    </w:rPr>
                  </w:pPr>
                  <w:r>
                    <w:rPr>
                      <w:rFonts w:ascii="宋体" w:eastAsia="等线 Light" w:hAnsi="宋体" w:hint="eastAsia"/>
                      <w:bCs/>
                      <w:szCs w:val="21"/>
                    </w:rPr>
                    <w:t>达标</w:t>
                  </w:r>
                </w:p>
              </w:tc>
            </w:tr>
          </w:tbl>
          <w:p w14:paraId="64CC3B0D" w14:textId="77777777" w:rsidR="007D2778" w:rsidRPr="00571497" w:rsidRDefault="007D2778" w:rsidP="007D2778">
            <w:pPr>
              <w:pStyle w:val="2"/>
              <w:ind w:firstLine="480"/>
            </w:pPr>
          </w:p>
          <w:p w14:paraId="3286ED3E" w14:textId="77777777" w:rsidR="007D2778" w:rsidRDefault="00000000">
            <w:pPr>
              <w:ind w:firstLineChars="900" w:firstLine="2530"/>
              <w:jc w:val="both"/>
              <w:rPr>
                <w:rFonts w:asciiTheme="majorEastAsia" w:eastAsiaTheme="majorEastAsia" w:hAnsiTheme="majorEastAsia" w:cstheme="majorEastAsia" w:hint="eastAsia"/>
                <w:b/>
                <w:bCs/>
                <w:sz w:val="28"/>
                <w:szCs w:val="28"/>
              </w:rPr>
            </w:pPr>
            <w:r>
              <w:rPr>
                <w:rFonts w:asciiTheme="majorEastAsia" w:eastAsiaTheme="majorEastAsia" w:hAnsiTheme="majorEastAsia" w:cstheme="majorEastAsia" w:hint="eastAsia"/>
                <w:b/>
                <w:bCs/>
                <w:sz w:val="28"/>
                <w:szCs w:val="28"/>
              </w:rPr>
              <w:t xml:space="preserve">表7-3有组织排放废气检测结果 </w:t>
            </w:r>
          </w:p>
          <w:tbl>
            <w:tblPr>
              <w:tblW w:w="5000" w:type="pct"/>
              <w:jc w:val="center"/>
              <w:tblBorders>
                <w:top w:val="single" w:sz="4" w:space="0" w:color="auto"/>
                <w:bottom w:val="single" w:sz="4" w:space="0" w:color="auto"/>
                <w:insideH w:val="single" w:sz="4" w:space="0" w:color="auto"/>
                <w:insideV w:val="single" w:sz="4" w:space="0" w:color="auto"/>
              </w:tblBorders>
              <w:tblLayout w:type="fixed"/>
              <w:tblLook w:val="04A0" w:firstRow="1" w:lastRow="0" w:firstColumn="1" w:lastColumn="0" w:noHBand="0" w:noVBand="1"/>
            </w:tblPr>
            <w:tblGrid>
              <w:gridCol w:w="951"/>
              <w:gridCol w:w="1096"/>
              <w:gridCol w:w="846"/>
              <w:gridCol w:w="1210"/>
              <w:gridCol w:w="1071"/>
              <w:gridCol w:w="1072"/>
              <w:gridCol w:w="1072"/>
              <w:gridCol w:w="1078"/>
              <w:gridCol w:w="821"/>
              <w:gridCol w:w="724"/>
            </w:tblGrid>
            <w:tr w:rsidR="00571497" w14:paraId="76A5AB5C" w14:textId="77777777" w:rsidTr="00571497">
              <w:trPr>
                <w:trHeight w:val="315"/>
                <w:jc w:val="center"/>
              </w:trPr>
              <w:tc>
                <w:tcPr>
                  <w:tcW w:w="478" w:type="pct"/>
                  <w:vMerge w:val="restart"/>
                  <w:vAlign w:val="center"/>
                </w:tcPr>
                <w:p w14:paraId="7FFE6F5C"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hint="eastAsia"/>
                      <w:bCs/>
                      <w:color w:val="000000"/>
                      <w:szCs w:val="21"/>
                    </w:rPr>
                    <w:t>采样点位</w:t>
                  </w:r>
                </w:p>
              </w:tc>
              <w:tc>
                <w:tcPr>
                  <w:tcW w:w="551" w:type="pct"/>
                  <w:vMerge w:val="restart"/>
                  <w:vAlign w:val="center"/>
                </w:tcPr>
                <w:p w14:paraId="5F03144E"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hint="eastAsia"/>
                      <w:bCs/>
                      <w:color w:val="000000"/>
                      <w:szCs w:val="21"/>
                    </w:rPr>
                    <w:t>采样时间</w:t>
                  </w:r>
                </w:p>
              </w:tc>
              <w:tc>
                <w:tcPr>
                  <w:tcW w:w="426" w:type="pct"/>
                  <w:vMerge w:val="restart"/>
                  <w:vAlign w:val="center"/>
                </w:tcPr>
                <w:p w14:paraId="142EE628"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hint="eastAsia"/>
                      <w:bCs/>
                      <w:color w:val="000000"/>
                      <w:szCs w:val="21"/>
                    </w:rPr>
                    <w:t>检测项目</w:t>
                  </w:r>
                </w:p>
              </w:tc>
              <w:tc>
                <w:tcPr>
                  <w:tcW w:w="609" w:type="pct"/>
                  <w:vMerge w:val="restart"/>
                  <w:vAlign w:val="center"/>
                </w:tcPr>
                <w:p w14:paraId="66403CA2" w14:textId="77777777" w:rsidR="00571497" w:rsidRDefault="00571497" w:rsidP="00571497">
                  <w:pPr>
                    <w:spacing w:line="320" w:lineRule="exact"/>
                    <w:jc w:val="center"/>
                    <w:rPr>
                      <w:rFonts w:ascii="宋体" w:hAnsi="宋体" w:hint="eastAsia"/>
                      <w:bCs/>
                      <w:color w:val="000000"/>
                      <w:szCs w:val="21"/>
                    </w:rPr>
                  </w:pPr>
                  <w:r>
                    <w:rPr>
                      <w:rFonts w:ascii="宋体" w:hAnsi="宋体" w:hint="eastAsia"/>
                      <w:bCs/>
                      <w:color w:val="000000"/>
                      <w:szCs w:val="21"/>
                    </w:rPr>
                    <w:t>检测内容</w:t>
                  </w:r>
                </w:p>
              </w:tc>
              <w:tc>
                <w:tcPr>
                  <w:tcW w:w="2936" w:type="pct"/>
                  <w:gridSpan w:val="6"/>
                  <w:vAlign w:val="center"/>
                </w:tcPr>
                <w:p w14:paraId="49630438" w14:textId="77777777" w:rsidR="00571497" w:rsidRDefault="00571497" w:rsidP="00571497">
                  <w:pPr>
                    <w:spacing w:line="320" w:lineRule="exact"/>
                    <w:jc w:val="center"/>
                    <w:rPr>
                      <w:rFonts w:ascii="宋体" w:hAnsi="宋体" w:hint="eastAsia"/>
                      <w:bCs/>
                      <w:color w:val="000000"/>
                      <w:szCs w:val="21"/>
                    </w:rPr>
                  </w:pPr>
                  <w:r>
                    <w:rPr>
                      <w:rFonts w:ascii="宋体" w:hAnsi="宋体" w:hint="eastAsia"/>
                      <w:bCs/>
                      <w:color w:val="000000"/>
                      <w:szCs w:val="21"/>
                    </w:rPr>
                    <w:t>检测结果</w:t>
                  </w:r>
                </w:p>
              </w:tc>
            </w:tr>
            <w:tr w:rsidR="00571497" w14:paraId="5DA01734" w14:textId="77777777" w:rsidTr="00571497">
              <w:trPr>
                <w:trHeight w:val="315"/>
                <w:jc w:val="center"/>
              </w:trPr>
              <w:tc>
                <w:tcPr>
                  <w:tcW w:w="478" w:type="pct"/>
                  <w:vMerge/>
                  <w:vAlign w:val="center"/>
                </w:tcPr>
                <w:p w14:paraId="4CABF284" w14:textId="77777777" w:rsidR="00571497" w:rsidRDefault="00571497" w:rsidP="00571497">
                  <w:pPr>
                    <w:spacing w:line="320" w:lineRule="exact"/>
                    <w:jc w:val="center"/>
                  </w:pPr>
                </w:p>
              </w:tc>
              <w:tc>
                <w:tcPr>
                  <w:tcW w:w="551" w:type="pct"/>
                  <w:vMerge/>
                  <w:vAlign w:val="center"/>
                </w:tcPr>
                <w:p w14:paraId="7B8382CC" w14:textId="77777777" w:rsidR="00571497" w:rsidRDefault="00571497" w:rsidP="00571497">
                  <w:pPr>
                    <w:spacing w:line="320" w:lineRule="exact"/>
                    <w:jc w:val="center"/>
                  </w:pPr>
                </w:p>
              </w:tc>
              <w:tc>
                <w:tcPr>
                  <w:tcW w:w="426" w:type="pct"/>
                  <w:vMerge/>
                  <w:vAlign w:val="center"/>
                </w:tcPr>
                <w:p w14:paraId="7F3DCBEF" w14:textId="77777777" w:rsidR="00571497" w:rsidRDefault="00571497" w:rsidP="00571497">
                  <w:pPr>
                    <w:spacing w:line="320" w:lineRule="exact"/>
                    <w:jc w:val="center"/>
                  </w:pPr>
                </w:p>
              </w:tc>
              <w:tc>
                <w:tcPr>
                  <w:tcW w:w="609" w:type="pct"/>
                  <w:vMerge/>
                  <w:vAlign w:val="center"/>
                </w:tcPr>
                <w:p w14:paraId="00C58B89" w14:textId="77777777" w:rsidR="00571497" w:rsidRDefault="00571497" w:rsidP="00571497">
                  <w:pPr>
                    <w:spacing w:line="320" w:lineRule="exact"/>
                    <w:jc w:val="center"/>
                  </w:pPr>
                </w:p>
              </w:tc>
              <w:tc>
                <w:tcPr>
                  <w:tcW w:w="539" w:type="pct"/>
                  <w:vAlign w:val="center"/>
                </w:tcPr>
                <w:p w14:paraId="3586B60D"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cs="Times New Roman" w:hint="eastAsia"/>
                      <w:bCs/>
                      <w:color w:val="000000"/>
                      <w:szCs w:val="21"/>
                    </w:rPr>
                    <w:t>一次</w:t>
                  </w:r>
                </w:p>
              </w:tc>
              <w:tc>
                <w:tcPr>
                  <w:tcW w:w="539" w:type="pct"/>
                  <w:vAlign w:val="center"/>
                </w:tcPr>
                <w:p w14:paraId="0C02DBCE" w14:textId="77777777" w:rsidR="00571497" w:rsidRDefault="00571497" w:rsidP="00571497">
                  <w:pPr>
                    <w:jc w:val="center"/>
                    <w:rPr>
                      <w:rFonts w:ascii="宋体" w:eastAsia="等线 Light" w:hAnsi="宋体" w:hint="eastAsia"/>
                      <w:bCs/>
                      <w:color w:val="000000"/>
                      <w:szCs w:val="21"/>
                    </w:rPr>
                  </w:pPr>
                  <w:r>
                    <w:rPr>
                      <w:rFonts w:ascii="宋体" w:eastAsia="等线 Light" w:hAnsi="宋体" w:cs="宋体" w:hint="eastAsia"/>
                      <w:szCs w:val="21"/>
                    </w:rPr>
                    <w:t>二次</w:t>
                  </w:r>
                </w:p>
              </w:tc>
              <w:tc>
                <w:tcPr>
                  <w:tcW w:w="539" w:type="pct"/>
                  <w:vAlign w:val="center"/>
                </w:tcPr>
                <w:p w14:paraId="64B72CEC" w14:textId="77777777" w:rsidR="00571497" w:rsidRDefault="00571497" w:rsidP="00571497">
                  <w:pPr>
                    <w:jc w:val="center"/>
                    <w:rPr>
                      <w:rFonts w:ascii="宋体" w:eastAsia="等线 Light" w:hAnsi="宋体" w:hint="eastAsia"/>
                      <w:bCs/>
                      <w:color w:val="000000"/>
                      <w:szCs w:val="21"/>
                    </w:rPr>
                  </w:pPr>
                  <w:r>
                    <w:rPr>
                      <w:rFonts w:ascii="宋体" w:eastAsia="等线 Light" w:hAnsi="宋体" w:cs="宋体" w:hint="eastAsia"/>
                      <w:szCs w:val="21"/>
                    </w:rPr>
                    <w:t>三次</w:t>
                  </w:r>
                </w:p>
              </w:tc>
              <w:tc>
                <w:tcPr>
                  <w:tcW w:w="542" w:type="pct"/>
                  <w:vAlign w:val="center"/>
                </w:tcPr>
                <w:p w14:paraId="624357B0" w14:textId="77777777" w:rsidR="00571497" w:rsidRDefault="00571497" w:rsidP="00571497">
                  <w:pPr>
                    <w:spacing w:line="320" w:lineRule="exact"/>
                    <w:jc w:val="center"/>
                    <w:rPr>
                      <w:rFonts w:ascii="宋体" w:eastAsia="等线 Light" w:hAnsi="宋体" w:hint="eastAsia"/>
                      <w:bCs/>
                      <w:color w:val="000000"/>
                      <w:szCs w:val="21"/>
                    </w:rPr>
                  </w:pPr>
                  <w:r>
                    <w:rPr>
                      <w:rFonts w:ascii="宋体" w:hAnsi="宋体" w:cs="宋体" w:hint="eastAsia"/>
                      <w:szCs w:val="21"/>
                    </w:rPr>
                    <w:t>平均值</w:t>
                  </w:r>
                </w:p>
              </w:tc>
              <w:tc>
                <w:tcPr>
                  <w:tcW w:w="413" w:type="pct"/>
                  <w:vAlign w:val="center"/>
                </w:tcPr>
                <w:p w14:paraId="4C87E1BD" w14:textId="77777777" w:rsidR="00571497" w:rsidRDefault="00571497" w:rsidP="00571497">
                  <w:pPr>
                    <w:spacing w:line="320" w:lineRule="exact"/>
                    <w:jc w:val="center"/>
                    <w:rPr>
                      <w:rFonts w:ascii="宋体" w:eastAsia="等线 Light" w:hAnsi="宋体" w:hint="eastAsia"/>
                      <w:bCs/>
                      <w:color w:val="000000"/>
                      <w:szCs w:val="21"/>
                    </w:rPr>
                  </w:pPr>
                  <w:r>
                    <w:rPr>
                      <w:rFonts w:ascii="宋体" w:hAnsi="宋体" w:cs="宋体" w:hint="eastAsia"/>
                      <w:szCs w:val="21"/>
                    </w:rPr>
                    <w:t>标准限值</w:t>
                  </w:r>
                </w:p>
              </w:tc>
              <w:tc>
                <w:tcPr>
                  <w:tcW w:w="363" w:type="pct"/>
                  <w:vAlign w:val="center"/>
                </w:tcPr>
                <w:p w14:paraId="13EBF198" w14:textId="77777777" w:rsidR="00571497" w:rsidRDefault="00571497" w:rsidP="00571497">
                  <w:pPr>
                    <w:spacing w:line="320" w:lineRule="exact"/>
                    <w:jc w:val="center"/>
                    <w:rPr>
                      <w:rFonts w:ascii="宋体" w:eastAsia="等线 Light" w:hAnsi="宋体" w:hint="eastAsia"/>
                      <w:bCs/>
                      <w:color w:val="000000"/>
                      <w:szCs w:val="21"/>
                    </w:rPr>
                  </w:pPr>
                  <w:r>
                    <w:rPr>
                      <w:rFonts w:ascii="宋体" w:hAnsi="宋体" w:cs="宋体" w:hint="eastAsia"/>
                      <w:szCs w:val="21"/>
                    </w:rPr>
                    <w:t>评价</w:t>
                  </w:r>
                </w:p>
              </w:tc>
            </w:tr>
            <w:tr w:rsidR="00571497" w14:paraId="212C5A89" w14:textId="77777777" w:rsidTr="00571497">
              <w:trPr>
                <w:trHeight w:val="380"/>
                <w:jc w:val="center"/>
              </w:trPr>
              <w:tc>
                <w:tcPr>
                  <w:tcW w:w="478" w:type="pct"/>
                  <w:vMerge w:val="restart"/>
                  <w:vAlign w:val="center"/>
                </w:tcPr>
                <w:p w14:paraId="61A70E90" w14:textId="77777777" w:rsidR="00571497" w:rsidRDefault="00571497" w:rsidP="00571497">
                  <w:pPr>
                    <w:spacing w:line="320" w:lineRule="exact"/>
                    <w:jc w:val="center"/>
                    <w:rPr>
                      <w:rFonts w:ascii="宋体" w:hAnsi="宋体" w:hint="eastAsia"/>
                      <w:bCs/>
                      <w:color w:val="000000"/>
                      <w:szCs w:val="21"/>
                    </w:rPr>
                  </w:pPr>
                  <w:r>
                    <w:rPr>
                      <w:rFonts w:ascii="宋体" w:hAnsi="宋体" w:cs="宋体" w:hint="eastAsia"/>
                      <w:kern w:val="2"/>
                      <w:sz w:val="21"/>
                      <w:szCs w:val="21"/>
                    </w:rPr>
                    <w:t>2#DA002</w:t>
                  </w:r>
                  <w:r>
                    <w:rPr>
                      <w:rFonts w:ascii="宋体" w:hAnsi="宋体" w:cs="宋体" w:hint="eastAsia"/>
                      <w:kern w:val="2"/>
                      <w:sz w:val="21"/>
                      <w:szCs w:val="21"/>
                    </w:rPr>
                    <w:t>废气排放口</w:t>
                  </w:r>
                </w:p>
              </w:tc>
              <w:tc>
                <w:tcPr>
                  <w:tcW w:w="551" w:type="pct"/>
                  <w:vMerge w:val="restart"/>
                  <w:vAlign w:val="center"/>
                </w:tcPr>
                <w:p w14:paraId="60E6A0FF" w14:textId="77777777" w:rsidR="00571497" w:rsidRDefault="00571497" w:rsidP="00571497">
                  <w:pPr>
                    <w:spacing w:line="320" w:lineRule="exact"/>
                    <w:jc w:val="center"/>
                    <w:rPr>
                      <w:rFonts w:ascii="宋体" w:hAnsi="宋体" w:hint="eastAsia"/>
                      <w:bCs/>
                      <w:color w:val="000000"/>
                      <w:szCs w:val="21"/>
                    </w:rPr>
                  </w:pPr>
                  <w:r>
                    <w:rPr>
                      <w:rFonts w:ascii="宋体" w:hAnsi="宋体" w:cs="Times New Roman" w:hint="eastAsia"/>
                      <w:bCs/>
                      <w:color w:val="000000"/>
                      <w:szCs w:val="21"/>
                    </w:rPr>
                    <w:t>2024.9.5</w:t>
                  </w:r>
                </w:p>
              </w:tc>
              <w:tc>
                <w:tcPr>
                  <w:tcW w:w="426" w:type="pct"/>
                  <w:vMerge w:val="restart"/>
                  <w:vAlign w:val="center"/>
                </w:tcPr>
                <w:p w14:paraId="0ABB4C0E" w14:textId="77777777" w:rsidR="00571497" w:rsidRDefault="00571497" w:rsidP="00571497">
                  <w:pPr>
                    <w:spacing w:line="320" w:lineRule="exact"/>
                    <w:jc w:val="center"/>
                    <w:rPr>
                      <w:rFonts w:ascii="等线 Light" w:eastAsia="等线 Light" w:hAnsi="等线 Light" w:cs="华文细黑" w:hint="eastAsia"/>
                      <w:szCs w:val="21"/>
                    </w:rPr>
                  </w:pPr>
                  <w:r>
                    <w:rPr>
                      <w:rFonts w:ascii="宋体" w:hAnsi="宋体" w:cs="Times New Roman" w:hint="eastAsia"/>
                      <w:bCs/>
                      <w:color w:val="000000"/>
                      <w:szCs w:val="21"/>
                    </w:rPr>
                    <w:t>烟气参数</w:t>
                  </w:r>
                </w:p>
              </w:tc>
              <w:tc>
                <w:tcPr>
                  <w:tcW w:w="609" w:type="pct"/>
                  <w:vAlign w:val="center"/>
                </w:tcPr>
                <w:p w14:paraId="4E615A66"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cs="Times New Roman" w:hint="eastAsia"/>
                      <w:bCs/>
                      <w:color w:val="000000"/>
                      <w:szCs w:val="21"/>
                    </w:rPr>
                    <w:t>平均烟温（℃）</w:t>
                  </w:r>
                </w:p>
              </w:tc>
              <w:tc>
                <w:tcPr>
                  <w:tcW w:w="539" w:type="pct"/>
                  <w:vAlign w:val="center"/>
                </w:tcPr>
                <w:p w14:paraId="07D5E66E" w14:textId="77777777" w:rsidR="00571497" w:rsidRDefault="00571497" w:rsidP="00571497">
                  <w:pPr>
                    <w:spacing w:line="320" w:lineRule="exact"/>
                    <w:jc w:val="center"/>
                    <w:rPr>
                      <w:rFonts w:ascii="宋体" w:hAnsi="宋体" w:hint="eastAsia"/>
                      <w:bCs/>
                      <w:color w:val="000000"/>
                      <w:szCs w:val="21"/>
                    </w:rPr>
                  </w:pPr>
                  <w:r>
                    <w:rPr>
                      <w:rFonts w:ascii="宋体" w:hAnsi="宋体" w:cs="Times New Roman" w:hint="eastAsia"/>
                      <w:bCs/>
                      <w:color w:val="000000"/>
                      <w:szCs w:val="21"/>
                    </w:rPr>
                    <w:t>33.7</w:t>
                  </w:r>
                </w:p>
              </w:tc>
              <w:tc>
                <w:tcPr>
                  <w:tcW w:w="539" w:type="pct"/>
                  <w:vAlign w:val="center"/>
                </w:tcPr>
                <w:p w14:paraId="33F5C89A" w14:textId="77777777" w:rsidR="00571497" w:rsidRDefault="00571497" w:rsidP="00571497">
                  <w:pPr>
                    <w:spacing w:line="320" w:lineRule="exact"/>
                    <w:jc w:val="center"/>
                    <w:rPr>
                      <w:rFonts w:ascii="宋体" w:eastAsia="等线 Light" w:hAnsi="宋体" w:cs="宋体" w:hint="eastAsia"/>
                      <w:szCs w:val="21"/>
                    </w:rPr>
                  </w:pPr>
                  <w:r>
                    <w:rPr>
                      <w:rFonts w:ascii="宋体" w:hAnsi="宋体" w:cs="Times New Roman" w:hint="eastAsia"/>
                      <w:bCs/>
                      <w:color w:val="000000"/>
                      <w:szCs w:val="21"/>
                    </w:rPr>
                    <w:t>33.7</w:t>
                  </w:r>
                </w:p>
              </w:tc>
              <w:tc>
                <w:tcPr>
                  <w:tcW w:w="539" w:type="pct"/>
                  <w:vAlign w:val="center"/>
                </w:tcPr>
                <w:p w14:paraId="771D9016" w14:textId="77777777" w:rsidR="00571497" w:rsidRDefault="00571497" w:rsidP="00571497">
                  <w:pPr>
                    <w:spacing w:line="320" w:lineRule="exact"/>
                    <w:jc w:val="center"/>
                    <w:rPr>
                      <w:rFonts w:ascii="宋体" w:eastAsia="等线 Light" w:hAnsi="宋体" w:cs="宋体" w:hint="eastAsia"/>
                      <w:szCs w:val="21"/>
                    </w:rPr>
                  </w:pPr>
                  <w:r>
                    <w:rPr>
                      <w:rFonts w:ascii="宋体" w:hAnsi="宋体" w:cs="Times New Roman" w:hint="eastAsia"/>
                      <w:bCs/>
                      <w:color w:val="000000"/>
                      <w:szCs w:val="21"/>
                    </w:rPr>
                    <w:t>33.7</w:t>
                  </w:r>
                </w:p>
              </w:tc>
              <w:tc>
                <w:tcPr>
                  <w:tcW w:w="542" w:type="pct"/>
                  <w:vAlign w:val="center"/>
                </w:tcPr>
                <w:p w14:paraId="442D9B85" w14:textId="77777777" w:rsidR="00571497" w:rsidRDefault="00571497" w:rsidP="00571497">
                  <w:pPr>
                    <w:spacing w:line="320" w:lineRule="exact"/>
                    <w:jc w:val="center"/>
                    <w:rPr>
                      <w:rFonts w:ascii="宋体" w:hAnsi="宋体" w:cs="宋体" w:hint="eastAsia"/>
                      <w:szCs w:val="21"/>
                    </w:rPr>
                  </w:pPr>
                  <w:r>
                    <w:rPr>
                      <w:rFonts w:ascii="宋体" w:hAnsi="宋体" w:cs="Times New Roman" w:hint="eastAsia"/>
                      <w:bCs/>
                      <w:color w:val="000000"/>
                      <w:szCs w:val="21"/>
                    </w:rPr>
                    <w:t>33.7</w:t>
                  </w:r>
                </w:p>
              </w:tc>
              <w:tc>
                <w:tcPr>
                  <w:tcW w:w="413" w:type="pct"/>
                  <w:vAlign w:val="center"/>
                </w:tcPr>
                <w:p w14:paraId="24B41D27" w14:textId="77777777" w:rsidR="00571497" w:rsidRDefault="00571497" w:rsidP="00571497">
                  <w:pPr>
                    <w:spacing w:line="320" w:lineRule="exact"/>
                    <w:jc w:val="center"/>
                    <w:rPr>
                      <w:rFonts w:ascii="宋体" w:hAnsi="宋体" w:cs="宋体" w:hint="eastAsia"/>
                      <w:szCs w:val="21"/>
                    </w:rPr>
                  </w:pPr>
                  <w:r>
                    <w:rPr>
                      <w:rFonts w:ascii="宋体" w:eastAsia="等线 Light" w:hAnsi="宋体" w:cs="Times New Roman" w:hint="eastAsia"/>
                      <w:bCs/>
                      <w:color w:val="000000"/>
                      <w:kern w:val="2"/>
                      <w:sz w:val="21"/>
                      <w:szCs w:val="21"/>
                    </w:rPr>
                    <w:t>/</w:t>
                  </w:r>
                </w:p>
              </w:tc>
              <w:tc>
                <w:tcPr>
                  <w:tcW w:w="363" w:type="pct"/>
                  <w:vAlign w:val="center"/>
                </w:tcPr>
                <w:p w14:paraId="2CCF20DC" w14:textId="77777777" w:rsidR="00571497" w:rsidRDefault="00571497" w:rsidP="00571497">
                  <w:pPr>
                    <w:spacing w:line="320" w:lineRule="exact"/>
                    <w:jc w:val="center"/>
                    <w:rPr>
                      <w:rFonts w:ascii="宋体" w:hAnsi="宋体" w:cs="宋体" w:hint="eastAsia"/>
                      <w:szCs w:val="21"/>
                    </w:rPr>
                  </w:pPr>
                  <w:r>
                    <w:rPr>
                      <w:rFonts w:ascii="宋体" w:eastAsia="等线 Light" w:hAnsi="宋体" w:hint="eastAsia"/>
                      <w:bCs/>
                      <w:color w:val="000000"/>
                      <w:szCs w:val="21"/>
                    </w:rPr>
                    <w:t>/</w:t>
                  </w:r>
                </w:p>
              </w:tc>
            </w:tr>
            <w:tr w:rsidR="00571497" w14:paraId="2FD7E1BF" w14:textId="77777777" w:rsidTr="00571497">
              <w:trPr>
                <w:trHeight w:val="380"/>
                <w:jc w:val="center"/>
              </w:trPr>
              <w:tc>
                <w:tcPr>
                  <w:tcW w:w="478" w:type="pct"/>
                  <w:vMerge/>
                  <w:vAlign w:val="center"/>
                </w:tcPr>
                <w:p w14:paraId="3D99FF9A" w14:textId="77777777" w:rsidR="00571497" w:rsidRDefault="00571497" w:rsidP="00571497">
                  <w:pPr>
                    <w:spacing w:line="320" w:lineRule="exact"/>
                    <w:jc w:val="center"/>
                    <w:rPr>
                      <w:rFonts w:ascii="宋体" w:hAnsi="宋体" w:hint="eastAsia"/>
                      <w:bCs/>
                      <w:color w:val="000000"/>
                      <w:szCs w:val="21"/>
                    </w:rPr>
                  </w:pPr>
                </w:p>
              </w:tc>
              <w:tc>
                <w:tcPr>
                  <w:tcW w:w="551" w:type="pct"/>
                  <w:vMerge/>
                  <w:vAlign w:val="center"/>
                </w:tcPr>
                <w:p w14:paraId="57EF9BDF" w14:textId="77777777" w:rsidR="00571497" w:rsidRDefault="00571497" w:rsidP="00571497">
                  <w:pPr>
                    <w:spacing w:line="320" w:lineRule="exact"/>
                    <w:jc w:val="center"/>
                    <w:rPr>
                      <w:rFonts w:ascii="宋体" w:hAnsi="宋体" w:hint="eastAsia"/>
                      <w:bCs/>
                      <w:color w:val="000000"/>
                      <w:szCs w:val="21"/>
                    </w:rPr>
                  </w:pPr>
                </w:p>
              </w:tc>
              <w:tc>
                <w:tcPr>
                  <w:tcW w:w="426" w:type="pct"/>
                  <w:vMerge/>
                  <w:vAlign w:val="center"/>
                </w:tcPr>
                <w:p w14:paraId="1E3BAD8E" w14:textId="77777777" w:rsidR="00571497" w:rsidRDefault="00571497" w:rsidP="00571497">
                  <w:pPr>
                    <w:spacing w:line="320" w:lineRule="exact"/>
                    <w:jc w:val="center"/>
                    <w:rPr>
                      <w:rFonts w:ascii="等线 Light" w:eastAsia="等线 Light" w:hAnsi="等线 Light" w:cs="华文细黑" w:hint="eastAsia"/>
                      <w:szCs w:val="21"/>
                    </w:rPr>
                  </w:pPr>
                </w:p>
              </w:tc>
              <w:tc>
                <w:tcPr>
                  <w:tcW w:w="609" w:type="pct"/>
                  <w:vAlign w:val="center"/>
                </w:tcPr>
                <w:p w14:paraId="727DD781"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cs="Times New Roman" w:hint="eastAsia"/>
                      <w:bCs/>
                      <w:color w:val="000000"/>
                      <w:szCs w:val="21"/>
                    </w:rPr>
                    <w:t>大气压（</w:t>
                  </w:r>
                  <w:proofErr w:type="spellStart"/>
                  <w:r>
                    <w:rPr>
                      <w:rFonts w:ascii="宋体" w:eastAsia="宋体" w:hAnsi="宋体" w:cs="Times New Roman" w:hint="eastAsia"/>
                      <w:bCs/>
                      <w:color w:val="000000"/>
                      <w:szCs w:val="21"/>
                    </w:rPr>
                    <w:t>kpa</w:t>
                  </w:r>
                  <w:proofErr w:type="spellEnd"/>
                  <w:r>
                    <w:rPr>
                      <w:rFonts w:ascii="宋体" w:eastAsia="宋体" w:hAnsi="宋体" w:cs="Times New Roman" w:hint="eastAsia"/>
                      <w:bCs/>
                      <w:color w:val="000000"/>
                      <w:szCs w:val="21"/>
                    </w:rPr>
                    <w:t>）</w:t>
                  </w:r>
                </w:p>
              </w:tc>
              <w:tc>
                <w:tcPr>
                  <w:tcW w:w="539" w:type="pct"/>
                  <w:vAlign w:val="center"/>
                </w:tcPr>
                <w:p w14:paraId="60C17589" w14:textId="77777777" w:rsidR="00571497" w:rsidRDefault="00571497" w:rsidP="00571497">
                  <w:pPr>
                    <w:spacing w:line="320" w:lineRule="exact"/>
                    <w:jc w:val="center"/>
                    <w:rPr>
                      <w:rFonts w:ascii="宋体" w:hAnsi="宋体" w:hint="eastAsia"/>
                      <w:bCs/>
                      <w:color w:val="000000"/>
                      <w:szCs w:val="21"/>
                    </w:rPr>
                  </w:pPr>
                  <w:r>
                    <w:rPr>
                      <w:rFonts w:ascii="宋体" w:hAnsi="宋体" w:cs="Times New Roman" w:hint="eastAsia"/>
                      <w:bCs/>
                      <w:color w:val="000000"/>
                      <w:szCs w:val="21"/>
                    </w:rPr>
                    <w:t>96.80</w:t>
                  </w:r>
                </w:p>
              </w:tc>
              <w:tc>
                <w:tcPr>
                  <w:tcW w:w="539" w:type="pct"/>
                  <w:vAlign w:val="center"/>
                </w:tcPr>
                <w:p w14:paraId="78C6E467" w14:textId="77777777" w:rsidR="00571497" w:rsidRDefault="00571497" w:rsidP="00571497">
                  <w:pPr>
                    <w:spacing w:line="320" w:lineRule="exact"/>
                    <w:jc w:val="center"/>
                    <w:rPr>
                      <w:rFonts w:ascii="宋体" w:eastAsia="等线 Light" w:hAnsi="宋体" w:cs="宋体" w:hint="eastAsia"/>
                      <w:szCs w:val="21"/>
                    </w:rPr>
                  </w:pPr>
                  <w:r>
                    <w:rPr>
                      <w:rFonts w:ascii="宋体" w:hAnsi="宋体" w:cs="Times New Roman" w:hint="eastAsia"/>
                      <w:bCs/>
                      <w:color w:val="000000"/>
                      <w:szCs w:val="21"/>
                    </w:rPr>
                    <w:t>96.81</w:t>
                  </w:r>
                </w:p>
              </w:tc>
              <w:tc>
                <w:tcPr>
                  <w:tcW w:w="539" w:type="pct"/>
                  <w:vAlign w:val="center"/>
                </w:tcPr>
                <w:p w14:paraId="0135493E" w14:textId="77777777" w:rsidR="00571497" w:rsidRDefault="00571497" w:rsidP="00571497">
                  <w:pPr>
                    <w:spacing w:line="320" w:lineRule="exact"/>
                    <w:jc w:val="center"/>
                    <w:rPr>
                      <w:rFonts w:ascii="宋体" w:eastAsia="等线 Light" w:hAnsi="宋体" w:cs="宋体" w:hint="eastAsia"/>
                      <w:szCs w:val="21"/>
                    </w:rPr>
                  </w:pPr>
                  <w:r>
                    <w:rPr>
                      <w:rFonts w:ascii="宋体" w:hAnsi="宋体" w:cs="Times New Roman" w:hint="eastAsia"/>
                      <w:bCs/>
                      <w:color w:val="000000"/>
                      <w:szCs w:val="21"/>
                    </w:rPr>
                    <w:t>96.82</w:t>
                  </w:r>
                </w:p>
              </w:tc>
              <w:tc>
                <w:tcPr>
                  <w:tcW w:w="542" w:type="pct"/>
                  <w:vAlign w:val="center"/>
                </w:tcPr>
                <w:p w14:paraId="744792E2" w14:textId="77777777" w:rsidR="00571497" w:rsidRDefault="00571497" w:rsidP="00571497">
                  <w:pPr>
                    <w:spacing w:line="320" w:lineRule="exact"/>
                    <w:jc w:val="center"/>
                    <w:rPr>
                      <w:rFonts w:ascii="宋体" w:hAnsi="宋体" w:cs="宋体" w:hint="eastAsia"/>
                      <w:szCs w:val="21"/>
                    </w:rPr>
                  </w:pPr>
                  <w:r>
                    <w:rPr>
                      <w:rFonts w:ascii="宋体" w:hAnsi="宋体" w:cs="Times New Roman" w:hint="eastAsia"/>
                      <w:bCs/>
                      <w:color w:val="000000"/>
                      <w:szCs w:val="21"/>
                    </w:rPr>
                    <w:t>96.81</w:t>
                  </w:r>
                </w:p>
              </w:tc>
              <w:tc>
                <w:tcPr>
                  <w:tcW w:w="413" w:type="pct"/>
                  <w:vAlign w:val="center"/>
                </w:tcPr>
                <w:p w14:paraId="78DACD41" w14:textId="77777777" w:rsidR="00571497" w:rsidRDefault="00571497" w:rsidP="00571497">
                  <w:pPr>
                    <w:spacing w:line="320" w:lineRule="exact"/>
                    <w:jc w:val="center"/>
                    <w:rPr>
                      <w:rFonts w:ascii="宋体" w:hAnsi="宋体" w:cs="宋体" w:hint="eastAsia"/>
                      <w:szCs w:val="21"/>
                    </w:rPr>
                  </w:pPr>
                  <w:r>
                    <w:rPr>
                      <w:rFonts w:ascii="宋体" w:eastAsia="等线 Light" w:hAnsi="宋体" w:cs="Times New Roman" w:hint="eastAsia"/>
                      <w:bCs/>
                      <w:color w:val="000000"/>
                      <w:kern w:val="2"/>
                      <w:sz w:val="21"/>
                      <w:szCs w:val="21"/>
                    </w:rPr>
                    <w:t>/</w:t>
                  </w:r>
                </w:p>
              </w:tc>
              <w:tc>
                <w:tcPr>
                  <w:tcW w:w="363" w:type="pct"/>
                  <w:vAlign w:val="center"/>
                </w:tcPr>
                <w:p w14:paraId="7D01243B" w14:textId="77777777" w:rsidR="00571497" w:rsidRDefault="00571497" w:rsidP="00571497">
                  <w:pPr>
                    <w:spacing w:line="320" w:lineRule="exact"/>
                    <w:jc w:val="center"/>
                    <w:rPr>
                      <w:rFonts w:ascii="宋体" w:hAnsi="宋体" w:cs="宋体" w:hint="eastAsia"/>
                      <w:szCs w:val="21"/>
                    </w:rPr>
                  </w:pPr>
                  <w:r>
                    <w:rPr>
                      <w:rFonts w:ascii="宋体" w:eastAsia="等线 Light" w:hAnsi="宋体" w:hint="eastAsia"/>
                      <w:bCs/>
                      <w:color w:val="000000"/>
                      <w:szCs w:val="21"/>
                    </w:rPr>
                    <w:t>/</w:t>
                  </w:r>
                </w:p>
              </w:tc>
            </w:tr>
            <w:tr w:rsidR="00571497" w14:paraId="516DBA54" w14:textId="77777777" w:rsidTr="00571497">
              <w:trPr>
                <w:trHeight w:val="380"/>
                <w:jc w:val="center"/>
              </w:trPr>
              <w:tc>
                <w:tcPr>
                  <w:tcW w:w="478" w:type="pct"/>
                  <w:vMerge/>
                  <w:vAlign w:val="center"/>
                </w:tcPr>
                <w:p w14:paraId="07FC2F09" w14:textId="77777777" w:rsidR="00571497" w:rsidRDefault="00571497" w:rsidP="00571497">
                  <w:pPr>
                    <w:spacing w:line="320" w:lineRule="exact"/>
                    <w:jc w:val="center"/>
                    <w:rPr>
                      <w:rFonts w:ascii="宋体" w:hAnsi="宋体" w:hint="eastAsia"/>
                      <w:bCs/>
                      <w:color w:val="000000"/>
                      <w:szCs w:val="21"/>
                    </w:rPr>
                  </w:pPr>
                </w:p>
              </w:tc>
              <w:tc>
                <w:tcPr>
                  <w:tcW w:w="551" w:type="pct"/>
                  <w:vMerge/>
                  <w:vAlign w:val="center"/>
                </w:tcPr>
                <w:p w14:paraId="70A52D28" w14:textId="77777777" w:rsidR="00571497" w:rsidRDefault="00571497" w:rsidP="00571497">
                  <w:pPr>
                    <w:spacing w:line="320" w:lineRule="exact"/>
                    <w:jc w:val="center"/>
                    <w:rPr>
                      <w:rFonts w:ascii="宋体" w:hAnsi="宋体" w:hint="eastAsia"/>
                      <w:bCs/>
                      <w:color w:val="000000"/>
                      <w:szCs w:val="21"/>
                    </w:rPr>
                  </w:pPr>
                </w:p>
              </w:tc>
              <w:tc>
                <w:tcPr>
                  <w:tcW w:w="426" w:type="pct"/>
                  <w:vMerge/>
                  <w:vAlign w:val="center"/>
                </w:tcPr>
                <w:p w14:paraId="0BC23CEA" w14:textId="77777777" w:rsidR="00571497" w:rsidRDefault="00571497" w:rsidP="00571497">
                  <w:pPr>
                    <w:spacing w:line="320" w:lineRule="exact"/>
                    <w:jc w:val="center"/>
                    <w:rPr>
                      <w:rFonts w:ascii="等线 Light" w:eastAsia="等线 Light" w:hAnsi="等线 Light" w:cs="华文细黑" w:hint="eastAsia"/>
                      <w:szCs w:val="21"/>
                    </w:rPr>
                  </w:pPr>
                </w:p>
              </w:tc>
              <w:tc>
                <w:tcPr>
                  <w:tcW w:w="609" w:type="pct"/>
                  <w:vAlign w:val="center"/>
                </w:tcPr>
                <w:p w14:paraId="35A78758"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cs="Times New Roman" w:hint="eastAsia"/>
                      <w:bCs/>
                      <w:color w:val="000000"/>
                      <w:szCs w:val="21"/>
                    </w:rPr>
                    <w:t>平均流速（m/s）</w:t>
                  </w:r>
                </w:p>
              </w:tc>
              <w:tc>
                <w:tcPr>
                  <w:tcW w:w="539" w:type="pct"/>
                  <w:vAlign w:val="center"/>
                </w:tcPr>
                <w:p w14:paraId="7700067E" w14:textId="77777777" w:rsidR="00571497" w:rsidRDefault="00571497" w:rsidP="00571497">
                  <w:pPr>
                    <w:spacing w:line="320" w:lineRule="exact"/>
                    <w:jc w:val="center"/>
                    <w:rPr>
                      <w:rFonts w:ascii="宋体" w:hAnsi="宋体" w:hint="eastAsia"/>
                      <w:bCs/>
                      <w:color w:val="000000"/>
                      <w:szCs w:val="21"/>
                    </w:rPr>
                  </w:pPr>
                  <w:r>
                    <w:rPr>
                      <w:rFonts w:ascii="宋体" w:hAnsi="宋体" w:cs="Times New Roman" w:hint="eastAsia"/>
                      <w:bCs/>
                      <w:color w:val="000000"/>
                      <w:szCs w:val="21"/>
                    </w:rPr>
                    <w:t>11.1</w:t>
                  </w:r>
                </w:p>
              </w:tc>
              <w:tc>
                <w:tcPr>
                  <w:tcW w:w="539" w:type="pct"/>
                  <w:vAlign w:val="center"/>
                </w:tcPr>
                <w:p w14:paraId="57061392" w14:textId="77777777" w:rsidR="00571497" w:rsidRDefault="00571497" w:rsidP="00571497">
                  <w:pPr>
                    <w:spacing w:line="320" w:lineRule="exact"/>
                    <w:jc w:val="center"/>
                    <w:rPr>
                      <w:rFonts w:ascii="宋体" w:eastAsia="等线 Light" w:hAnsi="宋体" w:cs="宋体" w:hint="eastAsia"/>
                      <w:szCs w:val="21"/>
                    </w:rPr>
                  </w:pPr>
                  <w:r>
                    <w:rPr>
                      <w:rFonts w:ascii="宋体" w:hAnsi="宋体" w:cs="Times New Roman" w:hint="eastAsia"/>
                      <w:bCs/>
                      <w:color w:val="000000"/>
                      <w:szCs w:val="21"/>
                    </w:rPr>
                    <w:t>11.2</w:t>
                  </w:r>
                </w:p>
              </w:tc>
              <w:tc>
                <w:tcPr>
                  <w:tcW w:w="539" w:type="pct"/>
                  <w:vAlign w:val="center"/>
                </w:tcPr>
                <w:p w14:paraId="1F29B55D" w14:textId="77777777" w:rsidR="00571497" w:rsidRDefault="00571497" w:rsidP="00571497">
                  <w:pPr>
                    <w:spacing w:line="320" w:lineRule="exact"/>
                    <w:jc w:val="center"/>
                    <w:rPr>
                      <w:rFonts w:ascii="宋体" w:eastAsia="等线 Light" w:hAnsi="宋体" w:cs="宋体" w:hint="eastAsia"/>
                      <w:szCs w:val="21"/>
                    </w:rPr>
                  </w:pPr>
                  <w:r>
                    <w:rPr>
                      <w:rFonts w:ascii="宋体" w:hAnsi="宋体" w:cs="Times New Roman" w:hint="eastAsia"/>
                      <w:bCs/>
                      <w:color w:val="000000"/>
                      <w:szCs w:val="21"/>
                    </w:rPr>
                    <w:t>11.1</w:t>
                  </w:r>
                </w:p>
              </w:tc>
              <w:tc>
                <w:tcPr>
                  <w:tcW w:w="542" w:type="pct"/>
                  <w:vAlign w:val="center"/>
                </w:tcPr>
                <w:p w14:paraId="1E1F64CA" w14:textId="77777777" w:rsidR="00571497" w:rsidRDefault="00571497" w:rsidP="00571497">
                  <w:pPr>
                    <w:spacing w:line="320" w:lineRule="exact"/>
                    <w:jc w:val="center"/>
                    <w:rPr>
                      <w:rFonts w:ascii="宋体" w:hAnsi="宋体" w:cs="宋体" w:hint="eastAsia"/>
                      <w:szCs w:val="21"/>
                    </w:rPr>
                  </w:pPr>
                  <w:r>
                    <w:rPr>
                      <w:rFonts w:ascii="宋体" w:hAnsi="宋体" w:cs="Times New Roman" w:hint="eastAsia"/>
                      <w:bCs/>
                      <w:color w:val="000000"/>
                      <w:szCs w:val="21"/>
                    </w:rPr>
                    <w:t>11.1</w:t>
                  </w:r>
                </w:p>
              </w:tc>
              <w:tc>
                <w:tcPr>
                  <w:tcW w:w="413" w:type="pct"/>
                  <w:vAlign w:val="center"/>
                </w:tcPr>
                <w:p w14:paraId="356A4F1B" w14:textId="77777777" w:rsidR="00571497" w:rsidRDefault="00571497" w:rsidP="00571497">
                  <w:pPr>
                    <w:spacing w:line="320" w:lineRule="exact"/>
                    <w:jc w:val="center"/>
                    <w:rPr>
                      <w:rFonts w:ascii="宋体" w:hAnsi="宋体" w:cs="宋体" w:hint="eastAsia"/>
                      <w:szCs w:val="21"/>
                    </w:rPr>
                  </w:pPr>
                  <w:r>
                    <w:rPr>
                      <w:rFonts w:ascii="宋体" w:eastAsia="等线 Light" w:hAnsi="宋体" w:cs="Times New Roman" w:hint="eastAsia"/>
                      <w:bCs/>
                      <w:color w:val="000000"/>
                      <w:kern w:val="2"/>
                      <w:sz w:val="21"/>
                      <w:szCs w:val="21"/>
                    </w:rPr>
                    <w:t>/</w:t>
                  </w:r>
                </w:p>
              </w:tc>
              <w:tc>
                <w:tcPr>
                  <w:tcW w:w="363" w:type="pct"/>
                  <w:vAlign w:val="center"/>
                </w:tcPr>
                <w:p w14:paraId="4A69A1B7" w14:textId="77777777" w:rsidR="00571497" w:rsidRDefault="00571497" w:rsidP="00571497">
                  <w:pPr>
                    <w:spacing w:line="320" w:lineRule="exact"/>
                    <w:jc w:val="center"/>
                    <w:rPr>
                      <w:rFonts w:ascii="宋体" w:hAnsi="宋体" w:cs="宋体" w:hint="eastAsia"/>
                      <w:szCs w:val="21"/>
                    </w:rPr>
                  </w:pPr>
                  <w:r>
                    <w:rPr>
                      <w:rFonts w:ascii="宋体" w:eastAsia="等线 Light" w:hAnsi="宋体" w:hint="eastAsia"/>
                      <w:bCs/>
                      <w:color w:val="000000"/>
                      <w:szCs w:val="21"/>
                    </w:rPr>
                    <w:t>/</w:t>
                  </w:r>
                </w:p>
              </w:tc>
            </w:tr>
            <w:tr w:rsidR="00571497" w14:paraId="2E553327" w14:textId="77777777" w:rsidTr="00571497">
              <w:trPr>
                <w:trHeight w:val="380"/>
                <w:jc w:val="center"/>
              </w:trPr>
              <w:tc>
                <w:tcPr>
                  <w:tcW w:w="478" w:type="pct"/>
                  <w:vMerge/>
                  <w:vAlign w:val="center"/>
                </w:tcPr>
                <w:p w14:paraId="799201FA" w14:textId="77777777" w:rsidR="00571497" w:rsidRDefault="00571497" w:rsidP="00571497">
                  <w:pPr>
                    <w:spacing w:line="320" w:lineRule="exact"/>
                    <w:jc w:val="center"/>
                    <w:rPr>
                      <w:rFonts w:ascii="宋体" w:hAnsi="宋体" w:hint="eastAsia"/>
                      <w:bCs/>
                      <w:color w:val="000000"/>
                      <w:szCs w:val="21"/>
                    </w:rPr>
                  </w:pPr>
                </w:p>
              </w:tc>
              <w:tc>
                <w:tcPr>
                  <w:tcW w:w="551" w:type="pct"/>
                  <w:vMerge/>
                  <w:vAlign w:val="center"/>
                </w:tcPr>
                <w:p w14:paraId="7162CF60" w14:textId="77777777" w:rsidR="00571497" w:rsidRDefault="00571497" w:rsidP="00571497">
                  <w:pPr>
                    <w:spacing w:line="320" w:lineRule="exact"/>
                    <w:jc w:val="center"/>
                    <w:rPr>
                      <w:rFonts w:ascii="宋体" w:hAnsi="宋体" w:hint="eastAsia"/>
                      <w:bCs/>
                      <w:color w:val="000000"/>
                      <w:szCs w:val="21"/>
                    </w:rPr>
                  </w:pPr>
                </w:p>
              </w:tc>
              <w:tc>
                <w:tcPr>
                  <w:tcW w:w="426" w:type="pct"/>
                  <w:vMerge/>
                  <w:vAlign w:val="center"/>
                </w:tcPr>
                <w:p w14:paraId="76BA83F1" w14:textId="77777777" w:rsidR="00571497" w:rsidRDefault="00571497" w:rsidP="00571497">
                  <w:pPr>
                    <w:spacing w:line="320" w:lineRule="exact"/>
                    <w:jc w:val="center"/>
                    <w:rPr>
                      <w:rFonts w:ascii="等线 Light" w:eastAsia="等线 Light" w:hAnsi="等线 Light" w:cs="华文细黑" w:hint="eastAsia"/>
                      <w:szCs w:val="21"/>
                    </w:rPr>
                  </w:pPr>
                </w:p>
              </w:tc>
              <w:tc>
                <w:tcPr>
                  <w:tcW w:w="609" w:type="pct"/>
                  <w:vAlign w:val="center"/>
                </w:tcPr>
                <w:p w14:paraId="6C64AE4F"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cs="Times New Roman" w:hint="eastAsia"/>
                      <w:bCs/>
                      <w:color w:val="000000"/>
                      <w:szCs w:val="21"/>
                    </w:rPr>
                    <w:t>烟囱截面积 （m</w:t>
                  </w:r>
                  <w:r>
                    <w:rPr>
                      <w:rFonts w:ascii="宋体" w:eastAsia="宋体" w:hAnsi="宋体" w:cs="Times New Roman" w:hint="eastAsia"/>
                      <w:bCs/>
                      <w:color w:val="000000"/>
                      <w:szCs w:val="21"/>
                      <w:vertAlign w:val="superscript"/>
                    </w:rPr>
                    <w:t>2</w:t>
                  </w:r>
                  <w:r>
                    <w:rPr>
                      <w:rFonts w:ascii="宋体" w:eastAsia="宋体" w:hAnsi="宋体" w:cs="Times New Roman" w:hint="eastAsia"/>
                      <w:bCs/>
                      <w:color w:val="000000"/>
                      <w:szCs w:val="21"/>
                    </w:rPr>
                    <w:t>）</w:t>
                  </w:r>
                </w:p>
              </w:tc>
              <w:tc>
                <w:tcPr>
                  <w:tcW w:w="539" w:type="pct"/>
                  <w:vAlign w:val="center"/>
                </w:tcPr>
                <w:p w14:paraId="6D7FECFB" w14:textId="77777777" w:rsidR="00571497" w:rsidRDefault="00571497" w:rsidP="00571497">
                  <w:pPr>
                    <w:spacing w:line="320" w:lineRule="exact"/>
                    <w:jc w:val="center"/>
                    <w:rPr>
                      <w:rFonts w:ascii="宋体" w:hAnsi="宋体" w:hint="eastAsia"/>
                      <w:bCs/>
                      <w:color w:val="000000"/>
                      <w:szCs w:val="21"/>
                    </w:rPr>
                  </w:pPr>
                  <w:r>
                    <w:rPr>
                      <w:rFonts w:ascii="宋体" w:hAnsi="宋体" w:cs="Times New Roman" w:hint="eastAsia"/>
                      <w:bCs/>
                      <w:color w:val="000000"/>
                      <w:szCs w:val="21"/>
                    </w:rPr>
                    <w:t>0.126</w:t>
                  </w:r>
                </w:p>
              </w:tc>
              <w:tc>
                <w:tcPr>
                  <w:tcW w:w="539" w:type="pct"/>
                  <w:vAlign w:val="center"/>
                </w:tcPr>
                <w:p w14:paraId="5FB342C2" w14:textId="77777777" w:rsidR="00571497" w:rsidRDefault="00571497" w:rsidP="00571497">
                  <w:pPr>
                    <w:spacing w:line="320" w:lineRule="exact"/>
                    <w:jc w:val="center"/>
                    <w:rPr>
                      <w:rFonts w:ascii="宋体" w:eastAsia="等线 Light" w:hAnsi="宋体" w:cs="宋体" w:hint="eastAsia"/>
                      <w:szCs w:val="21"/>
                    </w:rPr>
                  </w:pPr>
                  <w:r>
                    <w:rPr>
                      <w:rFonts w:ascii="宋体" w:hAnsi="宋体" w:cs="Times New Roman" w:hint="eastAsia"/>
                      <w:bCs/>
                      <w:color w:val="000000"/>
                      <w:szCs w:val="21"/>
                    </w:rPr>
                    <w:t>0.126</w:t>
                  </w:r>
                </w:p>
              </w:tc>
              <w:tc>
                <w:tcPr>
                  <w:tcW w:w="539" w:type="pct"/>
                  <w:vAlign w:val="center"/>
                </w:tcPr>
                <w:p w14:paraId="7B14E3C4" w14:textId="77777777" w:rsidR="00571497" w:rsidRDefault="00571497" w:rsidP="00571497">
                  <w:pPr>
                    <w:spacing w:line="320" w:lineRule="exact"/>
                    <w:jc w:val="center"/>
                    <w:rPr>
                      <w:rFonts w:ascii="宋体" w:eastAsia="等线 Light" w:hAnsi="宋体" w:cs="宋体" w:hint="eastAsia"/>
                      <w:szCs w:val="21"/>
                    </w:rPr>
                  </w:pPr>
                  <w:r>
                    <w:rPr>
                      <w:rFonts w:ascii="宋体" w:hAnsi="宋体" w:cs="Times New Roman" w:hint="eastAsia"/>
                      <w:bCs/>
                      <w:color w:val="000000"/>
                      <w:szCs w:val="21"/>
                    </w:rPr>
                    <w:t>0.126</w:t>
                  </w:r>
                </w:p>
              </w:tc>
              <w:tc>
                <w:tcPr>
                  <w:tcW w:w="542" w:type="pct"/>
                  <w:vAlign w:val="center"/>
                </w:tcPr>
                <w:p w14:paraId="6B72C77E" w14:textId="77777777" w:rsidR="00571497" w:rsidRDefault="00571497" w:rsidP="00571497">
                  <w:pPr>
                    <w:spacing w:line="320" w:lineRule="exact"/>
                    <w:jc w:val="center"/>
                    <w:rPr>
                      <w:rFonts w:ascii="宋体" w:hAnsi="宋体" w:cs="宋体" w:hint="eastAsia"/>
                      <w:szCs w:val="21"/>
                    </w:rPr>
                  </w:pPr>
                  <w:r>
                    <w:rPr>
                      <w:rFonts w:ascii="宋体" w:hAnsi="宋体" w:cs="Times New Roman" w:hint="eastAsia"/>
                      <w:bCs/>
                      <w:color w:val="000000"/>
                      <w:szCs w:val="21"/>
                    </w:rPr>
                    <w:t>0.126</w:t>
                  </w:r>
                </w:p>
              </w:tc>
              <w:tc>
                <w:tcPr>
                  <w:tcW w:w="413" w:type="pct"/>
                  <w:vAlign w:val="center"/>
                </w:tcPr>
                <w:p w14:paraId="2D5C1F31" w14:textId="77777777" w:rsidR="00571497" w:rsidRDefault="00571497" w:rsidP="00571497">
                  <w:pPr>
                    <w:spacing w:line="320" w:lineRule="exact"/>
                    <w:jc w:val="center"/>
                    <w:rPr>
                      <w:rFonts w:ascii="宋体" w:hAnsi="宋体" w:cs="宋体" w:hint="eastAsia"/>
                      <w:szCs w:val="21"/>
                    </w:rPr>
                  </w:pPr>
                  <w:r>
                    <w:rPr>
                      <w:rFonts w:ascii="宋体" w:eastAsia="等线 Light" w:hAnsi="宋体" w:cs="Times New Roman" w:hint="eastAsia"/>
                      <w:bCs/>
                      <w:color w:val="000000"/>
                      <w:kern w:val="2"/>
                      <w:sz w:val="21"/>
                      <w:szCs w:val="21"/>
                    </w:rPr>
                    <w:t>/</w:t>
                  </w:r>
                </w:p>
              </w:tc>
              <w:tc>
                <w:tcPr>
                  <w:tcW w:w="363" w:type="pct"/>
                  <w:vAlign w:val="center"/>
                </w:tcPr>
                <w:p w14:paraId="42255C5D" w14:textId="77777777" w:rsidR="00571497" w:rsidRDefault="00571497" w:rsidP="00571497">
                  <w:pPr>
                    <w:spacing w:line="320" w:lineRule="exact"/>
                    <w:jc w:val="center"/>
                    <w:rPr>
                      <w:rFonts w:ascii="宋体" w:hAnsi="宋体" w:cs="宋体" w:hint="eastAsia"/>
                      <w:szCs w:val="21"/>
                    </w:rPr>
                  </w:pPr>
                  <w:r>
                    <w:rPr>
                      <w:rFonts w:ascii="宋体" w:eastAsia="等线 Light" w:hAnsi="宋体" w:hint="eastAsia"/>
                      <w:bCs/>
                      <w:color w:val="000000"/>
                      <w:szCs w:val="21"/>
                    </w:rPr>
                    <w:t>/</w:t>
                  </w:r>
                </w:p>
              </w:tc>
            </w:tr>
            <w:tr w:rsidR="00571497" w14:paraId="45690849" w14:textId="77777777" w:rsidTr="00571497">
              <w:trPr>
                <w:trHeight w:val="380"/>
                <w:jc w:val="center"/>
              </w:trPr>
              <w:tc>
                <w:tcPr>
                  <w:tcW w:w="478" w:type="pct"/>
                  <w:vMerge/>
                  <w:vAlign w:val="center"/>
                </w:tcPr>
                <w:p w14:paraId="15983111" w14:textId="77777777" w:rsidR="00571497" w:rsidRDefault="00571497" w:rsidP="00571497">
                  <w:pPr>
                    <w:spacing w:line="320" w:lineRule="exact"/>
                    <w:jc w:val="center"/>
                    <w:rPr>
                      <w:rFonts w:ascii="宋体" w:hAnsi="宋体" w:hint="eastAsia"/>
                      <w:bCs/>
                      <w:color w:val="000000"/>
                      <w:szCs w:val="21"/>
                    </w:rPr>
                  </w:pPr>
                </w:p>
              </w:tc>
              <w:tc>
                <w:tcPr>
                  <w:tcW w:w="551" w:type="pct"/>
                  <w:vMerge/>
                  <w:vAlign w:val="center"/>
                </w:tcPr>
                <w:p w14:paraId="0A9F211C" w14:textId="77777777" w:rsidR="00571497" w:rsidRDefault="00571497" w:rsidP="00571497">
                  <w:pPr>
                    <w:spacing w:line="320" w:lineRule="exact"/>
                    <w:jc w:val="center"/>
                    <w:rPr>
                      <w:rFonts w:ascii="宋体" w:hAnsi="宋体" w:hint="eastAsia"/>
                      <w:bCs/>
                      <w:color w:val="000000"/>
                      <w:szCs w:val="21"/>
                    </w:rPr>
                  </w:pPr>
                </w:p>
              </w:tc>
              <w:tc>
                <w:tcPr>
                  <w:tcW w:w="426" w:type="pct"/>
                  <w:vMerge w:val="restart"/>
                  <w:vAlign w:val="center"/>
                </w:tcPr>
                <w:p w14:paraId="15C5F109" w14:textId="77777777" w:rsidR="00571497" w:rsidRDefault="00571497" w:rsidP="00571497">
                  <w:pPr>
                    <w:spacing w:line="320" w:lineRule="exact"/>
                    <w:jc w:val="center"/>
                    <w:rPr>
                      <w:rFonts w:ascii="宋体" w:hAnsi="宋体" w:hint="eastAsia"/>
                      <w:bCs/>
                      <w:color w:val="000000"/>
                      <w:szCs w:val="21"/>
                    </w:rPr>
                  </w:pPr>
                  <w:r>
                    <w:rPr>
                      <w:rFonts w:ascii="宋体" w:hAnsi="宋体" w:cs="Times New Roman" w:hint="eastAsia"/>
                      <w:bCs/>
                      <w:color w:val="000000"/>
                      <w:szCs w:val="21"/>
                    </w:rPr>
                    <w:t>颗粒物</w:t>
                  </w:r>
                </w:p>
              </w:tc>
              <w:tc>
                <w:tcPr>
                  <w:tcW w:w="609" w:type="pct"/>
                  <w:vAlign w:val="center"/>
                </w:tcPr>
                <w:p w14:paraId="65BCB325"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cs="Times New Roman" w:hint="eastAsia"/>
                      <w:bCs/>
                      <w:color w:val="000000"/>
                      <w:szCs w:val="21"/>
                    </w:rPr>
                    <w:t>编号</w:t>
                  </w:r>
                </w:p>
              </w:tc>
              <w:tc>
                <w:tcPr>
                  <w:tcW w:w="539" w:type="pct"/>
                  <w:vAlign w:val="center"/>
                </w:tcPr>
                <w:p w14:paraId="13317A38"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cs="Times New Roman" w:hint="eastAsia"/>
                      <w:bCs/>
                      <w:color w:val="000000"/>
                      <w:szCs w:val="21"/>
                    </w:rPr>
                    <w:t>一次</w:t>
                  </w:r>
                </w:p>
              </w:tc>
              <w:tc>
                <w:tcPr>
                  <w:tcW w:w="539" w:type="pct"/>
                  <w:vAlign w:val="center"/>
                </w:tcPr>
                <w:p w14:paraId="6C2A7FC5" w14:textId="77777777" w:rsidR="00571497" w:rsidRDefault="00571497" w:rsidP="00571497">
                  <w:pPr>
                    <w:jc w:val="center"/>
                    <w:rPr>
                      <w:rFonts w:ascii="宋体" w:eastAsia="等线 Light" w:hAnsi="宋体" w:hint="eastAsia"/>
                      <w:bCs/>
                      <w:color w:val="000000"/>
                      <w:szCs w:val="21"/>
                    </w:rPr>
                  </w:pPr>
                  <w:r>
                    <w:rPr>
                      <w:rFonts w:ascii="宋体" w:eastAsia="等线 Light" w:hAnsi="宋体" w:cs="宋体" w:hint="eastAsia"/>
                      <w:szCs w:val="21"/>
                    </w:rPr>
                    <w:t>二次</w:t>
                  </w:r>
                </w:p>
              </w:tc>
              <w:tc>
                <w:tcPr>
                  <w:tcW w:w="539" w:type="pct"/>
                  <w:vAlign w:val="center"/>
                </w:tcPr>
                <w:p w14:paraId="3574A912" w14:textId="77777777" w:rsidR="00571497" w:rsidRDefault="00571497" w:rsidP="00571497">
                  <w:pPr>
                    <w:jc w:val="center"/>
                    <w:rPr>
                      <w:rFonts w:ascii="宋体" w:eastAsia="等线 Light" w:hAnsi="宋体" w:hint="eastAsia"/>
                      <w:bCs/>
                      <w:color w:val="000000"/>
                      <w:szCs w:val="21"/>
                    </w:rPr>
                  </w:pPr>
                  <w:r>
                    <w:rPr>
                      <w:rFonts w:ascii="宋体" w:eastAsia="等线 Light" w:hAnsi="宋体" w:cs="宋体" w:hint="eastAsia"/>
                      <w:szCs w:val="21"/>
                    </w:rPr>
                    <w:t>三次</w:t>
                  </w:r>
                </w:p>
              </w:tc>
              <w:tc>
                <w:tcPr>
                  <w:tcW w:w="542" w:type="pct"/>
                  <w:vAlign w:val="center"/>
                </w:tcPr>
                <w:p w14:paraId="5786DECB" w14:textId="77777777" w:rsidR="00571497" w:rsidRDefault="00571497" w:rsidP="00571497">
                  <w:pPr>
                    <w:spacing w:line="320" w:lineRule="exact"/>
                    <w:jc w:val="center"/>
                    <w:rPr>
                      <w:rFonts w:ascii="宋体" w:eastAsia="等线 Light" w:hAnsi="宋体" w:hint="eastAsia"/>
                      <w:bCs/>
                      <w:color w:val="000000"/>
                      <w:szCs w:val="21"/>
                    </w:rPr>
                  </w:pPr>
                  <w:r>
                    <w:rPr>
                      <w:rFonts w:ascii="宋体" w:hAnsi="宋体" w:cs="宋体" w:hint="eastAsia"/>
                      <w:szCs w:val="21"/>
                    </w:rPr>
                    <w:t>平均值</w:t>
                  </w:r>
                </w:p>
              </w:tc>
              <w:tc>
                <w:tcPr>
                  <w:tcW w:w="413" w:type="pct"/>
                  <w:vAlign w:val="center"/>
                </w:tcPr>
                <w:p w14:paraId="6C1E07FB" w14:textId="77777777" w:rsidR="00571497" w:rsidRDefault="00571497" w:rsidP="00571497">
                  <w:pPr>
                    <w:spacing w:line="320" w:lineRule="exact"/>
                    <w:jc w:val="center"/>
                    <w:rPr>
                      <w:rFonts w:ascii="宋体" w:eastAsia="等线 Light" w:hAnsi="宋体" w:hint="eastAsia"/>
                      <w:bCs/>
                      <w:color w:val="000000"/>
                      <w:szCs w:val="21"/>
                    </w:rPr>
                  </w:pPr>
                  <w:r>
                    <w:rPr>
                      <w:rFonts w:ascii="宋体" w:hAnsi="宋体" w:cs="宋体" w:hint="eastAsia"/>
                      <w:szCs w:val="21"/>
                    </w:rPr>
                    <w:t>标准限值</w:t>
                  </w:r>
                </w:p>
              </w:tc>
              <w:tc>
                <w:tcPr>
                  <w:tcW w:w="363" w:type="pct"/>
                  <w:vAlign w:val="center"/>
                </w:tcPr>
                <w:p w14:paraId="57251A26" w14:textId="77777777" w:rsidR="00571497" w:rsidRDefault="00571497" w:rsidP="00571497">
                  <w:pPr>
                    <w:spacing w:line="320" w:lineRule="exact"/>
                    <w:jc w:val="center"/>
                    <w:rPr>
                      <w:rFonts w:ascii="宋体" w:eastAsia="等线 Light" w:hAnsi="宋体" w:hint="eastAsia"/>
                      <w:bCs/>
                      <w:color w:val="000000"/>
                      <w:szCs w:val="21"/>
                    </w:rPr>
                  </w:pPr>
                  <w:r>
                    <w:rPr>
                      <w:rFonts w:ascii="宋体" w:hAnsi="宋体" w:cs="宋体" w:hint="eastAsia"/>
                      <w:szCs w:val="21"/>
                    </w:rPr>
                    <w:t>评价</w:t>
                  </w:r>
                </w:p>
              </w:tc>
            </w:tr>
            <w:tr w:rsidR="00571497" w14:paraId="76606018" w14:textId="77777777" w:rsidTr="00571497">
              <w:trPr>
                <w:trHeight w:val="90"/>
                <w:jc w:val="center"/>
              </w:trPr>
              <w:tc>
                <w:tcPr>
                  <w:tcW w:w="478" w:type="pct"/>
                  <w:vMerge/>
                  <w:vAlign w:val="center"/>
                </w:tcPr>
                <w:p w14:paraId="696FA23F" w14:textId="77777777" w:rsidR="00571497" w:rsidRDefault="00571497" w:rsidP="00571497">
                  <w:pPr>
                    <w:spacing w:line="320" w:lineRule="exact"/>
                    <w:jc w:val="center"/>
                    <w:rPr>
                      <w:rFonts w:ascii="宋体" w:hAnsi="宋体" w:hint="eastAsia"/>
                      <w:bCs/>
                      <w:color w:val="000000"/>
                      <w:szCs w:val="21"/>
                    </w:rPr>
                  </w:pPr>
                </w:p>
              </w:tc>
              <w:tc>
                <w:tcPr>
                  <w:tcW w:w="551" w:type="pct"/>
                  <w:vMerge/>
                  <w:vAlign w:val="center"/>
                </w:tcPr>
                <w:p w14:paraId="7AB040E5" w14:textId="77777777" w:rsidR="00571497" w:rsidRDefault="00571497" w:rsidP="00571497">
                  <w:pPr>
                    <w:spacing w:line="320" w:lineRule="exact"/>
                    <w:jc w:val="center"/>
                    <w:rPr>
                      <w:rFonts w:ascii="宋体" w:hAnsi="宋体" w:hint="eastAsia"/>
                      <w:bCs/>
                      <w:color w:val="000000"/>
                      <w:szCs w:val="21"/>
                    </w:rPr>
                  </w:pPr>
                </w:p>
              </w:tc>
              <w:tc>
                <w:tcPr>
                  <w:tcW w:w="426" w:type="pct"/>
                  <w:vMerge/>
                  <w:vAlign w:val="center"/>
                </w:tcPr>
                <w:p w14:paraId="56B6949D" w14:textId="77777777" w:rsidR="00571497" w:rsidRDefault="00571497" w:rsidP="00571497">
                  <w:pPr>
                    <w:spacing w:line="320" w:lineRule="exact"/>
                    <w:jc w:val="center"/>
                    <w:rPr>
                      <w:rFonts w:ascii="宋体" w:hAnsi="宋体" w:hint="eastAsia"/>
                      <w:bCs/>
                      <w:color w:val="000000"/>
                      <w:szCs w:val="21"/>
                    </w:rPr>
                  </w:pPr>
                </w:p>
              </w:tc>
              <w:tc>
                <w:tcPr>
                  <w:tcW w:w="609" w:type="pct"/>
                  <w:vAlign w:val="center"/>
                </w:tcPr>
                <w:p w14:paraId="35703BF4"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cs="Times New Roman" w:hint="eastAsia"/>
                      <w:bCs/>
                      <w:color w:val="000000"/>
                      <w:szCs w:val="21"/>
                    </w:rPr>
                    <w:t>标干流量（m</w:t>
                  </w:r>
                  <w:r>
                    <w:rPr>
                      <w:rFonts w:ascii="宋体" w:eastAsia="宋体" w:hAnsi="宋体" w:cs="Times New Roman" w:hint="eastAsia"/>
                      <w:bCs/>
                      <w:color w:val="000000"/>
                      <w:szCs w:val="21"/>
                      <w:vertAlign w:val="superscript"/>
                    </w:rPr>
                    <w:t>3</w:t>
                  </w:r>
                  <w:r>
                    <w:rPr>
                      <w:rFonts w:ascii="宋体" w:eastAsia="宋体" w:hAnsi="宋体" w:cs="Times New Roman" w:hint="eastAsia"/>
                      <w:bCs/>
                      <w:color w:val="000000"/>
                      <w:szCs w:val="21"/>
                    </w:rPr>
                    <w:t>/h）</w:t>
                  </w:r>
                </w:p>
              </w:tc>
              <w:tc>
                <w:tcPr>
                  <w:tcW w:w="539" w:type="pct"/>
                  <w:vAlign w:val="center"/>
                </w:tcPr>
                <w:p w14:paraId="2DB8CF37" w14:textId="77777777" w:rsidR="00571497" w:rsidRDefault="00571497" w:rsidP="00571497">
                  <w:pPr>
                    <w:spacing w:line="320" w:lineRule="exact"/>
                    <w:jc w:val="center"/>
                    <w:rPr>
                      <w:rFonts w:ascii="宋体" w:hAnsi="宋体" w:hint="eastAsia"/>
                      <w:bCs/>
                      <w:color w:val="000000"/>
                      <w:szCs w:val="21"/>
                    </w:rPr>
                  </w:pPr>
                  <w:r>
                    <w:rPr>
                      <w:rFonts w:ascii="宋体" w:hAnsi="宋体" w:cs="Times New Roman" w:hint="eastAsia"/>
                      <w:bCs/>
                      <w:color w:val="000000"/>
                      <w:kern w:val="2"/>
                      <w:sz w:val="21"/>
                      <w:szCs w:val="21"/>
                    </w:rPr>
                    <w:t>3740</w:t>
                  </w:r>
                </w:p>
              </w:tc>
              <w:tc>
                <w:tcPr>
                  <w:tcW w:w="539" w:type="pct"/>
                  <w:vAlign w:val="center"/>
                </w:tcPr>
                <w:p w14:paraId="25F24713"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cs="Times New Roman" w:hint="eastAsia"/>
                      <w:bCs/>
                      <w:color w:val="000000"/>
                      <w:kern w:val="2"/>
                      <w:sz w:val="21"/>
                      <w:szCs w:val="21"/>
                    </w:rPr>
                    <w:t>3774</w:t>
                  </w:r>
                </w:p>
              </w:tc>
              <w:tc>
                <w:tcPr>
                  <w:tcW w:w="539" w:type="pct"/>
                  <w:vAlign w:val="center"/>
                </w:tcPr>
                <w:p w14:paraId="5A9D726D"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cs="Times New Roman" w:hint="eastAsia"/>
                      <w:bCs/>
                      <w:color w:val="000000"/>
                      <w:kern w:val="2"/>
                      <w:sz w:val="21"/>
                      <w:szCs w:val="21"/>
                    </w:rPr>
                    <w:t>3740</w:t>
                  </w:r>
                </w:p>
              </w:tc>
              <w:tc>
                <w:tcPr>
                  <w:tcW w:w="542" w:type="pct"/>
                  <w:vAlign w:val="center"/>
                </w:tcPr>
                <w:p w14:paraId="653BA739"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cs="Times New Roman" w:hint="eastAsia"/>
                      <w:bCs/>
                      <w:color w:val="000000"/>
                      <w:kern w:val="2"/>
                      <w:sz w:val="21"/>
                      <w:szCs w:val="21"/>
                    </w:rPr>
                    <w:t>3751</w:t>
                  </w:r>
                </w:p>
              </w:tc>
              <w:tc>
                <w:tcPr>
                  <w:tcW w:w="413" w:type="pct"/>
                  <w:vAlign w:val="center"/>
                </w:tcPr>
                <w:p w14:paraId="3C8B1790"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szCs w:val="21"/>
                    </w:rPr>
                    <w:t>/</w:t>
                  </w:r>
                </w:p>
              </w:tc>
              <w:tc>
                <w:tcPr>
                  <w:tcW w:w="363" w:type="pct"/>
                  <w:vAlign w:val="center"/>
                </w:tcPr>
                <w:p w14:paraId="3F13D1B2"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szCs w:val="21"/>
                    </w:rPr>
                    <w:t>/</w:t>
                  </w:r>
                </w:p>
              </w:tc>
            </w:tr>
            <w:tr w:rsidR="00571497" w14:paraId="2229CF4D" w14:textId="77777777" w:rsidTr="00571497">
              <w:trPr>
                <w:trHeight w:val="90"/>
                <w:jc w:val="center"/>
              </w:trPr>
              <w:tc>
                <w:tcPr>
                  <w:tcW w:w="478" w:type="pct"/>
                  <w:vMerge/>
                  <w:vAlign w:val="center"/>
                </w:tcPr>
                <w:p w14:paraId="6A536F07" w14:textId="77777777" w:rsidR="00571497" w:rsidRDefault="00571497" w:rsidP="00571497">
                  <w:pPr>
                    <w:spacing w:line="320" w:lineRule="exact"/>
                    <w:jc w:val="center"/>
                    <w:rPr>
                      <w:rFonts w:ascii="宋体" w:hAnsi="宋体" w:hint="eastAsia"/>
                      <w:bCs/>
                      <w:color w:val="000000"/>
                      <w:szCs w:val="21"/>
                    </w:rPr>
                  </w:pPr>
                </w:p>
              </w:tc>
              <w:tc>
                <w:tcPr>
                  <w:tcW w:w="551" w:type="pct"/>
                  <w:vMerge/>
                  <w:vAlign w:val="center"/>
                </w:tcPr>
                <w:p w14:paraId="1DD7588E" w14:textId="77777777" w:rsidR="00571497" w:rsidRDefault="00571497" w:rsidP="00571497">
                  <w:pPr>
                    <w:spacing w:line="320" w:lineRule="exact"/>
                    <w:jc w:val="center"/>
                    <w:rPr>
                      <w:rFonts w:ascii="宋体" w:hAnsi="宋体" w:hint="eastAsia"/>
                      <w:bCs/>
                      <w:color w:val="000000"/>
                      <w:szCs w:val="21"/>
                    </w:rPr>
                  </w:pPr>
                </w:p>
              </w:tc>
              <w:tc>
                <w:tcPr>
                  <w:tcW w:w="426" w:type="pct"/>
                  <w:vMerge/>
                  <w:vAlign w:val="center"/>
                </w:tcPr>
                <w:p w14:paraId="696D0079" w14:textId="77777777" w:rsidR="00571497" w:rsidRDefault="00571497" w:rsidP="00571497">
                  <w:pPr>
                    <w:spacing w:line="320" w:lineRule="exact"/>
                    <w:jc w:val="center"/>
                    <w:rPr>
                      <w:rFonts w:ascii="宋体" w:hAnsi="宋体" w:hint="eastAsia"/>
                      <w:bCs/>
                      <w:color w:val="000000"/>
                      <w:szCs w:val="21"/>
                    </w:rPr>
                  </w:pPr>
                </w:p>
              </w:tc>
              <w:tc>
                <w:tcPr>
                  <w:tcW w:w="609" w:type="pct"/>
                  <w:shd w:val="clear" w:color="auto" w:fill="auto"/>
                  <w:vAlign w:val="center"/>
                </w:tcPr>
                <w:p w14:paraId="15B80757"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cs="Times New Roman" w:hint="eastAsia"/>
                      <w:bCs/>
                      <w:color w:val="000000"/>
                      <w:szCs w:val="21"/>
                    </w:rPr>
                    <w:t>排放浓度（mg/m</w:t>
                  </w:r>
                  <w:r>
                    <w:rPr>
                      <w:rFonts w:ascii="宋体" w:eastAsia="宋体" w:hAnsi="宋体" w:cs="Times New Roman" w:hint="eastAsia"/>
                      <w:bCs/>
                      <w:color w:val="000000"/>
                      <w:szCs w:val="21"/>
                      <w:vertAlign w:val="superscript"/>
                    </w:rPr>
                    <w:t>3</w:t>
                  </w:r>
                  <w:r>
                    <w:rPr>
                      <w:rFonts w:ascii="宋体" w:eastAsia="宋体" w:hAnsi="宋体" w:cs="Times New Roman" w:hint="eastAsia"/>
                      <w:bCs/>
                      <w:color w:val="000000"/>
                      <w:szCs w:val="21"/>
                    </w:rPr>
                    <w:t>）</w:t>
                  </w:r>
                </w:p>
              </w:tc>
              <w:tc>
                <w:tcPr>
                  <w:tcW w:w="539" w:type="pct"/>
                  <w:shd w:val="clear" w:color="auto" w:fill="auto"/>
                  <w:vAlign w:val="center"/>
                </w:tcPr>
                <w:p w14:paraId="4FFE3EDD" w14:textId="77777777" w:rsidR="00571497" w:rsidRDefault="00571497" w:rsidP="00571497">
                  <w:pPr>
                    <w:spacing w:line="320" w:lineRule="exact"/>
                    <w:jc w:val="center"/>
                    <w:rPr>
                      <w:rFonts w:ascii="宋体" w:eastAsia="等线 Light" w:hAnsi="宋体" w:hint="eastAsia"/>
                      <w:bCs/>
                      <w:szCs w:val="21"/>
                    </w:rPr>
                  </w:pPr>
                  <w:r>
                    <w:rPr>
                      <w:rFonts w:ascii="宋体" w:eastAsia="等线 Light" w:hAnsi="宋体" w:cs="Times New Roman" w:hint="eastAsia"/>
                      <w:bCs/>
                      <w:kern w:val="2"/>
                      <w:sz w:val="21"/>
                      <w:szCs w:val="21"/>
                    </w:rPr>
                    <w:t>＜</w:t>
                  </w:r>
                  <w:r>
                    <w:rPr>
                      <w:rFonts w:ascii="宋体" w:eastAsia="等线 Light" w:hAnsi="宋体" w:cs="Times New Roman" w:hint="eastAsia"/>
                      <w:bCs/>
                      <w:kern w:val="2"/>
                      <w:sz w:val="21"/>
                      <w:szCs w:val="21"/>
                    </w:rPr>
                    <w:t>20</w:t>
                  </w:r>
                </w:p>
              </w:tc>
              <w:tc>
                <w:tcPr>
                  <w:tcW w:w="539" w:type="pct"/>
                  <w:shd w:val="clear" w:color="auto" w:fill="auto"/>
                  <w:vAlign w:val="center"/>
                </w:tcPr>
                <w:p w14:paraId="67BE8F35" w14:textId="77777777" w:rsidR="00571497" w:rsidRDefault="00571497" w:rsidP="00571497">
                  <w:pPr>
                    <w:spacing w:line="320" w:lineRule="exact"/>
                    <w:jc w:val="center"/>
                    <w:rPr>
                      <w:rFonts w:ascii="宋体" w:eastAsia="等线 Light" w:hAnsi="宋体" w:hint="eastAsia"/>
                      <w:bCs/>
                      <w:szCs w:val="21"/>
                    </w:rPr>
                  </w:pPr>
                  <w:r>
                    <w:rPr>
                      <w:rFonts w:ascii="宋体" w:eastAsia="等线 Light" w:hAnsi="宋体" w:cs="Times New Roman" w:hint="eastAsia"/>
                      <w:bCs/>
                      <w:kern w:val="2"/>
                      <w:sz w:val="21"/>
                      <w:szCs w:val="21"/>
                    </w:rPr>
                    <w:t>＜</w:t>
                  </w:r>
                  <w:r>
                    <w:rPr>
                      <w:rFonts w:ascii="宋体" w:eastAsia="等线 Light" w:hAnsi="宋体" w:cs="Times New Roman" w:hint="eastAsia"/>
                      <w:bCs/>
                      <w:kern w:val="2"/>
                      <w:sz w:val="21"/>
                      <w:szCs w:val="21"/>
                    </w:rPr>
                    <w:t>20</w:t>
                  </w:r>
                </w:p>
              </w:tc>
              <w:tc>
                <w:tcPr>
                  <w:tcW w:w="539" w:type="pct"/>
                  <w:shd w:val="clear" w:color="auto" w:fill="auto"/>
                  <w:vAlign w:val="center"/>
                </w:tcPr>
                <w:p w14:paraId="1488C5D0" w14:textId="77777777" w:rsidR="00571497" w:rsidRDefault="00571497" w:rsidP="00571497">
                  <w:pPr>
                    <w:spacing w:line="320" w:lineRule="exact"/>
                    <w:jc w:val="center"/>
                    <w:rPr>
                      <w:rFonts w:ascii="宋体" w:eastAsia="等线 Light" w:hAnsi="宋体" w:hint="eastAsia"/>
                      <w:bCs/>
                      <w:szCs w:val="21"/>
                    </w:rPr>
                  </w:pPr>
                  <w:r>
                    <w:rPr>
                      <w:rFonts w:ascii="宋体" w:eastAsia="等线 Light" w:hAnsi="宋体" w:cs="Times New Roman" w:hint="eastAsia"/>
                      <w:bCs/>
                      <w:kern w:val="2"/>
                      <w:sz w:val="21"/>
                      <w:szCs w:val="21"/>
                    </w:rPr>
                    <w:t>＜</w:t>
                  </w:r>
                  <w:r>
                    <w:rPr>
                      <w:rFonts w:ascii="宋体" w:eastAsia="等线 Light" w:hAnsi="宋体" w:cs="Times New Roman" w:hint="eastAsia"/>
                      <w:bCs/>
                      <w:kern w:val="2"/>
                      <w:sz w:val="21"/>
                      <w:szCs w:val="21"/>
                    </w:rPr>
                    <w:t>20</w:t>
                  </w:r>
                </w:p>
              </w:tc>
              <w:tc>
                <w:tcPr>
                  <w:tcW w:w="542" w:type="pct"/>
                  <w:shd w:val="clear" w:color="auto" w:fill="auto"/>
                  <w:vAlign w:val="center"/>
                </w:tcPr>
                <w:p w14:paraId="5E198312" w14:textId="77777777" w:rsidR="00571497" w:rsidRDefault="00571497" w:rsidP="00571497">
                  <w:pPr>
                    <w:spacing w:line="320" w:lineRule="exact"/>
                    <w:jc w:val="center"/>
                    <w:rPr>
                      <w:rFonts w:ascii="宋体" w:eastAsia="等线 Light" w:hAnsi="宋体" w:hint="eastAsia"/>
                      <w:bCs/>
                      <w:szCs w:val="21"/>
                    </w:rPr>
                  </w:pPr>
                  <w:r>
                    <w:rPr>
                      <w:rFonts w:ascii="宋体" w:eastAsia="等线 Light" w:hAnsi="宋体" w:cs="Times New Roman" w:hint="eastAsia"/>
                      <w:bCs/>
                      <w:kern w:val="2"/>
                      <w:sz w:val="21"/>
                      <w:szCs w:val="21"/>
                    </w:rPr>
                    <w:t>＜</w:t>
                  </w:r>
                  <w:r>
                    <w:rPr>
                      <w:rFonts w:ascii="宋体" w:eastAsia="等线 Light" w:hAnsi="宋体" w:cs="Times New Roman" w:hint="eastAsia"/>
                      <w:bCs/>
                      <w:kern w:val="2"/>
                      <w:sz w:val="21"/>
                      <w:szCs w:val="21"/>
                    </w:rPr>
                    <w:t>20</w:t>
                  </w:r>
                </w:p>
              </w:tc>
              <w:tc>
                <w:tcPr>
                  <w:tcW w:w="413" w:type="pct"/>
                  <w:shd w:val="clear" w:color="auto" w:fill="auto"/>
                  <w:vAlign w:val="center"/>
                </w:tcPr>
                <w:p w14:paraId="13C62075" w14:textId="77777777" w:rsidR="00571497" w:rsidRDefault="00571497" w:rsidP="00571497">
                  <w:pPr>
                    <w:spacing w:line="320" w:lineRule="exact"/>
                    <w:jc w:val="center"/>
                    <w:rPr>
                      <w:rFonts w:ascii="宋体" w:eastAsia="等线 Light" w:hAnsi="宋体" w:hint="eastAsia"/>
                      <w:bCs/>
                      <w:szCs w:val="21"/>
                    </w:rPr>
                  </w:pPr>
                  <w:r>
                    <w:rPr>
                      <w:rFonts w:ascii="宋体" w:eastAsia="等线 Light" w:hAnsi="宋体" w:hint="eastAsia"/>
                      <w:bCs/>
                      <w:szCs w:val="21"/>
                    </w:rPr>
                    <w:t>20</w:t>
                  </w:r>
                </w:p>
              </w:tc>
              <w:tc>
                <w:tcPr>
                  <w:tcW w:w="363" w:type="pct"/>
                  <w:shd w:val="clear" w:color="auto" w:fill="auto"/>
                  <w:vAlign w:val="center"/>
                </w:tcPr>
                <w:p w14:paraId="32D7F6F4" w14:textId="77777777" w:rsidR="00571497" w:rsidRDefault="00571497" w:rsidP="00571497">
                  <w:pPr>
                    <w:spacing w:line="320" w:lineRule="exact"/>
                    <w:jc w:val="center"/>
                    <w:rPr>
                      <w:rFonts w:ascii="宋体" w:eastAsia="等线 Light" w:hAnsi="宋体" w:hint="eastAsia"/>
                      <w:bCs/>
                      <w:szCs w:val="21"/>
                    </w:rPr>
                  </w:pPr>
                  <w:r>
                    <w:rPr>
                      <w:rFonts w:ascii="宋体" w:eastAsia="等线 Light" w:hAnsi="宋体" w:hint="eastAsia"/>
                      <w:bCs/>
                      <w:szCs w:val="21"/>
                    </w:rPr>
                    <w:t>达标</w:t>
                  </w:r>
                </w:p>
              </w:tc>
            </w:tr>
            <w:tr w:rsidR="00571497" w14:paraId="5729C5DE" w14:textId="77777777" w:rsidTr="00571497">
              <w:trPr>
                <w:trHeight w:val="370"/>
                <w:jc w:val="center"/>
              </w:trPr>
              <w:tc>
                <w:tcPr>
                  <w:tcW w:w="478" w:type="pct"/>
                  <w:vMerge/>
                  <w:vAlign w:val="center"/>
                </w:tcPr>
                <w:p w14:paraId="39027C96" w14:textId="77777777" w:rsidR="00571497" w:rsidRDefault="00571497" w:rsidP="00571497">
                  <w:pPr>
                    <w:spacing w:line="320" w:lineRule="exact"/>
                    <w:jc w:val="center"/>
                  </w:pPr>
                </w:p>
              </w:tc>
              <w:tc>
                <w:tcPr>
                  <w:tcW w:w="551" w:type="pct"/>
                  <w:vMerge w:val="restart"/>
                  <w:vAlign w:val="center"/>
                </w:tcPr>
                <w:p w14:paraId="2F726880" w14:textId="77777777" w:rsidR="00571497" w:rsidRDefault="00571497" w:rsidP="00571497">
                  <w:pPr>
                    <w:spacing w:line="320" w:lineRule="exact"/>
                    <w:jc w:val="center"/>
                  </w:pPr>
                  <w:r>
                    <w:rPr>
                      <w:rFonts w:ascii="宋体" w:hAnsi="宋体" w:hint="eastAsia"/>
                      <w:bCs/>
                      <w:szCs w:val="21"/>
                    </w:rPr>
                    <w:t>2024.9.6</w:t>
                  </w:r>
                </w:p>
              </w:tc>
              <w:tc>
                <w:tcPr>
                  <w:tcW w:w="426" w:type="pct"/>
                  <w:vMerge w:val="restart"/>
                  <w:vAlign w:val="center"/>
                </w:tcPr>
                <w:p w14:paraId="531FC074" w14:textId="77777777" w:rsidR="00571497" w:rsidRDefault="00571497" w:rsidP="00571497">
                  <w:pPr>
                    <w:spacing w:line="320" w:lineRule="exact"/>
                    <w:jc w:val="center"/>
                  </w:pPr>
                  <w:r>
                    <w:rPr>
                      <w:rFonts w:hint="eastAsia"/>
                    </w:rPr>
                    <w:t>烟气参数</w:t>
                  </w:r>
                </w:p>
              </w:tc>
              <w:tc>
                <w:tcPr>
                  <w:tcW w:w="609" w:type="pct"/>
                  <w:vAlign w:val="center"/>
                </w:tcPr>
                <w:p w14:paraId="042706B3"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cs="Times New Roman" w:hint="eastAsia"/>
                      <w:bCs/>
                      <w:color w:val="000000"/>
                      <w:szCs w:val="21"/>
                    </w:rPr>
                    <w:t>编号</w:t>
                  </w:r>
                </w:p>
              </w:tc>
              <w:tc>
                <w:tcPr>
                  <w:tcW w:w="539" w:type="pct"/>
                  <w:vAlign w:val="center"/>
                </w:tcPr>
                <w:p w14:paraId="6838AB5C"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cs="Times New Roman" w:hint="eastAsia"/>
                      <w:bCs/>
                      <w:color w:val="000000"/>
                      <w:szCs w:val="21"/>
                    </w:rPr>
                    <w:t>一次</w:t>
                  </w:r>
                </w:p>
              </w:tc>
              <w:tc>
                <w:tcPr>
                  <w:tcW w:w="539" w:type="pct"/>
                  <w:vAlign w:val="center"/>
                </w:tcPr>
                <w:p w14:paraId="6112DA50" w14:textId="77777777" w:rsidR="00571497" w:rsidRDefault="00571497" w:rsidP="00571497">
                  <w:pPr>
                    <w:jc w:val="center"/>
                    <w:rPr>
                      <w:rFonts w:ascii="宋体" w:eastAsia="等线 Light" w:hAnsi="宋体" w:hint="eastAsia"/>
                      <w:bCs/>
                      <w:szCs w:val="21"/>
                    </w:rPr>
                  </w:pPr>
                  <w:r>
                    <w:rPr>
                      <w:rFonts w:ascii="宋体" w:eastAsia="等线 Light" w:hAnsi="宋体" w:cs="宋体" w:hint="eastAsia"/>
                      <w:szCs w:val="21"/>
                    </w:rPr>
                    <w:t>二次</w:t>
                  </w:r>
                </w:p>
              </w:tc>
              <w:tc>
                <w:tcPr>
                  <w:tcW w:w="539" w:type="pct"/>
                  <w:vAlign w:val="center"/>
                </w:tcPr>
                <w:p w14:paraId="2B4E0C80" w14:textId="77777777" w:rsidR="00571497" w:rsidRDefault="00571497" w:rsidP="00571497">
                  <w:pPr>
                    <w:jc w:val="center"/>
                    <w:rPr>
                      <w:rFonts w:ascii="宋体" w:eastAsia="等线 Light" w:hAnsi="宋体" w:hint="eastAsia"/>
                      <w:bCs/>
                      <w:szCs w:val="21"/>
                    </w:rPr>
                  </w:pPr>
                  <w:r>
                    <w:rPr>
                      <w:rFonts w:ascii="宋体" w:eastAsia="等线 Light" w:hAnsi="宋体" w:cs="宋体" w:hint="eastAsia"/>
                      <w:szCs w:val="21"/>
                    </w:rPr>
                    <w:t>三次</w:t>
                  </w:r>
                </w:p>
              </w:tc>
              <w:tc>
                <w:tcPr>
                  <w:tcW w:w="542" w:type="pct"/>
                  <w:vAlign w:val="center"/>
                </w:tcPr>
                <w:p w14:paraId="6C425161" w14:textId="77777777" w:rsidR="00571497" w:rsidRDefault="00571497" w:rsidP="00571497">
                  <w:pPr>
                    <w:spacing w:line="320" w:lineRule="exact"/>
                    <w:jc w:val="center"/>
                    <w:rPr>
                      <w:rFonts w:ascii="宋体" w:eastAsia="等线 Light" w:hAnsi="宋体" w:hint="eastAsia"/>
                      <w:bCs/>
                      <w:szCs w:val="21"/>
                    </w:rPr>
                  </w:pPr>
                  <w:r>
                    <w:rPr>
                      <w:rFonts w:ascii="宋体" w:hAnsi="宋体" w:cs="宋体" w:hint="eastAsia"/>
                      <w:szCs w:val="21"/>
                    </w:rPr>
                    <w:t>平均值</w:t>
                  </w:r>
                </w:p>
              </w:tc>
              <w:tc>
                <w:tcPr>
                  <w:tcW w:w="413" w:type="pct"/>
                  <w:vAlign w:val="center"/>
                </w:tcPr>
                <w:p w14:paraId="4738EFFF" w14:textId="77777777" w:rsidR="00571497" w:rsidRDefault="00571497" w:rsidP="00571497">
                  <w:pPr>
                    <w:spacing w:line="320" w:lineRule="exact"/>
                    <w:jc w:val="center"/>
                    <w:rPr>
                      <w:rFonts w:ascii="宋体" w:eastAsia="等线 Light" w:hAnsi="宋体" w:hint="eastAsia"/>
                      <w:bCs/>
                      <w:szCs w:val="21"/>
                    </w:rPr>
                  </w:pPr>
                  <w:r>
                    <w:rPr>
                      <w:rFonts w:ascii="宋体" w:hAnsi="宋体" w:cs="宋体" w:hint="eastAsia"/>
                      <w:szCs w:val="21"/>
                    </w:rPr>
                    <w:t>标准限值</w:t>
                  </w:r>
                </w:p>
              </w:tc>
              <w:tc>
                <w:tcPr>
                  <w:tcW w:w="363" w:type="pct"/>
                  <w:vAlign w:val="center"/>
                </w:tcPr>
                <w:p w14:paraId="6E5BE9EB" w14:textId="77777777" w:rsidR="00571497" w:rsidRDefault="00571497" w:rsidP="00571497">
                  <w:pPr>
                    <w:spacing w:line="320" w:lineRule="exact"/>
                    <w:jc w:val="center"/>
                    <w:rPr>
                      <w:rFonts w:ascii="宋体" w:eastAsia="等线 Light" w:hAnsi="宋体" w:hint="eastAsia"/>
                      <w:bCs/>
                      <w:szCs w:val="21"/>
                    </w:rPr>
                  </w:pPr>
                  <w:r>
                    <w:rPr>
                      <w:rFonts w:ascii="宋体" w:hAnsi="宋体" w:cs="宋体" w:hint="eastAsia"/>
                      <w:szCs w:val="21"/>
                    </w:rPr>
                    <w:t>评价</w:t>
                  </w:r>
                </w:p>
              </w:tc>
            </w:tr>
            <w:tr w:rsidR="00571497" w14:paraId="037AE6DC" w14:textId="77777777" w:rsidTr="00571497">
              <w:trPr>
                <w:trHeight w:val="370"/>
                <w:jc w:val="center"/>
              </w:trPr>
              <w:tc>
                <w:tcPr>
                  <w:tcW w:w="478" w:type="pct"/>
                  <w:vMerge/>
                  <w:vAlign w:val="center"/>
                </w:tcPr>
                <w:p w14:paraId="7898CC42" w14:textId="77777777" w:rsidR="00571497" w:rsidRDefault="00571497" w:rsidP="00571497">
                  <w:pPr>
                    <w:spacing w:line="320" w:lineRule="exact"/>
                    <w:jc w:val="center"/>
                  </w:pPr>
                </w:p>
              </w:tc>
              <w:tc>
                <w:tcPr>
                  <w:tcW w:w="551" w:type="pct"/>
                  <w:vMerge/>
                  <w:vAlign w:val="center"/>
                </w:tcPr>
                <w:p w14:paraId="18E0EE6C" w14:textId="77777777" w:rsidR="00571497" w:rsidRDefault="00571497" w:rsidP="00571497">
                  <w:pPr>
                    <w:spacing w:line="320" w:lineRule="exact"/>
                    <w:jc w:val="center"/>
                  </w:pPr>
                </w:p>
              </w:tc>
              <w:tc>
                <w:tcPr>
                  <w:tcW w:w="426" w:type="pct"/>
                  <w:vMerge/>
                  <w:vAlign w:val="center"/>
                </w:tcPr>
                <w:p w14:paraId="08277530" w14:textId="77777777" w:rsidR="00571497" w:rsidRDefault="00571497" w:rsidP="00571497">
                  <w:pPr>
                    <w:spacing w:line="320" w:lineRule="exact"/>
                    <w:jc w:val="center"/>
                  </w:pPr>
                </w:p>
              </w:tc>
              <w:tc>
                <w:tcPr>
                  <w:tcW w:w="609" w:type="pct"/>
                  <w:vAlign w:val="center"/>
                </w:tcPr>
                <w:p w14:paraId="6CC75EA5"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cs="Times New Roman" w:hint="eastAsia"/>
                      <w:bCs/>
                      <w:color w:val="000000"/>
                      <w:szCs w:val="21"/>
                    </w:rPr>
                    <w:t>平均烟温（℃）</w:t>
                  </w:r>
                </w:p>
              </w:tc>
              <w:tc>
                <w:tcPr>
                  <w:tcW w:w="539" w:type="pct"/>
                  <w:vAlign w:val="center"/>
                </w:tcPr>
                <w:p w14:paraId="3786C03A" w14:textId="77777777" w:rsidR="00571497" w:rsidRDefault="00571497" w:rsidP="00571497">
                  <w:pPr>
                    <w:spacing w:line="320" w:lineRule="exact"/>
                    <w:jc w:val="center"/>
                    <w:rPr>
                      <w:rFonts w:ascii="宋体" w:hAnsi="宋体" w:hint="eastAsia"/>
                      <w:bCs/>
                      <w:color w:val="000000"/>
                      <w:szCs w:val="21"/>
                    </w:rPr>
                  </w:pPr>
                  <w:r>
                    <w:rPr>
                      <w:rFonts w:ascii="宋体" w:hAnsi="宋体" w:cs="Times New Roman" w:hint="eastAsia"/>
                      <w:bCs/>
                      <w:color w:val="000000"/>
                      <w:kern w:val="2"/>
                      <w:sz w:val="21"/>
                      <w:szCs w:val="21"/>
                    </w:rPr>
                    <w:t>31.6</w:t>
                  </w:r>
                </w:p>
              </w:tc>
              <w:tc>
                <w:tcPr>
                  <w:tcW w:w="539" w:type="pct"/>
                  <w:vAlign w:val="center"/>
                </w:tcPr>
                <w:p w14:paraId="47893448" w14:textId="77777777" w:rsidR="00571497" w:rsidRDefault="00571497" w:rsidP="00571497">
                  <w:pPr>
                    <w:spacing w:line="320" w:lineRule="exact"/>
                    <w:jc w:val="center"/>
                    <w:rPr>
                      <w:rFonts w:ascii="宋体" w:eastAsia="等线 Light" w:hAnsi="宋体" w:cs="宋体" w:hint="eastAsia"/>
                      <w:szCs w:val="21"/>
                    </w:rPr>
                  </w:pPr>
                  <w:r>
                    <w:rPr>
                      <w:rFonts w:ascii="宋体" w:hAnsi="宋体" w:cs="Times New Roman" w:hint="eastAsia"/>
                      <w:bCs/>
                      <w:color w:val="000000"/>
                      <w:kern w:val="2"/>
                      <w:sz w:val="21"/>
                      <w:szCs w:val="21"/>
                    </w:rPr>
                    <w:t>31.6</w:t>
                  </w:r>
                </w:p>
              </w:tc>
              <w:tc>
                <w:tcPr>
                  <w:tcW w:w="539" w:type="pct"/>
                  <w:vAlign w:val="center"/>
                </w:tcPr>
                <w:p w14:paraId="75A7855F" w14:textId="77777777" w:rsidR="00571497" w:rsidRDefault="00571497" w:rsidP="00571497">
                  <w:pPr>
                    <w:spacing w:line="320" w:lineRule="exact"/>
                    <w:jc w:val="center"/>
                    <w:rPr>
                      <w:rFonts w:ascii="宋体" w:eastAsia="等线 Light" w:hAnsi="宋体" w:cs="宋体" w:hint="eastAsia"/>
                      <w:szCs w:val="21"/>
                    </w:rPr>
                  </w:pPr>
                  <w:r>
                    <w:rPr>
                      <w:rFonts w:ascii="宋体" w:hAnsi="宋体" w:cs="Times New Roman" w:hint="eastAsia"/>
                      <w:bCs/>
                      <w:color w:val="000000"/>
                      <w:kern w:val="2"/>
                      <w:sz w:val="21"/>
                      <w:szCs w:val="21"/>
                    </w:rPr>
                    <w:t>31.6</w:t>
                  </w:r>
                </w:p>
              </w:tc>
              <w:tc>
                <w:tcPr>
                  <w:tcW w:w="542" w:type="pct"/>
                  <w:vAlign w:val="center"/>
                </w:tcPr>
                <w:p w14:paraId="36B477D6" w14:textId="77777777" w:rsidR="00571497" w:rsidRDefault="00571497" w:rsidP="00571497">
                  <w:pPr>
                    <w:spacing w:line="320" w:lineRule="exact"/>
                    <w:jc w:val="center"/>
                    <w:rPr>
                      <w:rFonts w:ascii="宋体" w:hAnsi="宋体" w:cs="宋体" w:hint="eastAsia"/>
                      <w:szCs w:val="21"/>
                    </w:rPr>
                  </w:pPr>
                  <w:r>
                    <w:rPr>
                      <w:rFonts w:ascii="宋体" w:hAnsi="宋体" w:cs="Times New Roman" w:hint="eastAsia"/>
                      <w:bCs/>
                      <w:color w:val="000000"/>
                      <w:kern w:val="2"/>
                      <w:sz w:val="21"/>
                      <w:szCs w:val="21"/>
                    </w:rPr>
                    <w:t>31.6</w:t>
                  </w:r>
                </w:p>
              </w:tc>
              <w:tc>
                <w:tcPr>
                  <w:tcW w:w="413" w:type="pct"/>
                  <w:vAlign w:val="center"/>
                </w:tcPr>
                <w:p w14:paraId="44661CFE" w14:textId="77777777" w:rsidR="00571497" w:rsidRDefault="00571497" w:rsidP="00571497">
                  <w:pPr>
                    <w:spacing w:line="320" w:lineRule="exact"/>
                    <w:jc w:val="center"/>
                    <w:rPr>
                      <w:rFonts w:ascii="宋体" w:hAnsi="宋体" w:cs="宋体" w:hint="eastAsia"/>
                      <w:szCs w:val="21"/>
                    </w:rPr>
                  </w:pPr>
                  <w:r>
                    <w:rPr>
                      <w:rFonts w:ascii="宋体" w:eastAsia="等线 Light" w:hAnsi="宋体" w:cs="Times New Roman" w:hint="eastAsia"/>
                      <w:bCs/>
                      <w:color w:val="000000"/>
                      <w:kern w:val="2"/>
                      <w:sz w:val="21"/>
                      <w:szCs w:val="21"/>
                    </w:rPr>
                    <w:t>/</w:t>
                  </w:r>
                </w:p>
              </w:tc>
              <w:tc>
                <w:tcPr>
                  <w:tcW w:w="363" w:type="pct"/>
                  <w:vAlign w:val="center"/>
                </w:tcPr>
                <w:p w14:paraId="1C73045B" w14:textId="77777777" w:rsidR="00571497" w:rsidRDefault="00571497" w:rsidP="00571497">
                  <w:pPr>
                    <w:spacing w:line="320" w:lineRule="exact"/>
                    <w:jc w:val="center"/>
                    <w:rPr>
                      <w:rFonts w:ascii="宋体" w:hAnsi="宋体" w:cs="宋体" w:hint="eastAsia"/>
                      <w:szCs w:val="21"/>
                    </w:rPr>
                  </w:pPr>
                  <w:r>
                    <w:rPr>
                      <w:rFonts w:ascii="宋体" w:eastAsia="等线 Light" w:hAnsi="宋体" w:hint="eastAsia"/>
                      <w:bCs/>
                      <w:color w:val="000000"/>
                      <w:szCs w:val="21"/>
                    </w:rPr>
                    <w:t>/</w:t>
                  </w:r>
                </w:p>
              </w:tc>
            </w:tr>
            <w:tr w:rsidR="00571497" w14:paraId="79044613" w14:textId="77777777" w:rsidTr="00571497">
              <w:trPr>
                <w:trHeight w:val="370"/>
                <w:jc w:val="center"/>
              </w:trPr>
              <w:tc>
                <w:tcPr>
                  <w:tcW w:w="478" w:type="pct"/>
                  <w:vMerge/>
                  <w:vAlign w:val="center"/>
                </w:tcPr>
                <w:p w14:paraId="1CF74A8F" w14:textId="77777777" w:rsidR="00571497" w:rsidRDefault="00571497" w:rsidP="00571497">
                  <w:pPr>
                    <w:spacing w:line="320" w:lineRule="exact"/>
                    <w:jc w:val="center"/>
                  </w:pPr>
                </w:p>
              </w:tc>
              <w:tc>
                <w:tcPr>
                  <w:tcW w:w="551" w:type="pct"/>
                  <w:vMerge/>
                  <w:vAlign w:val="center"/>
                </w:tcPr>
                <w:p w14:paraId="55F4121C" w14:textId="77777777" w:rsidR="00571497" w:rsidRDefault="00571497" w:rsidP="00571497">
                  <w:pPr>
                    <w:spacing w:line="320" w:lineRule="exact"/>
                    <w:jc w:val="center"/>
                  </w:pPr>
                </w:p>
              </w:tc>
              <w:tc>
                <w:tcPr>
                  <w:tcW w:w="426" w:type="pct"/>
                  <w:vMerge/>
                  <w:vAlign w:val="center"/>
                </w:tcPr>
                <w:p w14:paraId="0F67A4ED" w14:textId="77777777" w:rsidR="00571497" w:rsidRDefault="00571497" w:rsidP="00571497">
                  <w:pPr>
                    <w:spacing w:line="320" w:lineRule="exact"/>
                    <w:jc w:val="center"/>
                  </w:pPr>
                </w:p>
              </w:tc>
              <w:tc>
                <w:tcPr>
                  <w:tcW w:w="609" w:type="pct"/>
                  <w:vAlign w:val="center"/>
                </w:tcPr>
                <w:p w14:paraId="162EC907"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cs="Times New Roman" w:hint="eastAsia"/>
                      <w:bCs/>
                      <w:color w:val="000000"/>
                      <w:szCs w:val="21"/>
                    </w:rPr>
                    <w:t>大气压（</w:t>
                  </w:r>
                  <w:proofErr w:type="spellStart"/>
                  <w:r>
                    <w:rPr>
                      <w:rFonts w:ascii="宋体" w:eastAsia="宋体" w:hAnsi="宋体" w:cs="Times New Roman" w:hint="eastAsia"/>
                      <w:bCs/>
                      <w:color w:val="000000"/>
                      <w:szCs w:val="21"/>
                    </w:rPr>
                    <w:t>kpa</w:t>
                  </w:r>
                  <w:proofErr w:type="spellEnd"/>
                  <w:r>
                    <w:rPr>
                      <w:rFonts w:ascii="宋体" w:eastAsia="宋体" w:hAnsi="宋体" w:cs="Times New Roman" w:hint="eastAsia"/>
                      <w:bCs/>
                      <w:color w:val="000000"/>
                      <w:szCs w:val="21"/>
                    </w:rPr>
                    <w:t>）</w:t>
                  </w:r>
                </w:p>
              </w:tc>
              <w:tc>
                <w:tcPr>
                  <w:tcW w:w="539" w:type="pct"/>
                  <w:vAlign w:val="center"/>
                </w:tcPr>
                <w:p w14:paraId="1BE2DC79" w14:textId="77777777" w:rsidR="00571497" w:rsidRDefault="00571497" w:rsidP="00571497">
                  <w:pPr>
                    <w:spacing w:line="320" w:lineRule="exact"/>
                    <w:jc w:val="center"/>
                    <w:rPr>
                      <w:rFonts w:ascii="宋体" w:hAnsi="宋体" w:hint="eastAsia"/>
                      <w:bCs/>
                      <w:color w:val="000000"/>
                      <w:szCs w:val="21"/>
                    </w:rPr>
                  </w:pPr>
                  <w:r>
                    <w:rPr>
                      <w:rFonts w:ascii="宋体" w:hAnsi="宋体" w:cs="Times New Roman" w:hint="eastAsia"/>
                      <w:bCs/>
                      <w:color w:val="000000"/>
                      <w:kern w:val="2"/>
                      <w:sz w:val="21"/>
                      <w:szCs w:val="21"/>
                    </w:rPr>
                    <w:t>97.01</w:t>
                  </w:r>
                </w:p>
              </w:tc>
              <w:tc>
                <w:tcPr>
                  <w:tcW w:w="539" w:type="pct"/>
                  <w:vAlign w:val="center"/>
                </w:tcPr>
                <w:p w14:paraId="6930DA02" w14:textId="77777777" w:rsidR="00571497" w:rsidRDefault="00571497" w:rsidP="00571497">
                  <w:pPr>
                    <w:spacing w:line="320" w:lineRule="exact"/>
                    <w:jc w:val="center"/>
                    <w:rPr>
                      <w:rFonts w:ascii="宋体" w:eastAsia="等线 Light" w:hAnsi="宋体" w:cs="宋体" w:hint="eastAsia"/>
                      <w:szCs w:val="21"/>
                    </w:rPr>
                  </w:pPr>
                  <w:r>
                    <w:rPr>
                      <w:rFonts w:ascii="宋体" w:hAnsi="宋体" w:cs="Times New Roman" w:hint="eastAsia"/>
                      <w:bCs/>
                      <w:color w:val="000000"/>
                      <w:kern w:val="2"/>
                      <w:sz w:val="21"/>
                      <w:szCs w:val="21"/>
                    </w:rPr>
                    <w:t>96.98</w:t>
                  </w:r>
                </w:p>
              </w:tc>
              <w:tc>
                <w:tcPr>
                  <w:tcW w:w="539" w:type="pct"/>
                  <w:vAlign w:val="center"/>
                </w:tcPr>
                <w:p w14:paraId="12286695" w14:textId="77777777" w:rsidR="00571497" w:rsidRDefault="00571497" w:rsidP="00571497">
                  <w:pPr>
                    <w:spacing w:line="320" w:lineRule="exact"/>
                    <w:jc w:val="center"/>
                    <w:rPr>
                      <w:rFonts w:ascii="宋体" w:eastAsia="等线 Light" w:hAnsi="宋体" w:cs="宋体" w:hint="eastAsia"/>
                      <w:szCs w:val="21"/>
                    </w:rPr>
                  </w:pPr>
                  <w:r>
                    <w:rPr>
                      <w:rFonts w:ascii="宋体" w:hAnsi="宋体" w:cs="Times New Roman" w:hint="eastAsia"/>
                      <w:bCs/>
                      <w:color w:val="000000"/>
                      <w:kern w:val="2"/>
                      <w:sz w:val="21"/>
                      <w:szCs w:val="21"/>
                    </w:rPr>
                    <w:t>96.97</w:t>
                  </w:r>
                </w:p>
              </w:tc>
              <w:tc>
                <w:tcPr>
                  <w:tcW w:w="542" w:type="pct"/>
                  <w:vAlign w:val="center"/>
                </w:tcPr>
                <w:p w14:paraId="32F40C2A" w14:textId="77777777" w:rsidR="00571497" w:rsidRDefault="00571497" w:rsidP="00571497">
                  <w:pPr>
                    <w:spacing w:line="320" w:lineRule="exact"/>
                    <w:jc w:val="center"/>
                    <w:rPr>
                      <w:rFonts w:ascii="宋体" w:hAnsi="宋体" w:cs="宋体" w:hint="eastAsia"/>
                      <w:szCs w:val="21"/>
                    </w:rPr>
                  </w:pPr>
                  <w:r>
                    <w:rPr>
                      <w:rFonts w:ascii="宋体" w:hAnsi="宋体" w:cs="Times New Roman" w:hint="eastAsia"/>
                      <w:bCs/>
                      <w:color w:val="000000"/>
                      <w:kern w:val="2"/>
                      <w:sz w:val="21"/>
                      <w:szCs w:val="21"/>
                    </w:rPr>
                    <w:t>96.99</w:t>
                  </w:r>
                </w:p>
              </w:tc>
              <w:tc>
                <w:tcPr>
                  <w:tcW w:w="413" w:type="pct"/>
                  <w:vAlign w:val="center"/>
                </w:tcPr>
                <w:p w14:paraId="57837D46" w14:textId="77777777" w:rsidR="00571497" w:rsidRDefault="00571497" w:rsidP="00571497">
                  <w:pPr>
                    <w:spacing w:line="320" w:lineRule="exact"/>
                    <w:jc w:val="center"/>
                    <w:rPr>
                      <w:rFonts w:ascii="宋体" w:hAnsi="宋体" w:cs="宋体" w:hint="eastAsia"/>
                      <w:szCs w:val="21"/>
                    </w:rPr>
                  </w:pPr>
                  <w:r>
                    <w:rPr>
                      <w:rFonts w:ascii="宋体" w:eastAsia="等线 Light" w:hAnsi="宋体" w:cs="Times New Roman" w:hint="eastAsia"/>
                      <w:bCs/>
                      <w:color w:val="000000"/>
                      <w:kern w:val="2"/>
                      <w:sz w:val="21"/>
                      <w:szCs w:val="21"/>
                    </w:rPr>
                    <w:t>/</w:t>
                  </w:r>
                </w:p>
              </w:tc>
              <w:tc>
                <w:tcPr>
                  <w:tcW w:w="363" w:type="pct"/>
                  <w:vAlign w:val="center"/>
                </w:tcPr>
                <w:p w14:paraId="6A69D459" w14:textId="77777777" w:rsidR="00571497" w:rsidRDefault="00571497" w:rsidP="00571497">
                  <w:pPr>
                    <w:spacing w:line="320" w:lineRule="exact"/>
                    <w:jc w:val="center"/>
                    <w:rPr>
                      <w:rFonts w:ascii="宋体" w:hAnsi="宋体" w:cs="宋体" w:hint="eastAsia"/>
                      <w:szCs w:val="21"/>
                    </w:rPr>
                  </w:pPr>
                  <w:r>
                    <w:rPr>
                      <w:rFonts w:ascii="宋体" w:eastAsia="等线 Light" w:hAnsi="宋体" w:hint="eastAsia"/>
                      <w:bCs/>
                      <w:color w:val="000000"/>
                      <w:szCs w:val="21"/>
                    </w:rPr>
                    <w:t>/</w:t>
                  </w:r>
                </w:p>
              </w:tc>
            </w:tr>
            <w:tr w:rsidR="00571497" w14:paraId="5F065D14" w14:textId="77777777" w:rsidTr="00571497">
              <w:trPr>
                <w:trHeight w:val="370"/>
                <w:jc w:val="center"/>
              </w:trPr>
              <w:tc>
                <w:tcPr>
                  <w:tcW w:w="478" w:type="pct"/>
                  <w:vMerge/>
                  <w:vAlign w:val="center"/>
                </w:tcPr>
                <w:p w14:paraId="34014EC0" w14:textId="77777777" w:rsidR="00571497" w:rsidRDefault="00571497" w:rsidP="00571497">
                  <w:pPr>
                    <w:spacing w:line="320" w:lineRule="exact"/>
                    <w:jc w:val="center"/>
                  </w:pPr>
                </w:p>
              </w:tc>
              <w:tc>
                <w:tcPr>
                  <w:tcW w:w="551" w:type="pct"/>
                  <w:vMerge/>
                  <w:vAlign w:val="center"/>
                </w:tcPr>
                <w:p w14:paraId="3136DB5E" w14:textId="77777777" w:rsidR="00571497" w:rsidRDefault="00571497" w:rsidP="00571497">
                  <w:pPr>
                    <w:spacing w:line="320" w:lineRule="exact"/>
                    <w:jc w:val="center"/>
                  </w:pPr>
                </w:p>
              </w:tc>
              <w:tc>
                <w:tcPr>
                  <w:tcW w:w="426" w:type="pct"/>
                  <w:vMerge/>
                  <w:vAlign w:val="center"/>
                </w:tcPr>
                <w:p w14:paraId="208A60CB" w14:textId="77777777" w:rsidR="00571497" w:rsidRDefault="00571497" w:rsidP="00571497">
                  <w:pPr>
                    <w:spacing w:line="320" w:lineRule="exact"/>
                    <w:jc w:val="center"/>
                  </w:pPr>
                </w:p>
              </w:tc>
              <w:tc>
                <w:tcPr>
                  <w:tcW w:w="609" w:type="pct"/>
                  <w:vAlign w:val="center"/>
                </w:tcPr>
                <w:p w14:paraId="77B015B2"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cs="Times New Roman" w:hint="eastAsia"/>
                      <w:bCs/>
                      <w:color w:val="000000"/>
                      <w:szCs w:val="21"/>
                    </w:rPr>
                    <w:t>平均流速（m/s）</w:t>
                  </w:r>
                </w:p>
              </w:tc>
              <w:tc>
                <w:tcPr>
                  <w:tcW w:w="539" w:type="pct"/>
                  <w:vAlign w:val="center"/>
                </w:tcPr>
                <w:p w14:paraId="393D5895" w14:textId="77777777" w:rsidR="00571497" w:rsidRDefault="00571497" w:rsidP="00571497">
                  <w:pPr>
                    <w:spacing w:line="320" w:lineRule="exact"/>
                    <w:jc w:val="center"/>
                    <w:rPr>
                      <w:rFonts w:ascii="宋体" w:hAnsi="宋体" w:hint="eastAsia"/>
                      <w:bCs/>
                      <w:color w:val="000000"/>
                      <w:szCs w:val="21"/>
                    </w:rPr>
                  </w:pPr>
                  <w:r>
                    <w:rPr>
                      <w:rFonts w:ascii="宋体" w:hAnsi="宋体" w:cs="Times New Roman" w:hint="eastAsia"/>
                      <w:bCs/>
                      <w:color w:val="000000"/>
                      <w:kern w:val="2"/>
                      <w:sz w:val="21"/>
                      <w:szCs w:val="21"/>
                    </w:rPr>
                    <w:t>13.6</w:t>
                  </w:r>
                </w:p>
              </w:tc>
              <w:tc>
                <w:tcPr>
                  <w:tcW w:w="539" w:type="pct"/>
                  <w:vAlign w:val="center"/>
                </w:tcPr>
                <w:p w14:paraId="017C1CFB" w14:textId="77777777" w:rsidR="00571497" w:rsidRDefault="00571497" w:rsidP="00571497">
                  <w:pPr>
                    <w:spacing w:line="320" w:lineRule="exact"/>
                    <w:jc w:val="center"/>
                    <w:rPr>
                      <w:rFonts w:ascii="宋体" w:eastAsia="等线 Light" w:hAnsi="宋体" w:cs="宋体" w:hint="eastAsia"/>
                      <w:szCs w:val="21"/>
                    </w:rPr>
                  </w:pPr>
                  <w:r>
                    <w:rPr>
                      <w:rFonts w:ascii="宋体" w:hAnsi="宋体" w:cs="Times New Roman" w:hint="eastAsia"/>
                      <w:bCs/>
                      <w:color w:val="000000"/>
                      <w:kern w:val="2"/>
                      <w:sz w:val="21"/>
                      <w:szCs w:val="21"/>
                    </w:rPr>
                    <w:t>13.8</w:t>
                  </w:r>
                </w:p>
              </w:tc>
              <w:tc>
                <w:tcPr>
                  <w:tcW w:w="539" w:type="pct"/>
                  <w:vAlign w:val="center"/>
                </w:tcPr>
                <w:p w14:paraId="11707C4A" w14:textId="77777777" w:rsidR="00571497" w:rsidRDefault="00571497" w:rsidP="00571497">
                  <w:pPr>
                    <w:spacing w:line="320" w:lineRule="exact"/>
                    <w:jc w:val="center"/>
                    <w:rPr>
                      <w:rFonts w:ascii="宋体" w:eastAsia="等线 Light" w:hAnsi="宋体" w:cs="宋体" w:hint="eastAsia"/>
                      <w:szCs w:val="21"/>
                    </w:rPr>
                  </w:pPr>
                  <w:r>
                    <w:rPr>
                      <w:rFonts w:ascii="宋体" w:hAnsi="宋体" w:cs="Times New Roman" w:hint="eastAsia"/>
                      <w:bCs/>
                      <w:color w:val="000000"/>
                      <w:kern w:val="2"/>
                      <w:sz w:val="21"/>
                      <w:szCs w:val="21"/>
                    </w:rPr>
                    <w:t>13.8</w:t>
                  </w:r>
                </w:p>
              </w:tc>
              <w:tc>
                <w:tcPr>
                  <w:tcW w:w="542" w:type="pct"/>
                  <w:vAlign w:val="center"/>
                </w:tcPr>
                <w:p w14:paraId="235CD1B7" w14:textId="77777777" w:rsidR="00571497" w:rsidRDefault="00571497" w:rsidP="00571497">
                  <w:pPr>
                    <w:spacing w:line="320" w:lineRule="exact"/>
                    <w:jc w:val="center"/>
                    <w:rPr>
                      <w:rFonts w:ascii="宋体" w:hAnsi="宋体" w:cs="宋体" w:hint="eastAsia"/>
                      <w:szCs w:val="21"/>
                    </w:rPr>
                  </w:pPr>
                  <w:r>
                    <w:rPr>
                      <w:rFonts w:ascii="宋体" w:hAnsi="宋体" w:cs="Times New Roman" w:hint="eastAsia"/>
                      <w:bCs/>
                      <w:color w:val="000000"/>
                      <w:kern w:val="2"/>
                      <w:sz w:val="21"/>
                      <w:szCs w:val="21"/>
                    </w:rPr>
                    <w:t>13.7</w:t>
                  </w:r>
                </w:p>
              </w:tc>
              <w:tc>
                <w:tcPr>
                  <w:tcW w:w="413" w:type="pct"/>
                  <w:vAlign w:val="center"/>
                </w:tcPr>
                <w:p w14:paraId="3AE62C9D" w14:textId="77777777" w:rsidR="00571497" w:rsidRDefault="00571497" w:rsidP="00571497">
                  <w:pPr>
                    <w:spacing w:line="320" w:lineRule="exact"/>
                    <w:jc w:val="center"/>
                    <w:rPr>
                      <w:rFonts w:ascii="宋体" w:hAnsi="宋体" w:cs="宋体" w:hint="eastAsia"/>
                      <w:szCs w:val="21"/>
                    </w:rPr>
                  </w:pPr>
                  <w:r>
                    <w:rPr>
                      <w:rFonts w:ascii="宋体" w:eastAsia="等线 Light" w:hAnsi="宋体" w:cs="Times New Roman" w:hint="eastAsia"/>
                      <w:bCs/>
                      <w:color w:val="000000"/>
                      <w:kern w:val="2"/>
                      <w:sz w:val="21"/>
                      <w:szCs w:val="21"/>
                    </w:rPr>
                    <w:t>/</w:t>
                  </w:r>
                </w:p>
              </w:tc>
              <w:tc>
                <w:tcPr>
                  <w:tcW w:w="363" w:type="pct"/>
                  <w:vAlign w:val="center"/>
                </w:tcPr>
                <w:p w14:paraId="2B4A5E0A" w14:textId="77777777" w:rsidR="00571497" w:rsidRDefault="00571497" w:rsidP="00571497">
                  <w:pPr>
                    <w:spacing w:line="320" w:lineRule="exact"/>
                    <w:jc w:val="center"/>
                    <w:rPr>
                      <w:rFonts w:ascii="宋体" w:hAnsi="宋体" w:cs="宋体" w:hint="eastAsia"/>
                      <w:szCs w:val="21"/>
                    </w:rPr>
                  </w:pPr>
                  <w:r>
                    <w:rPr>
                      <w:rFonts w:ascii="宋体" w:eastAsia="等线 Light" w:hAnsi="宋体" w:hint="eastAsia"/>
                      <w:bCs/>
                      <w:color w:val="000000"/>
                      <w:szCs w:val="21"/>
                    </w:rPr>
                    <w:t>/</w:t>
                  </w:r>
                </w:p>
              </w:tc>
            </w:tr>
            <w:tr w:rsidR="00571497" w14:paraId="70D7CB35" w14:textId="77777777" w:rsidTr="00571497">
              <w:trPr>
                <w:trHeight w:val="370"/>
                <w:jc w:val="center"/>
              </w:trPr>
              <w:tc>
                <w:tcPr>
                  <w:tcW w:w="478" w:type="pct"/>
                  <w:vMerge/>
                  <w:vAlign w:val="center"/>
                </w:tcPr>
                <w:p w14:paraId="122DB1FE" w14:textId="77777777" w:rsidR="00571497" w:rsidRDefault="00571497" w:rsidP="00571497">
                  <w:pPr>
                    <w:spacing w:line="320" w:lineRule="exact"/>
                    <w:jc w:val="center"/>
                  </w:pPr>
                </w:p>
              </w:tc>
              <w:tc>
                <w:tcPr>
                  <w:tcW w:w="551" w:type="pct"/>
                  <w:vMerge/>
                  <w:vAlign w:val="center"/>
                </w:tcPr>
                <w:p w14:paraId="7E121C0F" w14:textId="77777777" w:rsidR="00571497" w:rsidRDefault="00571497" w:rsidP="00571497">
                  <w:pPr>
                    <w:spacing w:line="320" w:lineRule="exact"/>
                    <w:jc w:val="center"/>
                  </w:pPr>
                </w:p>
              </w:tc>
              <w:tc>
                <w:tcPr>
                  <w:tcW w:w="426" w:type="pct"/>
                  <w:vMerge/>
                  <w:vAlign w:val="center"/>
                </w:tcPr>
                <w:p w14:paraId="17CB73E5" w14:textId="77777777" w:rsidR="00571497" w:rsidRDefault="00571497" w:rsidP="00571497">
                  <w:pPr>
                    <w:spacing w:line="320" w:lineRule="exact"/>
                    <w:jc w:val="center"/>
                  </w:pPr>
                </w:p>
              </w:tc>
              <w:tc>
                <w:tcPr>
                  <w:tcW w:w="609" w:type="pct"/>
                  <w:vAlign w:val="center"/>
                </w:tcPr>
                <w:p w14:paraId="7329E930"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cs="Times New Roman" w:hint="eastAsia"/>
                      <w:bCs/>
                      <w:color w:val="000000"/>
                      <w:szCs w:val="21"/>
                    </w:rPr>
                    <w:t>烟囱截面积 （m</w:t>
                  </w:r>
                  <w:r>
                    <w:rPr>
                      <w:rFonts w:ascii="宋体" w:eastAsia="宋体" w:hAnsi="宋体" w:cs="Times New Roman" w:hint="eastAsia"/>
                      <w:bCs/>
                      <w:color w:val="000000"/>
                      <w:szCs w:val="21"/>
                      <w:vertAlign w:val="superscript"/>
                    </w:rPr>
                    <w:t>2</w:t>
                  </w:r>
                  <w:r>
                    <w:rPr>
                      <w:rFonts w:ascii="宋体" w:eastAsia="宋体" w:hAnsi="宋体" w:cs="Times New Roman" w:hint="eastAsia"/>
                      <w:bCs/>
                      <w:color w:val="000000"/>
                      <w:szCs w:val="21"/>
                    </w:rPr>
                    <w:t>）</w:t>
                  </w:r>
                </w:p>
              </w:tc>
              <w:tc>
                <w:tcPr>
                  <w:tcW w:w="539" w:type="pct"/>
                  <w:vAlign w:val="center"/>
                </w:tcPr>
                <w:p w14:paraId="29E3BDD7" w14:textId="77777777" w:rsidR="00571497" w:rsidRDefault="00571497" w:rsidP="00571497">
                  <w:pPr>
                    <w:spacing w:line="320" w:lineRule="exact"/>
                    <w:jc w:val="center"/>
                    <w:rPr>
                      <w:rFonts w:ascii="宋体" w:hAnsi="宋体" w:hint="eastAsia"/>
                      <w:bCs/>
                      <w:color w:val="000000"/>
                      <w:szCs w:val="21"/>
                    </w:rPr>
                  </w:pPr>
                  <w:r>
                    <w:rPr>
                      <w:rFonts w:ascii="宋体" w:hAnsi="宋体" w:cs="Times New Roman" w:hint="eastAsia"/>
                      <w:bCs/>
                      <w:color w:val="000000"/>
                      <w:kern w:val="2"/>
                      <w:sz w:val="21"/>
                      <w:szCs w:val="21"/>
                    </w:rPr>
                    <w:t>0.126</w:t>
                  </w:r>
                </w:p>
              </w:tc>
              <w:tc>
                <w:tcPr>
                  <w:tcW w:w="539" w:type="pct"/>
                  <w:vAlign w:val="center"/>
                </w:tcPr>
                <w:p w14:paraId="20F6AE0F" w14:textId="77777777" w:rsidR="00571497" w:rsidRDefault="00571497" w:rsidP="00571497">
                  <w:pPr>
                    <w:spacing w:line="320" w:lineRule="exact"/>
                    <w:jc w:val="center"/>
                    <w:rPr>
                      <w:rFonts w:ascii="宋体" w:eastAsia="等线 Light" w:hAnsi="宋体" w:cs="宋体" w:hint="eastAsia"/>
                      <w:szCs w:val="21"/>
                    </w:rPr>
                  </w:pPr>
                  <w:r>
                    <w:rPr>
                      <w:rFonts w:ascii="宋体" w:hAnsi="宋体" w:cs="Times New Roman" w:hint="eastAsia"/>
                      <w:bCs/>
                      <w:color w:val="000000"/>
                      <w:kern w:val="2"/>
                      <w:sz w:val="21"/>
                      <w:szCs w:val="21"/>
                    </w:rPr>
                    <w:t>0.126</w:t>
                  </w:r>
                </w:p>
              </w:tc>
              <w:tc>
                <w:tcPr>
                  <w:tcW w:w="539" w:type="pct"/>
                  <w:vAlign w:val="center"/>
                </w:tcPr>
                <w:p w14:paraId="32803DD5" w14:textId="77777777" w:rsidR="00571497" w:rsidRDefault="00571497" w:rsidP="00571497">
                  <w:pPr>
                    <w:spacing w:line="320" w:lineRule="exact"/>
                    <w:jc w:val="center"/>
                    <w:rPr>
                      <w:rFonts w:ascii="宋体" w:eastAsia="等线 Light" w:hAnsi="宋体" w:cs="宋体" w:hint="eastAsia"/>
                      <w:szCs w:val="21"/>
                    </w:rPr>
                  </w:pPr>
                  <w:r>
                    <w:rPr>
                      <w:rFonts w:ascii="宋体" w:hAnsi="宋体" w:cs="Times New Roman" w:hint="eastAsia"/>
                      <w:bCs/>
                      <w:color w:val="000000"/>
                      <w:kern w:val="2"/>
                      <w:sz w:val="21"/>
                      <w:szCs w:val="21"/>
                    </w:rPr>
                    <w:t>0.126</w:t>
                  </w:r>
                </w:p>
              </w:tc>
              <w:tc>
                <w:tcPr>
                  <w:tcW w:w="542" w:type="pct"/>
                  <w:vAlign w:val="center"/>
                </w:tcPr>
                <w:p w14:paraId="7CD0D9AF" w14:textId="77777777" w:rsidR="00571497" w:rsidRDefault="00571497" w:rsidP="00571497">
                  <w:pPr>
                    <w:spacing w:line="320" w:lineRule="exact"/>
                    <w:jc w:val="center"/>
                    <w:rPr>
                      <w:rFonts w:ascii="宋体" w:hAnsi="宋体" w:cs="宋体" w:hint="eastAsia"/>
                      <w:szCs w:val="21"/>
                    </w:rPr>
                  </w:pPr>
                  <w:r>
                    <w:rPr>
                      <w:rFonts w:ascii="宋体" w:hAnsi="宋体" w:cs="Times New Roman" w:hint="eastAsia"/>
                      <w:bCs/>
                      <w:color w:val="000000"/>
                      <w:kern w:val="2"/>
                      <w:sz w:val="21"/>
                      <w:szCs w:val="21"/>
                    </w:rPr>
                    <w:t>0.126</w:t>
                  </w:r>
                </w:p>
              </w:tc>
              <w:tc>
                <w:tcPr>
                  <w:tcW w:w="413" w:type="pct"/>
                  <w:vAlign w:val="center"/>
                </w:tcPr>
                <w:p w14:paraId="733C0F73" w14:textId="77777777" w:rsidR="00571497" w:rsidRDefault="00571497" w:rsidP="00571497">
                  <w:pPr>
                    <w:spacing w:line="320" w:lineRule="exact"/>
                    <w:jc w:val="center"/>
                    <w:rPr>
                      <w:rFonts w:ascii="宋体" w:hAnsi="宋体" w:cs="宋体" w:hint="eastAsia"/>
                      <w:szCs w:val="21"/>
                    </w:rPr>
                  </w:pPr>
                  <w:r>
                    <w:rPr>
                      <w:rFonts w:ascii="宋体" w:eastAsia="等线 Light" w:hAnsi="宋体" w:cs="Times New Roman" w:hint="eastAsia"/>
                      <w:bCs/>
                      <w:color w:val="000000"/>
                      <w:kern w:val="2"/>
                      <w:sz w:val="21"/>
                      <w:szCs w:val="21"/>
                    </w:rPr>
                    <w:t>/</w:t>
                  </w:r>
                </w:p>
              </w:tc>
              <w:tc>
                <w:tcPr>
                  <w:tcW w:w="363" w:type="pct"/>
                  <w:vAlign w:val="center"/>
                </w:tcPr>
                <w:p w14:paraId="622998CD" w14:textId="77777777" w:rsidR="00571497" w:rsidRDefault="00571497" w:rsidP="00571497">
                  <w:pPr>
                    <w:spacing w:line="320" w:lineRule="exact"/>
                    <w:jc w:val="center"/>
                    <w:rPr>
                      <w:rFonts w:ascii="宋体" w:hAnsi="宋体" w:cs="宋体" w:hint="eastAsia"/>
                      <w:szCs w:val="21"/>
                    </w:rPr>
                  </w:pPr>
                  <w:r>
                    <w:rPr>
                      <w:rFonts w:ascii="宋体" w:eastAsia="等线 Light" w:hAnsi="宋体" w:hint="eastAsia"/>
                      <w:bCs/>
                      <w:color w:val="000000"/>
                      <w:szCs w:val="21"/>
                    </w:rPr>
                    <w:t>/</w:t>
                  </w:r>
                </w:p>
              </w:tc>
            </w:tr>
            <w:tr w:rsidR="00571497" w14:paraId="19E3C398" w14:textId="77777777" w:rsidTr="00571497">
              <w:trPr>
                <w:trHeight w:val="370"/>
                <w:jc w:val="center"/>
              </w:trPr>
              <w:tc>
                <w:tcPr>
                  <w:tcW w:w="478" w:type="pct"/>
                  <w:vMerge/>
                  <w:vAlign w:val="center"/>
                </w:tcPr>
                <w:p w14:paraId="219BAF2F" w14:textId="77777777" w:rsidR="00571497" w:rsidRDefault="00571497" w:rsidP="00571497">
                  <w:pPr>
                    <w:spacing w:line="320" w:lineRule="exact"/>
                    <w:jc w:val="center"/>
                  </w:pPr>
                </w:p>
              </w:tc>
              <w:tc>
                <w:tcPr>
                  <w:tcW w:w="551" w:type="pct"/>
                  <w:vMerge/>
                  <w:vAlign w:val="center"/>
                </w:tcPr>
                <w:p w14:paraId="6C9C6C86" w14:textId="77777777" w:rsidR="00571497" w:rsidRDefault="00571497" w:rsidP="00571497">
                  <w:pPr>
                    <w:spacing w:line="320" w:lineRule="exact"/>
                    <w:jc w:val="center"/>
                  </w:pPr>
                </w:p>
              </w:tc>
              <w:tc>
                <w:tcPr>
                  <w:tcW w:w="426" w:type="pct"/>
                  <w:vMerge w:val="restart"/>
                  <w:vAlign w:val="center"/>
                </w:tcPr>
                <w:p w14:paraId="47FC3156" w14:textId="77777777" w:rsidR="00571497" w:rsidRDefault="00571497" w:rsidP="00571497">
                  <w:pPr>
                    <w:spacing w:line="320" w:lineRule="exact"/>
                    <w:jc w:val="center"/>
                  </w:pPr>
                  <w:r>
                    <w:rPr>
                      <w:rFonts w:hint="eastAsia"/>
                    </w:rPr>
                    <w:t>颗粒</w:t>
                  </w:r>
                  <w:r>
                    <w:rPr>
                      <w:rFonts w:hint="eastAsia"/>
                    </w:rPr>
                    <w:lastRenderedPageBreak/>
                    <w:t>物</w:t>
                  </w:r>
                </w:p>
              </w:tc>
              <w:tc>
                <w:tcPr>
                  <w:tcW w:w="609" w:type="pct"/>
                  <w:vAlign w:val="center"/>
                </w:tcPr>
                <w:p w14:paraId="30FD965F"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cs="Times New Roman" w:hint="eastAsia"/>
                      <w:bCs/>
                      <w:color w:val="000000"/>
                      <w:szCs w:val="21"/>
                    </w:rPr>
                    <w:lastRenderedPageBreak/>
                    <w:t>编号</w:t>
                  </w:r>
                </w:p>
              </w:tc>
              <w:tc>
                <w:tcPr>
                  <w:tcW w:w="539" w:type="pct"/>
                  <w:vAlign w:val="center"/>
                </w:tcPr>
                <w:p w14:paraId="0B7E8418"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cs="Times New Roman" w:hint="eastAsia"/>
                      <w:bCs/>
                      <w:color w:val="000000"/>
                      <w:szCs w:val="21"/>
                    </w:rPr>
                    <w:t>一次</w:t>
                  </w:r>
                </w:p>
              </w:tc>
              <w:tc>
                <w:tcPr>
                  <w:tcW w:w="539" w:type="pct"/>
                  <w:vAlign w:val="center"/>
                </w:tcPr>
                <w:p w14:paraId="0F9E4E6F" w14:textId="77777777" w:rsidR="00571497" w:rsidRDefault="00571497" w:rsidP="00571497">
                  <w:pPr>
                    <w:jc w:val="center"/>
                    <w:rPr>
                      <w:rFonts w:ascii="宋体" w:eastAsia="等线 Light" w:hAnsi="宋体" w:hint="eastAsia"/>
                      <w:bCs/>
                      <w:color w:val="000000"/>
                      <w:szCs w:val="21"/>
                    </w:rPr>
                  </w:pPr>
                  <w:r>
                    <w:rPr>
                      <w:rFonts w:ascii="宋体" w:eastAsia="等线 Light" w:hAnsi="宋体" w:cs="宋体" w:hint="eastAsia"/>
                      <w:szCs w:val="21"/>
                    </w:rPr>
                    <w:t>二次</w:t>
                  </w:r>
                </w:p>
              </w:tc>
              <w:tc>
                <w:tcPr>
                  <w:tcW w:w="539" w:type="pct"/>
                  <w:vAlign w:val="center"/>
                </w:tcPr>
                <w:p w14:paraId="4733B744" w14:textId="77777777" w:rsidR="00571497" w:rsidRDefault="00571497" w:rsidP="00571497">
                  <w:pPr>
                    <w:jc w:val="center"/>
                    <w:rPr>
                      <w:rFonts w:ascii="宋体" w:eastAsia="等线 Light" w:hAnsi="宋体" w:hint="eastAsia"/>
                      <w:bCs/>
                      <w:color w:val="000000"/>
                      <w:szCs w:val="21"/>
                    </w:rPr>
                  </w:pPr>
                  <w:r>
                    <w:rPr>
                      <w:rFonts w:ascii="宋体" w:eastAsia="等线 Light" w:hAnsi="宋体" w:cs="宋体" w:hint="eastAsia"/>
                      <w:szCs w:val="21"/>
                    </w:rPr>
                    <w:t>三次</w:t>
                  </w:r>
                </w:p>
              </w:tc>
              <w:tc>
                <w:tcPr>
                  <w:tcW w:w="542" w:type="pct"/>
                  <w:vAlign w:val="center"/>
                </w:tcPr>
                <w:p w14:paraId="260A755C" w14:textId="77777777" w:rsidR="00571497" w:rsidRDefault="00571497" w:rsidP="00571497">
                  <w:pPr>
                    <w:spacing w:line="320" w:lineRule="exact"/>
                    <w:jc w:val="center"/>
                    <w:rPr>
                      <w:rFonts w:ascii="宋体" w:eastAsia="等线 Light" w:hAnsi="宋体" w:hint="eastAsia"/>
                      <w:bCs/>
                      <w:color w:val="000000"/>
                      <w:szCs w:val="21"/>
                    </w:rPr>
                  </w:pPr>
                  <w:r>
                    <w:rPr>
                      <w:rFonts w:ascii="宋体" w:hAnsi="宋体" w:cs="宋体" w:hint="eastAsia"/>
                      <w:szCs w:val="21"/>
                    </w:rPr>
                    <w:t>平均值</w:t>
                  </w:r>
                </w:p>
              </w:tc>
              <w:tc>
                <w:tcPr>
                  <w:tcW w:w="413" w:type="pct"/>
                  <w:vAlign w:val="center"/>
                </w:tcPr>
                <w:p w14:paraId="7A451319" w14:textId="77777777" w:rsidR="00571497" w:rsidRDefault="00571497" w:rsidP="00571497">
                  <w:pPr>
                    <w:spacing w:line="320" w:lineRule="exact"/>
                    <w:jc w:val="center"/>
                    <w:rPr>
                      <w:rFonts w:ascii="宋体" w:eastAsia="等线 Light" w:hAnsi="宋体" w:hint="eastAsia"/>
                      <w:bCs/>
                      <w:color w:val="000000"/>
                      <w:szCs w:val="21"/>
                    </w:rPr>
                  </w:pPr>
                  <w:r>
                    <w:rPr>
                      <w:rFonts w:ascii="宋体" w:hAnsi="宋体" w:cs="宋体" w:hint="eastAsia"/>
                      <w:szCs w:val="21"/>
                    </w:rPr>
                    <w:t>标准</w:t>
                  </w:r>
                  <w:r>
                    <w:rPr>
                      <w:rFonts w:ascii="宋体" w:hAnsi="宋体" w:cs="宋体" w:hint="eastAsia"/>
                      <w:szCs w:val="21"/>
                    </w:rPr>
                    <w:lastRenderedPageBreak/>
                    <w:t>限值</w:t>
                  </w:r>
                </w:p>
              </w:tc>
              <w:tc>
                <w:tcPr>
                  <w:tcW w:w="363" w:type="pct"/>
                  <w:vAlign w:val="center"/>
                </w:tcPr>
                <w:p w14:paraId="46FAADA1" w14:textId="77777777" w:rsidR="00571497" w:rsidRDefault="00571497" w:rsidP="00571497">
                  <w:pPr>
                    <w:spacing w:line="320" w:lineRule="exact"/>
                    <w:jc w:val="center"/>
                    <w:rPr>
                      <w:rFonts w:ascii="宋体" w:eastAsia="等线 Light" w:hAnsi="宋体" w:hint="eastAsia"/>
                      <w:bCs/>
                      <w:color w:val="000000"/>
                      <w:szCs w:val="21"/>
                    </w:rPr>
                  </w:pPr>
                  <w:r>
                    <w:rPr>
                      <w:rFonts w:ascii="宋体" w:hAnsi="宋体" w:cs="宋体" w:hint="eastAsia"/>
                      <w:szCs w:val="21"/>
                    </w:rPr>
                    <w:lastRenderedPageBreak/>
                    <w:t>评价</w:t>
                  </w:r>
                </w:p>
              </w:tc>
            </w:tr>
            <w:tr w:rsidR="00571497" w14:paraId="238925F1" w14:textId="77777777" w:rsidTr="00571497">
              <w:trPr>
                <w:trHeight w:val="370"/>
                <w:jc w:val="center"/>
              </w:trPr>
              <w:tc>
                <w:tcPr>
                  <w:tcW w:w="478" w:type="pct"/>
                  <w:vMerge/>
                  <w:vAlign w:val="center"/>
                </w:tcPr>
                <w:p w14:paraId="51D36A58" w14:textId="77777777" w:rsidR="00571497" w:rsidRDefault="00571497" w:rsidP="00571497">
                  <w:pPr>
                    <w:spacing w:line="320" w:lineRule="exact"/>
                    <w:jc w:val="center"/>
                  </w:pPr>
                </w:p>
              </w:tc>
              <w:tc>
                <w:tcPr>
                  <w:tcW w:w="551" w:type="pct"/>
                  <w:vMerge/>
                  <w:vAlign w:val="center"/>
                </w:tcPr>
                <w:p w14:paraId="36A3A0CA" w14:textId="77777777" w:rsidR="00571497" w:rsidRDefault="00571497" w:rsidP="00571497">
                  <w:pPr>
                    <w:spacing w:line="320" w:lineRule="exact"/>
                    <w:jc w:val="center"/>
                  </w:pPr>
                </w:p>
              </w:tc>
              <w:tc>
                <w:tcPr>
                  <w:tcW w:w="426" w:type="pct"/>
                  <w:vMerge/>
                  <w:vAlign w:val="center"/>
                </w:tcPr>
                <w:p w14:paraId="3E5C31A9" w14:textId="77777777" w:rsidR="00571497" w:rsidRDefault="00571497" w:rsidP="00571497">
                  <w:pPr>
                    <w:spacing w:line="320" w:lineRule="exact"/>
                    <w:jc w:val="center"/>
                  </w:pPr>
                </w:p>
              </w:tc>
              <w:tc>
                <w:tcPr>
                  <w:tcW w:w="609" w:type="pct"/>
                  <w:vAlign w:val="center"/>
                </w:tcPr>
                <w:p w14:paraId="71E9F6C9"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cs="Times New Roman" w:hint="eastAsia"/>
                      <w:bCs/>
                      <w:color w:val="000000"/>
                      <w:szCs w:val="21"/>
                    </w:rPr>
                    <w:t>标干流量（m</w:t>
                  </w:r>
                  <w:r>
                    <w:rPr>
                      <w:rFonts w:ascii="宋体" w:eastAsia="宋体" w:hAnsi="宋体" w:cs="Times New Roman" w:hint="eastAsia"/>
                      <w:bCs/>
                      <w:color w:val="000000"/>
                      <w:szCs w:val="21"/>
                      <w:vertAlign w:val="superscript"/>
                    </w:rPr>
                    <w:t>3</w:t>
                  </w:r>
                  <w:r>
                    <w:rPr>
                      <w:rFonts w:ascii="宋体" w:eastAsia="宋体" w:hAnsi="宋体" w:cs="Times New Roman" w:hint="eastAsia"/>
                      <w:bCs/>
                      <w:color w:val="000000"/>
                      <w:szCs w:val="21"/>
                    </w:rPr>
                    <w:t>/h）</w:t>
                  </w:r>
                </w:p>
              </w:tc>
              <w:tc>
                <w:tcPr>
                  <w:tcW w:w="539" w:type="pct"/>
                  <w:vAlign w:val="center"/>
                </w:tcPr>
                <w:p w14:paraId="37AD676B" w14:textId="77777777" w:rsidR="00571497" w:rsidRDefault="00571497" w:rsidP="00571497">
                  <w:pPr>
                    <w:spacing w:line="320" w:lineRule="exact"/>
                    <w:jc w:val="center"/>
                    <w:rPr>
                      <w:rFonts w:ascii="宋体" w:hAnsi="宋体" w:hint="eastAsia"/>
                      <w:bCs/>
                      <w:color w:val="000000"/>
                      <w:szCs w:val="21"/>
                    </w:rPr>
                  </w:pPr>
                  <w:r>
                    <w:rPr>
                      <w:rFonts w:ascii="宋体" w:hAnsi="宋体" w:cs="Times New Roman" w:hint="eastAsia"/>
                      <w:bCs/>
                      <w:color w:val="000000"/>
                      <w:kern w:val="2"/>
                      <w:sz w:val="21"/>
                      <w:szCs w:val="21"/>
                    </w:rPr>
                    <w:t>4624</w:t>
                  </w:r>
                </w:p>
              </w:tc>
              <w:tc>
                <w:tcPr>
                  <w:tcW w:w="539" w:type="pct"/>
                  <w:vAlign w:val="center"/>
                </w:tcPr>
                <w:p w14:paraId="12654B04"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cs="Times New Roman" w:hint="eastAsia"/>
                      <w:bCs/>
                      <w:color w:val="000000"/>
                      <w:kern w:val="2"/>
                      <w:sz w:val="21"/>
                      <w:szCs w:val="21"/>
                    </w:rPr>
                    <w:t>4691</w:t>
                  </w:r>
                </w:p>
              </w:tc>
              <w:tc>
                <w:tcPr>
                  <w:tcW w:w="539" w:type="pct"/>
                  <w:vAlign w:val="center"/>
                </w:tcPr>
                <w:p w14:paraId="52FB9572"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cs="Times New Roman" w:hint="eastAsia"/>
                      <w:bCs/>
                      <w:color w:val="000000"/>
                      <w:kern w:val="2"/>
                      <w:sz w:val="21"/>
                      <w:szCs w:val="21"/>
                    </w:rPr>
                    <w:t>4690</w:t>
                  </w:r>
                </w:p>
              </w:tc>
              <w:tc>
                <w:tcPr>
                  <w:tcW w:w="542" w:type="pct"/>
                  <w:vAlign w:val="center"/>
                </w:tcPr>
                <w:p w14:paraId="18A10AB6"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cs="Times New Roman" w:hint="eastAsia"/>
                      <w:bCs/>
                      <w:color w:val="000000"/>
                      <w:kern w:val="2"/>
                      <w:sz w:val="21"/>
                      <w:szCs w:val="21"/>
                    </w:rPr>
                    <w:t>4668</w:t>
                  </w:r>
                </w:p>
              </w:tc>
              <w:tc>
                <w:tcPr>
                  <w:tcW w:w="413" w:type="pct"/>
                  <w:vAlign w:val="center"/>
                </w:tcPr>
                <w:p w14:paraId="7524A8DA"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szCs w:val="21"/>
                    </w:rPr>
                    <w:t>/</w:t>
                  </w:r>
                </w:p>
              </w:tc>
              <w:tc>
                <w:tcPr>
                  <w:tcW w:w="363" w:type="pct"/>
                  <w:vAlign w:val="center"/>
                </w:tcPr>
                <w:p w14:paraId="1A6EB101"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szCs w:val="21"/>
                    </w:rPr>
                    <w:t>/</w:t>
                  </w:r>
                </w:p>
              </w:tc>
            </w:tr>
            <w:tr w:rsidR="00571497" w14:paraId="6F39C929" w14:textId="77777777" w:rsidTr="00571497">
              <w:trPr>
                <w:trHeight w:val="370"/>
                <w:jc w:val="center"/>
              </w:trPr>
              <w:tc>
                <w:tcPr>
                  <w:tcW w:w="478" w:type="pct"/>
                  <w:vMerge/>
                  <w:vAlign w:val="center"/>
                </w:tcPr>
                <w:p w14:paraId="5F815954" w14:textId="77777777" w:rsidR="00571497" w:rsidRDefault="00571497" w:rsidP="00571497">
                  <w:pPr>
                    <w:spacing w:line="320" w:lineRule="exact"/>
                    <w:jc w:val="center"/>
                  </w:pPr>
                </w:p>
              </w:tc>
              <w:tc>
                <w:tcPr>
                  <w:tcW w:w="551" w:type="pct"/>
                  <w:vMerge/>
                  <w:vAlign w:val="center"/>
                </w:tcPr>
                <w:p w14:paraId="004CD000" w14:textId="77777777" w:rsidR="00571497" w:rsidRDefault="00571497" w:rsidP="00571497">
                  <w:pPr>
                    <w:spacing w:line="320" w:lineRule="exact"/>
                    <w:jc w:val="center"/>
                  </w:pPr>
                </w:p>
              </w:tc>
              <w:tc>
                <w:tcPr>
                  <w:tcW w:w="426" w:type="pct"/>
                  <w:vMerge/>
                  <w:vAlign w:val="center"/>
                </w:tcPr>
                <w:p w14:paraId="1DD4335E" w14:textId="77777777" w:rsidR="00571497" w:rsidRDefault="00571497" w:rsidP="00571497">
                  <w:pPr>
                    <w:spacing w:line="320" w:lineRule="exact"/>
                    <w:jc w:val="center"/>
                  </w:pPr>
                </w:p>
              </w:tc>
              <w:tc>
                <w:tcPr>
                  <w:tcW w:w="609" w:type="pct"/>
                  <w:vAlign w:val="center"/>
                </w:tcPr>
                <w:p w14:paraId="70C36CCC"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cs="Times New Roman" w:hint="eastAsia"/>
                      <w:bCs/>
                      <w:color w:val="000000"/>
                      <w:szCs w:val="21"/>
                    </w:rPr>
                    <w:t>排放浓度（mg/m</w:t>
                  </w:r>
                  <w:r>
                    <w:rPr>
                      <w:rFonts w:ascii="宋体" w:eastAsia="宋体" w:hAnsi="宋体" w:cs="Times New Roman" w:hint="eastAsia"/>
                      <w:bCs/>
                      <w:color w:val="000000"/>
                      <w:szCs w:val="21"/>
                      <w:vertAlign w:val="superscript"/>
                    </w:rPr>
                    <w:t>3</w:t>
                  </w:r>
                  <w:r>
                    <w:rPr>
                      <w:rFonts w:ascii="宋体" w:eastAsia="宋体" w:hAnsi="宋体" w:cs="Times New Roman" w:hint="eastAsia"/>
                      <w:bCs/>
                      <w:color w:val="000000"/>
                      <w:szCs w:val="21"/>
                    </w:rPr>
                    <w:t>）</w:t>
                  </w:r>
                </w:p>
              </w:tc>
              <w:tc>
                <w:tcPr>
                  <w:tcW w:w="539" w:type="pct"/>
                  <w:vAlign w:val="center"/>
                </w:tcPr>
                <w:p w14:paraId="1431B98F" w14:textId="77777777" w:rsidR="00571497" w:rsidRDefault="00571497" w:rsidP="00571497">
                  <w:pPr>
                    <w:spacing w:line="320" w:lineRule="exact"/>
                    <w:jc w:val="center"/>
                    <w:rPr>
                      <w:rFonts w:ascii="宋体" w:eastAsia="等线 Light" w:hAnsi="宋体" w:hint="eastAsia"/>
                      <w:bCs/>
                      <w:szCs w:val="21"/>
                    </w:rPr>
                  </w:pPr>
                  <w:r>
                    <w:rPr>
                      <w:rFonts w:ascii="宋体" w:eastAsia="等线 Light" w:hAnsi="宋体" w:cs="Times New Roman" w:hint="eastAsia"/>
                      <w:bCs/>
                      <w:kern w:val="2"/>
                      <w:sz w:val="21"/>
                      <w:szCs w:val="21"/>
                    </w:rPr>
                    <w:t>＜</w:t>
                  </w:r>
                  <w:r>
                    <w:rPr>
                      <w:rFonts w:ascii="宋体" w:eastAsia="等线 Light" w:hAnsi="宋体" w:cs="Times New Roman" w:hint="eastAsia"/>
                      <w:bCs/>
                      <w:kern w:val="2"/>
                      <w:sz w:val="21"/>
                      <w:szCs w:val="21"/>
                    </w:rPr>
                    <w:t>20</w:t>
                  </w:r>
                </w:p>
              </w:tc>
              <w:tc>
                <w:tcPr>
                  <w:tcW w:w="539" w:type="pct"/>
                  <w:vAlign w:val="center"/>
                </w:tcPr>
                <w:p w14:paraId="52A868B5" w14:textId="77777777" w:rsidR="00571497" w:rsidRDefault="00571497" w:rsidP="00571497">
                  <w:pPr>
                    <w:spacing w:line="320" w:lineRule="exact"/>
                    <w:jc w:val="center"/>
                    <w:rPr>
                      <w:rFonts w:ascii="宋体" w:eastAsia="等线 Light" w:hAnsi="宋体" w:hint="eastAsia"/>
                      <w:bCs/>
                      <w:szCs w:val="21"/>
                    </w:rPr>
                  </w:pPr>
                  <w:r>
                    <w:rPr>
                      <w:rFonts w:ascii="宋体" w:eastAsia="等线 Light" w:hAnsi="宋体" w:cs="Times New Roman" w:hint="eastAsia"/>
                      <w:bCs/>
                      <w:kern w:val="2"/>
                      <w:sz w:val="21"/>
                      <w:szCs w:val="21"/>
                    </w:rPr>
                    <w:t>＜</w:t>
                  </w:r>
                  <w:r>
                    <w:rPr>
                      <w:rFonts w:ascii="宋体" w:eastAsia="等线 Light" w:hAnsi="宋体" w:cs="Times New Roman" w:hint="eastAsia"/>
                      <w:bCs/>
                      <w:kern w:val="2"/>
                      <w:sz w:val="21"/>
                      <w:szCs w:val="21"/>
                    </w:rPr>
                    <w:t>20</w:t>
                  </w:r>
                </w:p>
              </w:tc>
              <w:tc>
                <w:tcPr>
                  <w:tcW w:w="539" w:type="pct"/>
                  <w:vAlign w:val="center"/>
                </w:tcPr>
                <w:p w14:paraId="21C5C5B7" w14:textId="77777777" w:rsidR="00571497" w:rsidRDefault="00571497" w:rsidP="00571497">
                  <w:pPr>
                    <w:spacing w:line="320" w:lineRule="exact"/>
                    <w:jc w:val="center"/>
                    <w:rPr>
                      <w:rFonts w:ascii="宋体" w:eastAsia="等线 Light" w:hAnsi="宋体" w:hint="eastAsia"/>
                      <w:bCs/>
                      <w:szCs w:val="21"/>
                    </w:rPr>
                  </w:pPr>
                  <w:r>
                    <w:rPr>
                      <w:rFonts w:ascii="宋体" w:eastAsia="等线 Light" w:hAnsi="宋体" w:cs="Times New Roman" w:hint="eastAsia"/>
                      <w:bCs/>
                      <w:kern w:val="2"/>
                      <w:sz w:val="21"/>
                      <w:szCs w:val="21"/>
                    </w:rPr>
                    <w:t>＜</w:t>
                  </w:r>
                  <w:r>
                    <w:rPr>
                      <w:rFonts w:ascii="宋体" w:eastAsia="等线 Light" w:hAnsi="宋体" w:cs="Times New Roman" w:hint="eastAsia"/>
                      <w:bCs/>
                      <w:kern w:val="2"/>
                      <w:sz w:val="21"/>
                      <w:szCs w:val="21"/>
                    </w:rPr>
                    <w:t>20</w:t>
                  </w:r>
                </w:p>
              </w:tc>
              <w:tc>
                <w:tcPr>
                  <w:tcW w:w="542" w:type="pct"/>
                  <w:vAlign w:val="center"/>
                </w:tcPr>
                <w:p w14:paraId="3B3ECEC7" w14:textId="77777777" w:rsidR="00571497" w:rsidRDefault="00571497" w:rsidP="00571497">
                  <w:pPr>
                    <w:spacing w:line="320" w:lineRule="exact"/>
                    <w:jc w:val="center"/>
                    <w:rPr>
                      <w:rFonts w:ascii="宋体" w:eastAsia="等线 Light" w:hAnsi="宋体" w:hint="eastAsia"/>
                      <w:bCs/>
                      <w:szCs w:val="21"/>
                    </w:rPr>
                  </w:pPr>
                  <w:r>
                    <w:rPr>
                      <w:rFonts w:ascii="宋体" w:eastAsia="等线 Light" w:hAnsi="宋体" w:cs="Times New Roman" w:hint="eastAsia"/>
                      <w:bCs/>
                      <w:kern w:val="2"/>
                      <w:sz w:val="21"/>
                      <w:szCs w:val="21"/>
                    </w:rPr>
                    <w:t>＜</w:t>
                  </w:r>
                  <w:r>
                    <w:rPr>
                      <w:rFonts w:ascii="宋体" w:eastAsia="等线 Light" w:hAnsi="宋体" w:cs="Times New Roman" w:hint="eastAsia"/>
                      <w:bCs/>
                      <w:kern w:val="2"/>
                      <w:sz w:val="21"/>
                      <w:szCs w:val="21"/>
                    </w:rPr>
                    <w:t>20</w:t>
                  </w:r>
                </w:p>
              </w:tc>
              <w:tc>
                <w:tcPr>
                  <w:tcW w:w="413" w:type="pct"/>
                  <w:vAlign w:val="center"/>
                </w:tcPr>
                <w:p w14:paraId="738F8534" w14:textId="77777777" w:rsidR="00571497" w:rsidRDefault="00571497" w:rsidP="00571497">
                  <w:pPr>
                    <w:spacing w:line="320" w:lineRule="exact"/>
                    <w:jc w:val="center"/>
                    <w:rPr>
                      <w:rFonts w:ascii="宋体" w:eastAsia="等线 Light" w:hAnsi="宋体" w:hint="eastAsia"/>
                      <w:bCs/>
                      <w:szCs w:val="21"/>
                    </w:rPr>
                  </w:pPr>
                  <w:r>
                    <w:rPr>
                      <w:rFonts w:ascii="宋体" w:eastAsia="等线 Light" w:hAnsi="宋体" w:hint="eastAsia"/>
                      <w:bCs/>
                      <w:szCs w:val="21"/>
                    </w:rPr>
                    <w:t>20</w:t>
                  </w:r>
                </w:p>
              </w:tc>
              <w:tc>
                <w:tcPr>
                  <w:tcW w:w="363" w:type="pct"/>
                  <w:vAlign w:val="center"/>
                </w:tcPr>
                <w:p w14:paraId="63F5FEB8" w14:textId="77777777" w:rsidR="00571497" w:rsidRDefault="00571497" w:rsidP="00571497">
                  <w:pPr>
                    <w:spacing w:line="320" w:lineRule="exact"/>
                    <w:jc w:val="center"/>
                    <w:rPr>
                      <w:rFonts w:ascii="宋体" w:eastAsia="等线 Light" w:hAnsi="宋体" w:hint="eastAsia"/>
                      <w:bCs/>
                      <w:szCs w:val="21"/>
                    </w:rPr>
                  </w:pPr>
                  <w:r>
                    <w:rPr>
                      <w:rFonts w:ascii="宋体" w:eastAsia="等线 Light" w:hAnsi="宋体" w:hint="eastAsia"/>
                      <w:bCs/>
                      <w:szCs w:val="21"/>
                    </w:rPr>
                    <w:t>达标</w:t>
                  </w:r>
                </w:p>
              </w:tc>
            </w:tr>
          </w:tbl>
          <w:p w14:paraId="0310AB18" w14:textId="07E29086" w:rsidR="005153FE" w:rsidRPr="007D2778" w:rsidRDefault="00000000" w:rsidP="007D2778">
            <w:pPr>
              <w:ind w:firstLineChars="900" w:firstLine="2530"/>
              <w:jc w:val="both"/>
              <w:rPr>
                <w:rFonts w:asciiTheme="majorEastAsia" w:eastAsiaTheme="majorEastAsia" w:hAnsiTheme="majorEastAsia" w:cstheme="majorEastAsia" w:hint="eastAsia"/>
                <w:b/>
                <w:bCs/>
                <w:sz w:val="28"/>
                <w:szCs w:val="28"/>
              </w:rPr>
            </w:pPr>
            <w:r>
              <w:rPr>
                <w:rFonts w:asciiTheme="majorEastAsia" w:eastAsiaTheme="majorEastAsia" w:hAnsiTheme="majorEastAsia" w:cstheme="majorEastAsia" w:hint="eastAsia"/>
                <w:b/>
                <w:bCs/>
                <w:sz w:val="28"/>
                <w:szCs w:val="28"/>
              </w:rPr>
              <w:t xml:space="preserve">                 </w:t>
            </w:r>
          </w:p>
          <w:p w14:paraId="38406F51" w14:textId="77777777" w:rsidR="007D2778" w:rsidRDefault="00000000">
            <w:pPr>
              <w:spacing w:line="360" w:lineRule="auto"/>
              <w:rPr>
                <w:rFonts w:asciiTheme="majorEastAsia" w:eastAsiaTheme="majorEastAsia" w:hAnsiTheme="majorEastAsia" w:cstheme="majorEastAsia" w:hint="eastAsia"/>
                <w:b/>
                <w:bCs/>
                <w:sz w:val="24"/>
                <w:szCs w:val="24"/>
              </w:rPr>
            </w:pPr>
            <w:r>
              <w:rPr>
                <w:rFonts w:asciiTheme="majorEastAsia" w:eastAsiaTheme="majorEastAsia" w:hAnsiTheme="majorEastAsia" w:cstheme="majorEastAsia" w:hint="eastAsia"/>
                <w:b/>
                <w:bCs/>
                <w:sz w:val="24"/>
                <w:szCs w:val="24"/>
              </w:rPr>
              <w:t xml:space="preserve">7.2无组织废气监测结果        </w:t>
            </w:r>
          </w:p>
          <w:p w14:paraId="31805B3C" w14:textId="19CF1409" w:rsidR="005153FE" w:rsidRDefault="00000000" w:rsidP="007D2778">
            <w:pPr>
              <w:spacing w:line="360" w:lineRule="auto"/>
              <w:jc w:val="center"/>
              <w:rPr>
                <w:rFonts w:asciiTheme="majorEastAsia" w:eastAsiaTheme="majorEastAsia" w:hAnsiTheme="majorEastAsia" w:cstheme="majorEastAsia" w:hint="eastAsia"/>
                <w:b/>
                <w:bCs/>
                <w:sz w:val="24"/>
                <w:szCs w:val="24"/>
              </w:rPr>
            </w:pPr>
            <w:r>
              <w:rPr>
                <w:rFonts w:asciiTheme="majorEastAsia" w:eastAsiaTheme="majorEastAsia" w:hAnsiTheme="majorEastAsia" w:cstheme="majorEastAsia" w:hint="eastAsia"/>
                <w:b/>
                <w:bCs/>
                <w:sz w:val="24"/>
                <w:szCs w:val="24"/>
              </w:rPr>
              <w:t>表7-5无组织废气检测结果</w:t>
            </w:r>
          </w:p>
          <w:tbl>
            <w:tblPr>
              <w:tblW w:w="5000" w:type="pct"/>
              <w:jc w:val="center"/>
              <w:tblBorders>
                <w:top w:val="single" w:sz="4" w:space="0" w:color="auto"/>
                <w:bottom w:val="single" w:sz="4" w:space="0" w:color="auto"/>
                <w:insideH w:val="single" w:sz="4" w:space="0" w:color="auto"/>
                <w:insideV w:val="single" w:sz="4" w:space="0" w:color="auto"/>
              </w:tblBorders>
              <w:tblLayout w:type="fixed"/>
              <w:tblLook w:val="04A0" w:firstRow="1" w:lastRow="0" w:firstColumn="1" w:lastColumn="0" w:noHBand="0" w:noVBand="1"/>
            </w:tblPr>
            <w:tblGrid>
              <w:gridCol w:w="1136"/>
              <w:gridCol w:w="855"/>
              <w:gridCol w:w="865"/>
              <w:gridCol w:w="684"/>
              <w:gridCol w:w="1249"/>
              <w:gridCol w:w="930"/>
              <w:gridCol w:w="930"/>
              <w:gridCol w:w="930"/>
              <w:gridCol w:w="932"/>
              <w:gridCol w:w="716"/>
              <w:gridCol w:w="714"/>
            </w:tblGrid>
            <w:tr w:rsidR="00571497" w14:paraId="57485596" w14:textId="77777777" w:rsidTr="00571497">
              <w:trPr>
                <w:trHeight w:val="90"/>
                <w:jc w:val="center"/>
              </w:trPr>
              <w:tc>
                <w:tcPr>
                  <w:tcW w:w="571" w:type="pct"/>
                  <w:vAlign w:val="center"/>
                </w:tcPr>
                <w:p w14:paraId="649F1BFB" w14:textId="77777777" w:rsidR="00571497" w:rsidRDefault="00571497" w:rsidP="00571497">
                  <w:pPr>
                    <w:spacing w:line="320" w:lineRule="exact"/>
                    <w:jc w:val="center"/>
                    <w:rPr>
                      <w:rFonts w:ascii="宋体" w:hAnsi="宋体" w:hint="eastAsia"/>
                      <w:bCs/>
                      <w:color w:val="000000"/>
                      <w:szCs w:val="21"/>
                    </w:rPr>
                  </w:pPr>
                  <w:r>
                    <w:rPr>
                      <w:rFonts w:ascii="宋体" w:hAnsi="宋体" w:hint="eastAsia"/>
                      <w:bCs/>
                      <w:color w:val="000000"/>
                      <w:szCs w:val="21"/>
                    </w:rPr>
                    <w:t>采样时间</w:t>
                  </w:r>
                </w:p>
              </w:tc>
              <w:tc>
                <w:tcPr>
                  <w:tcW w:w="430" w:type="pct"/>
                  <w:vAlign w:val="center"/>
                </w:tcPr>
                <w:p w14:paraId="470148A5"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hint="eastAsia"/>
                      <w:bCs/>
                      <w:color w:val="000000"/>
                      <w:szCs w:val="21"/>
                    </w:rPr>
                    <w:t>检测点位</w:t>
                  </w:r>
                </w:p>
              </w:tc>
              <w:tc>
                <w:tcPr>
                  <w:tcW w:w="435" w:type="pct"/>
                  <w:vAlign w:val="center"/>
                </w:tcPr>
                <w:p w14:paraId="174CC154"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hint="eastAsia"/>
                      <w:bCs/>
                      <w:color w:val="000000"/>
                      <w:szCs w:val="21"/>
                    </w:rPr>
                    <w:t>检测项目</w:t>
                  </w:r>
                </w:p>
              </w:tc>
              <w:tc>
                <w:tcPr>
                  <w:tcW w:w="972" w:type="pct"/>
                  <w:gridSpan w:val="2"/>
                  <w:vAlign w:val="center"/>
                </w:tcPr>
                <w:p w14:paraId="76A16FC1" w14:textId="77777777" w:rsidR="00571497" w:rsidRDefault="00571497" w:rsidP="00571497">
                  <w:pPr>
                    <w:spacing w:line="320" w:lineRule="exact"/>
                    <w:jc w:val="center"/>
                    <w:rPr>
                      <w:rFonts w:ascii="宋体" w:hAnsi="宋体" w:hint="eastAsia"/>
                      <w:bCs/>
                      <w:color w:val="000000"/>
                      <w:szCs w:val="21"/>
                    </w:rPr>
                  </w:pPr>
                  <w:r>
                    <w:rPr>
                      <w:rFonts w:ascii="宋体" w:hAnsi="宋体" w:hint="eastAsia"/>
                      <w:bCs/>
                      <w:color w:val="000000"/>
                      <w:szCs w:val="21"/>
                    </w:rPr>
                    <w:t>检测内容</w:t>
                  </w:r>
                </w:p>
              </w:tc>
              <w:tc>
                <w:tcPr>
                  <w:tcW w:w="2592" w:type="pct"/>
                  <w:gridSpan w:val="6"/>
                  <w:vAlign w:val="center"/>
                </w:tcPr>
                <w:p w14:paraId="2A4940D1" w14:textId="77777777" w:rsidR="00571497" w:rsidRDefault="00571497" w:rsidP="00571497">
                  <w:pPr>
                    <w:spacing w:line="320" w:lineRule="exact"/>
                    <w:jc w:val="center"/>
                    <w:rPr>
                      <w:rFonts w:ascii="宋体" w:hAnsi="宋体" w:hint="eastAsia"/>
                      <w:bCs/>
                      <w:color w:val="000000"/>
                      <w:szCs w:val="21"/>
                    </w:rPr>
                  </w:pPr>
                  <w:r>
                    <w:rPr>
                      <w:rFonts w:ascii="宋体" w:hAnsi="宋体" w:hint="eastAsia"/>
                      <w:bCs/>
                      <w:color w:val="000000"/>
                      <w:szCs w:val="21"/>
                    </w:rPr>
                    <w:t>检测结果</w:t>
                  </w:r>
                </w:p>
              </w:tc>
            </w:tr>
            <w:tr w:rsidR="00571497" w14:paraId="1C536C96" w14:textId="77777777" w:rsidTr="00571497">
              <w:trPr>
                <w:trHeight w:val="624"/>
                <w:jc w:val="center"/>
              </w:trPr>
              <w:tc>
                <w:tcPr>
                  <w:tcW w:w="571" w:type="pct"/>
                  <w:vMerge w:val="restart"/>
                  <w:vAlign w:val="center"/>
                </w:tcPr>
                <w:p w14:paraId="0D083629" w14:textId="77777777" w:rsidR="00571497" w:rsidRDefault="00571497" w:rsidP="00571497">
                  <w:pPr>
                    <w:spacing w:line="320" w:lineRule="exact"/>
                    <w:jc w:val="center"/>
                  </w:pPr>
                  <w:r>
                    <w:rPr>
                      <w:rFonts w:ascii="宋体" w:hAnsi="宋体" w:cs="宋体" w:hint="eastAsia"/>
                    </w:rPr>
                    <w:t>2024.9.5</w:t>
                  </w:r>
                </w:p>
              </w:tc>
              <w:tc>
                <w:tcPr>
                  <w:tcW w:w="430" w:type="pct"/>
                  <w:vMerge w:val="restart"/>
                  <w:vAlign w:val="center"/>
                </w:tcPr>
                <w:p w14:paraId="0F126E22" w14:textId="77777777" w:rsidR="00571497" w:rsidRDefault="00571497" w:rsidP="00571497">
                  <w:pPr>
                    <w:spacing w:line="320" w:lineRule="exact"/>
                    <w:jc w:val="center"/>
                  </w:pPr>
                  <w:r>
                    <w:rPr>
                      <w:rFonts w:ascii="Times New Roman" w:eastAsia="宋体" w:hAnsi="Times New Roman" w:cs="Times New Roman" w:hint="eastAsia"/>
                    </w:rPr>
                    <w:t>厂界外</w:t>
                  </w:r>
                  <w:r>
                    <w:rPr>
                      <w:rFonts w:ascii="Times New Roman" w:eastAsia="宋体" w:hAnsi="Times New Roman" w:cs="Times New Roman" w:hint="eastAsia"/>
                    </w:rPr>
                    <w:t>4</w:t>
                  </w:r>
                  <w:r>
                    <w:rPr>
                      <w:rFonts w:ascii="Times New Roman" w:eastAsia="宋体" w:hAnsi="Times New Roman" w:cs="Times New Roman" w:hint="eastAsia"/>
                    </w:rPr>
                    <w:t>个监控点</w:t>
                  </w:r>
                </w:p>
              </w:tc>
              <w:tc>
                <w:tcPr>
                  <w:tcW w:w="435" w:type="pct"/>
                  <w:vMerge w:val="restart"/>
                  <w:vAlign w:val="center"/>
                </w:tcPr>
                <w:p w14:paraId="5117BA69" w14:textId="77777777" w:rsidR="00571497" w:rsidRDefault="00571497" w:rsidP="00571497">
                  <w:pPr>
                    <w:spacing w:line="320" w:lineRule="exact"/>
                    <w:jc w:val="center"/>
                  </w:pPr>
                  <w:r>
                    <w:rPr>
                      <w:rFonts w:ascii="Times New Roman" w:eastAsia="宋体" w:hAnsi="Times New Roman" w:cs="Times New Roman" w:hint="eastAsia"/>
                    </w:rPr>
                    <w:t>颗粒物</w:t>
                  </w:r>
                </w:p>
              </w:tc>
              <w:tc>
                <w:tcPr>
                  <w:tcW w:w="972" w:type="pct"/>
                  <w:gridSpan w:val="2"/>
                  <w:vAlign w:val="center"/>
                </w:tcPr>
                <w:p w14:paraId="1657207E"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hint="eastAsia"/>
                      <w:bCs/>
                      <w:color w:val="000000"/>
                      <w:szCs w:val="21"/>
                    </w:rPr>
                    <w:t>编号</w:t>
                  </w:r>
                </w:p>
              </w:tc>
              <w:tc>
                <w:tcPr>
                  <w:tcW w:w="468" w:type="pct"/>
                  <w:vAlign w:val="center"/>
                </w:tcPr>
                <w:p w14:paraId="27864D27"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cs="宋体" w:hint="eastAsia"/>
                      <w:szCs w:val="21"/>
                    </w:rPr>
                    <w:t>一次</w:t>
                  </w:r>
                </w:p>
              </w:tc>
              <w:tc>
                <w:tcPr>
                  <w:tcW w:w="468" w:type="pct"/>
                  <w:vAlign w:val="center"/>
                </w:tcPr>
                <w:p w14:paraId="664AA0AA" w14:textId="77777777" w:rsidR="00571497" w:rsidRDefault="00571497" w:rsidP="00571497">
                  <w:pPr>
                    <w:jc w:val="center"/>
                    <w:rPr>
                      <w:rFonts w:ascii="宋体" w:eastAsia="等线 Light" w:hAnsi="宋体" w:hint="eastAsia"/>
                      <w:bCs/>
                      <w:color w:val="000000"/>
                      <w:szCs w:val="21"/>
                    </w:rPr>
                  </w:pPr>
                  <w:r>
                    <w:rPr>
                      <w:rFonts w:ascii="宋体" w:eastAsia="等线 Light" w:hAnsi="宋体" w:cs="宋体" w:hint="eastAsia"/>
                      <w:szCs w:val="21"/>
                    </w:rPr>
                    <w:t>二次</w:t>
                  </w:r>
                </w:p>
              </w:tc>
              <w:tc>
                <w:tcPr>
                  <w:tcW w:w="468" w:type="pct"/>
                  <w:vAlign w:val="center"/>
                </w:tcPr>
                <w:p w14:paraId="58028F3F" w14:textId="77777777" w:rsidR="00571497" w:rsidRDefault="00571497" w:rsidP="00571497">
                  <w:pPr>
                    <w:jc w:val="center"/>
                    <w:rPr>
                      <w:rFonts w:ascii="宋体" w:eastAsia="等线 Light" w:hAnsi="宋体" w:cs="宋体" w:hint="eastAsia"/>
                      <w:szCs w:val="21"/>
                    </w:rPr>
                  </w:pPr>
                  <w:r>
                    <w:rPr>
                      <w:rFonts w:ascii="宋体" w:eastAsia="等线 Light" w:hAnsi="宋体" w:cs="宋体" w:hint="eastAsia"/>
                      <w:szCs w:val="21"/>
                    </w:rPr>
                    <w:t>三次</w:t>
                  </w:r>
                </w:p>
              </w:tc>
              <w:tc>
                <w:tcPr>
                  <w:tcW w:w="469" w:type="pct"/>
                  <w:vAlign w:val="center"/>
                </w:tcPr>
                <w:p w14:paraId="753E3688" w14:textId="77777777" w:rsidR="00571497" w:rsidRDefault="00571497" w:rsidP="00571497">
                  <w:pPr>
                    <w:jc w:val="center"/>
                    <w:rPr>
                      <w:rFonts w:ascii="宋体" w:eastAsia="等线 Light" w:hAnsi="宋体" w:hint="eastAsia"/>
                      <w:bCs/>
                      <w:color w:val="000000"/>
                      <w:szCs w:val="21"/>
                    </w:rPr>
                  </w:pPr>
                  <w:r>
                    <w:rPr>
                      <w:rFonts w:ascii="宋体" w:eastAsia="等线 Light" w:hAnsi="宋体" w:cs="宋体" w:hint="eastAsia"/>
                      <w:szCs w:val="21"/>
                    </w:rPr>
                    <w:t>最大值</w:t>
                  </w:r>
                </w:p>
              </w:tc>
              <w:tc>
                <w:tcPr>
                  <w:tcW w:w="360" w:type="pct"/>
                  <w:vAlign w:val="center"/>
                </w:tcPr>
                <w:p w14:paraId="6EBEE6A8" w14:textId="77777777" w:rsidR="00571497" w:rsidRDefault="00571497" w:rsidP="00571497">
                  <w:pPr>
                    <w:jc w:val="center"/>
                    <w:rPr>
                      <w:rFonts w:ascii="宋体" w:eastAsia="等线 Light" w:hAnsi="宋体" w:hint="eastAsia"/>
                      <w:bCs/>
                      <w:color w:val="000000"/>
                      <w:szCs w:val="21"/>
                    </w:rPr>
                  </w:pPr>
                  <w:r>
                    <w:rPr>
                      <w:rFonts w:ascii="宋体" w:eastAsia="等线 Light" w:hAnsi="宋体" w:cs="宋体" w:hint="eastAsia"/>
                      <w:szCs w:val="21"/>
                    </w:rPr>
                    <w:t>标准限值</w:t>
                  </w:r>
                </w:p>
              </w:tc>
              <w:tc>
                <w:tcPr>
                  <w:tcW w:w="360" w:type="pct"/>
                  <w:vAlign w:val="center"/>
                </w:tcPr>
                <w:p w14:paraId="2CA3A090" w14:textId="77777777" w:rsidR="00571497" w:rsidRDefault="00571497" w:rsidP="00571497">
                  <w:pPr>
                    <w:jc w:val="center"/>
                    <w:rPr>
                      <w:rFonts w:ascii="宋体" w:eastAsia="等线 Light" w:hAnsi="宋体" w:hint="eastAsia"/>
                      <w:bCs/>
                      <w:color w:val="000000"/>
                      <w:szCs w:val="21"/>
                    </w:rPr>
                  </w:pPr>
                  <w:r>
                    <w:rPr>
                      <w:rFonts w:ascii="宋体" w:eastAsia="等线 Light" w:hAnsi="宋体" w:cs="宋体" w:hint="eastAsia"/>
                      <w:szCs w:val="21"/>
                    </w:rPr>
                    <w:t>评价</w:t>
                  </w:r>
                </w:p>
              </w:tc>
            </w:tr>
            <w:tr w:rsidR="00571497" w14:paraId="4CA0226A" w14:textId="77777777" w:rsidTr="00571497">
              <w:trPr>
                <w:trHeight w:val="90"/>
                <w:jc w:val="center"/>
              </w:trPr>
              <w:tc>
                <w:tcPr>
                  <w:tcW w:w="571" w:type="pct"/>
                  <w:vMerge/>
                  <w:vAlign w:val="center"/>
                </w:tcPr>
                <w:p w14:paraId="477979C7" w14:textId="77777777" w:rsidR="00571497" w:rsidRDefault="00571497" w:rsidP="00571497">
                  <w:pPr>
                    <w:spacing w:line="320" w:lineRule="exact"/>
                    <w:jc w:val="center"/>
                  </w:pPr>
                </w:p>
              </w:tc>
              <w:tc>
                <w:tcPr>
                  <w:tcW w:w="430" w:type="pct"/>
                  <w:vMerge/>
                  <w:vAlign w:val="center"/>
                </w:tcPr>
                <w:p w14:paraId="1A41A57B" w14:textId="77777777" w:rsidR="00571497" w:rsidRDefault="00571497" w:rsidP="00571497">
                  <w:pPr>
                    <w:spacing w:line="320" w:lineRule="exact"/>
                    <w:jc w:val="center"/>
                  </w:pPr>
                </w:p>
              </w:tc>
              <w:tc>
                <w:tcPr>
                  <w:tcW w:w="435" w:type="pct"/>
                  <w:vMerge/>
                  <w:vAlign w:val="center"/>
                </w:tcPr>
                <w:p w14:paraId="63761F85" w14:textId="77777777" w:rsidR="00571497" w:rsidRDefault="00571497" w:rsidP="00571497">
                  <w:pPr>
                    <w:spacing w:line="320" w:lineRule="exact"/>
                    <w:jc w:val="center"/>
                  </w:pPr>
                </w:p>
              </w:tc>
              <w:tc>
                <w:tcPr>
                  <w:tcW w:w="344" w:type="pct"/>
                  <w:vAlign w:val="center"/>
                </w:tcPr>
                <w:p w14:paraId="45A4283A"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宋体" w:hAnsi="宋体" w:hint="eastAsia"/>
                      <w:bCs/>
                      <w:color w:val="000000"/>
                      <w:szCs w:val="21"/>
                    </w:rPr>
                    <w:t>点位</w:t>
                  </w:r>
                  <w:r>
                    <w:rPr>
                      <w:rFonts w:ascii="宋体" w:hAnsi="宋体" w:hint="eastAsia"/>
                      <w:bCs/>
                      <w:color w:val="000000"/>
                      <w:szCs w:val="21"/>
                    </w:rPr>
                    <w:t>1#</w:t>
                  </w:r>
                </w:p>
              </w:tc>
              <w:tc>
                <w:tcPr>
                  <w:tcW w:w="628" w:type="pct"/>
                  <w:vAlign w:val="center"/>
                </w:tcPr>
                <w:p w14:paraId="45A81D06"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cs="Times New Roman" w:hint="eastAsia"/>
                      <w:bCs/>
                      <w:color w:val="000000"/>
                      <w:szCs w:val="21"/>
                    </w:rPr>
                    <w:t>排放浓度</w:t>
                  </w:r>
                  <w:r>
                    <w:rPr>
                      <w:rFonts w:ascii="宋体" w:hAnsi="宋体" w:cs="Times New Roman" w:hint="eastAsia"/>
                      <w:bCs/>
                      <w:color w:val="000000"/>
                      <w:szCs w:val="21"/>
                    </w:rPr>
                    <w:t>（</w:t>
                  </w:r>
                  <w:r>
                    <w:rPr>
                      <w:rFonts w:ascii="宋体" w:hAnsi="宋体" w:cs="Times New Roman" w:hint="eastAsia"/>
                      <w:bCs/>
                      <w:color w:val="000000"/>
                      <w:szCs w:val="21"/>
                    </w:rPr>
                    <w:t>mg/m3</w:t>
                  </w:r>
                  <w:r>
                    <w:rPr>
                      <w:rFonts w:ascii="宋体" w:hAnsi="宋体" w:cs="Times New Roman" w:hint="eastAsia"/>
                      <w:bCs/>
                      <w:color w:val="000000"/>
                      <w:szCs w:val="21"/>
                    </w:rPr>
                    <w:t>）</w:t>
                  </w:r>
                </w:p>
              </w:tc>
              <w:tc>
                <w:tcPr>
                  <w:tcW w:w="468" w:type="pct"/>
                  <w:vAlign w:val="center"/>
                </w:tcPr>
                <w:p w14:paraId="5D6E54DB"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0.152</w:t>
                  </w:r>
                </w:p>
              </w:tc>
              <w:tc>
                <w:tcPr>
                  <w:tcW w:w="468" w:type="pct"/>
                  <w:vAlign w:val="center"/>
                </w:tcPr>
                <w:p w14:paraId="6CBA420D"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0.148</w:t>
                  </w:r>
                </w:p>
              </w:tc>
              <w:tc>
                <w:tcPr>
                  <w:tcW w:w="468" w:type="pct"/>
                  <w:vAlign w:val="center"/>
                </w:tcPr>
                <w:p w14:paraId="4084ED86"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0.149</w:t>
                  </w:r>
                </w:p>
              </w:tc>
              <w:tc>
                <w:tcPr>
                  <w:tcW w:w="469" w:type="pct"/>
                  <w:vAlign w:val="center"/>
                </w:tcPr>
                <w:p w14:paraId="469910CF"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0.152</w:t>
                  </w:r>
                </w:p>
              </w:tc>
              <w:tc>
                <w:tcPr>
                  <w:tcW w:w="360" w:type="pct"/>
                  <w:vAlign w:val="center"/>
                </w:tcPr>
                <w:p w14:paraId="7926BAF3"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szCs w:val="21"/>
                    </w:rPr>
                    <w:t>1.0</w:t>
                  </w:r>
                </w:p>
              </w:tc>
              <w:tc>
                <w:tcPr>
                  <w:tcW w:w="360" w:type="pct"/>
                  <w:vAlign w:val="center"/>
                </w:tcPr>
                <w:p w14:paraId="5DDEEFBE"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szCs w:val="21"/>
                    </w:rPr>
                    <w:t>达标</w:t>
                  </w:r>
                </w:p>
              </w:tc>
            </w:tr>
            <w:tr w:rsidR="00571497" w14:paraId="7FFC04EC" w14:textId="77777777" w:rsidTr="00571497">
              <w:trPr>
                <w:trHeight w:val="90"/>
                <w:jc w:val="center"/>
              </w:trPr>
              <w:tc>
                <w:tcPr>
                  <w:tcW w:w="571" w:type="pct"/>
                  <w:vMerge/>
                  <w:vAlign w:val="center"/>
                </w:tcPr>
                <w:p w14:paraId="365526E8" w14:textId="77777777" w:rsidR="00571497" w:rsidRDefault="00571497" w:rsidP="00571497">
                  <w:pPr>
                    <w:spacing w:line="320" w:lineRule="exact"/>
                    <w:jc w:val="center"/>
                  </w:pPr>
                </w:p>
              </w:tc>
              <w:tc>
                <w:tcPr>
                  <w:tcW w:w="430" w:type="pct"/>
                  <w:vMerge/>
                  <w:vAlign w:val="center"/>
                </w:tcPr>
                <w:p w14:paraId="7BC2696B" w14:textId="77777777" w:rsidR="00571497" w:rsidRDefault="00571497" w:rsidP="00571497">
                  <w:pPr>
                    <w:spacing w:line="320" w:lineRule="exact"/>
                    <w:jc w:val="center"/>
                  </w:pPr>
                </w:p>
              </w:tc>
              <w:tc>
                <w:tcPr>
                  <w:tcW w:w="435" w:type="pct"/>
                  <w:vMerge/>
                  <w:vAlign w:val="center"/>
                </w:tcPr>
                <w:p w14:paraId="6C533796" w14:textId="77777777" w:rsidR="00571497" w:rsidRDefault="00571497" w:rsidP="00571497">
                  <w:pPr>
                    <w:spacing w:line="320" w:lineRule="exact"/>
                    <w:jc w:val="center"/>
                  </w:pPr>
                </w:p>
              </w:tc>
              <w:tc>
                <w:tcPr>
                  <w:tcW w:w="344" w:type="pct"/>
                  <w:vAlign w:val="center"/>
                </w:tcPr>
                <w:p w14:paraId="4F88704D"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hint="eastAsia"/>
                      <w:bCs/>
                      <w:color w:val="000000"/>
                      <w:szCs w:val="21"/>
                    </w:rPr>
                    <w:t>点位</w:t>
                  </w:r>
                  <w:r>
                    <w:rPr>
                      <w:rFonts w:ascii="宋体" w:hAnsi="宋体" w:hint="eastAsia"/>
                      <w:bCs/>
                      <w:color w:val="000000"/>
                      <w:szCs w:val="21"/>
                    </w:rPr>
                    <w:t>2#</w:t>
                  </w:r>
                </w:p>
              </w:tc>
              <w:tc>
                <w:tcPr>
                  <w:tcW w:w="628" w:type="pct"/>
                  <w:vAlign w:val="center"/>
                </w:tcPr>
                <w:p w14:paraId="404908B9"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cs="Times New Roman" w:hint="eastAsia"/>
                      <w:bCs/>
                      <w:color w:val="000000"/>
                      <w:szCs w:val="21"/>
                    </w:rPr>
                    <w:t>排放浓度</w:t>
                  </w:r>
                  <w:r>
                    <w:rPr>
                      <w:rFonts w:ascii="宋体" w:hAnsi="宋体" w:cs="Times New Roman" w:hint="eastAsia"/>
                      <w:bCs/>
                      <w:color w:val="000000"/>
                      <w:szCs w:val="21"/>
                    </w:rPr>
                    <w:t>（</w:t>
                  </w:r>
                  <w:r>
                    <w:rPr>
                      <w:rFonts w:ascii="宋体" w:hAnsi="宋体" w:cs="Times New Roman" w:hint="eastAsia"/>
                      <w:bCs/>
                      <w:color w:val="000000"/>
                      <w:szCs w:val="21"/>
                    </w:rPr>
                    <w:t>mg/m3</w:t>
                  </w:r>
                  <w:r>
                    <w:rPr>
                      <w:rFonts w:ascii="宋体" w:hAnsi="宋体" w:cs="Times New Roman" w:hint="eastAsia"/>
                      <w:bCs/>
                      <w:color w:val="000000"/>
                      <w:szCs w:val="21"/>
                    </w:rPr>
                    <w:t>）</w:t>
                  </w:r>
                </w:p>
              </w:tc>
              <w:tc>
                <w:tcPr>
                  <w:tcW w:w="468" w:type="pct"/>
                  <w:vAlign w:val="center"/>
                </w:tcPr>
                <w:p w14:paraId="4CE07760"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0.155</w:t>
                  </w:r>
                </w:p>
              </w:tc>
              <w:tc>
                <w:tcPr>
                  <w:tcW w:w="468" w:type="pct"/>
                  <w:vAlign w:val="center"/>
                </w:tcPr>
                <w:p w14:paraId="5A50735E"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0.149</w:t>
                  </w:r>
                </w:p>
              </w:tc>
              <w:tc>
                <w:tcPr>
                  <w:tcW w:w="468" w:type="pct"/>
                  <w:vAlign w:val="center"/>
                </w:tcPr>
                <w:p w14:paraId="5B66C0A7"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0.149</w:t>
                  </w:r>
                </w:p>
              </w:tc>
              <w:tc>
                <w:tcPr>
                  <w:tcW w:w="469" w:type="pct"/>
                  <w:vAlign w:val="center"/>
                </w:tcPr>
                <w:p w14:paraId="0FF9A8E7"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0.155</w:t>
                  </w:r>
                </w:p>
              </w:tc>
              <w:tc>
                <w:tcPr>
                  <w:tcW w:w="360" w:type="pct"/>
                  <w:vAlign w:val="center"/>
                </w:tcPr>
                <w:p w14:paraId="77D15E69"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szCs w:val="21"/>
                    </w:rPr>
                    <w:t>1.0</w:t>
                  </w:r>
                </w:p>
              </w:tc>
              <w:tc>
                <w:tcPr>
                  <w:tcW w:w="360" w:type="pct"/>
                  <w:vAlign w:val="center"/>
                </w:tcPr>
                <w:p w14:paraId="361FE0B3"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szCs w:val="21"/>
                    </w:rPr>
                    <w:t>达标</w:t>
                  </w:r>
                </w:p>
              </w:tc>
            </w:tr>
            <w:tr w:rsidR="00571497" w14:paraId="74CAA3E2" w14:textId="77777777" w:rsidTr="00571497">
              <w:trPr>
                <w:trHeight w:val="90"/>
                <w:jc w:val="center"/>
              </w:trPr>
              <w:tc>
                <w:tcPr>
                  <w:tcW w:w="571" w:type="pct"/>
                  <w:vMerge/>
                  <w:vAlign w:val="center"/>
                </w:tcPr>
                <w:p w14:paraId="0255C008" w14:textId="77777777" w:rsidR="00571497" w:rsidRDefault="00571497" w:rsidP="00571497">
                  <w:pPr>
                    <w:spacing w:line="320" w:lineRule="exact"/>
                    <w:jc w:val="center"/>
                  </w:pPr>
                </w:p>
              </w:tc>
              <w:tc>
                <w:tcPr>
                  <w:tcW w:w="430" w:type="pct"/>
                  <w:vMerge/>
                  <w:vAlign w:val="center"/>
                </w:tcPr>
                <w:p w14:paraId="2EB4B4C5" w14:textId="77777777" w:rsidR="00571497" w:rsidRDefault="00571497" w:rsidP="00571497">
                  <w:pPr>
                    <w:spacing w:line="320" w:lineRule="exact"/>
                    <w:jc w:val="center"/>
                  </w:pPr>
                </w:p>
              </w:tc>
              <w:tc>
                <w:tcPr>
                  <w:tcW w:w="435" w:type="pct"/>
                  <w:vMerge/>
                  <w:vAlign w:val="center"/>
                </w:tcPr>
                <w:p w14:paraId="6587B671" w14:textId="77777777" w:rsidR="00571497" w:rsidRDefault="00571497" w:rsidP="00571497">
                  <w:pPr>
                    <w:spacing w:line="320" w:lineRule="exact"/>
                    <w:jc w:val="center"/>
                  </w:pPr>
                </w:p>
              </w:tc>
              <w:tc>
                <w:tcPr>
                  <w:tcW w:w="344" w:type="pct"/>
                  <w:vAlign w:val="center"/>
                </w:tcPr>
                <w:p w14:paraId="226F0BD5" w14:textId="77777777" w:rsidR="00571497" w:rsidRDefault="00571497" w:rsidP="00571497">
                  <w:pPr>
                    <w:spacing w:line="320" w:lineRule="exact"/>
                    <w:jc w:val="center"/>
                    <w:rPr>
                      <w:rFonts w:ascii="宋体" w:eastAsia="等线 Light" w:hAnsi="宋体" w:hint="eastAsia"/>
                      <w:bCs/>
                      <w:szCs w:val="21"/>
                    </w:rPr>
                  </w:pPr>
                  <w:r>
                    <w:rPr>
                      <w:rFonts w:ascii="宋体" w:eastAsia="宋体" w:hAnsi="宋体" w:hint="eastAsia"/>
                      <w:bCs/>
                      <w:color w:val="000000"/>
                      <w:szCs w:val="21"/>
                    </w:rPr>
                    <w:t>点位</w:t>
                  </w:r>
                  <w:r>
                    <w:rPr>
                      <w:rFonts w:ascii="宋体" w:hAnsi="宋体" w:hint="eastAsia"/>
                      <w:bCs/>
                      <w:color w:val="000000"/>
                      <w:szCs w:val="21"/>
                    </w:rPr>
                    <w:t>3#</w:t>
                  </w:r>
                </w:p>
              </w:tc>
              <w:tc>
                <w:tcPr>
                  <w:tcW w:w="628" w:type="pct"/>
                  <w:vAlign w:val="center"/>
                </w:tcPr>
                <w:p w14:paraId="1925AABF"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cs="Times New Roman" w:hint="eastAsia"/>
                      <w:bCs/>
                      <w:color w:val="000000"/>
                      <w:szCs w:val="21"/>
                    </w:rPr>
                    <w:t>排放浓度</w:t>
                  </w:r>
                  <w:r>
                    <w:rPr>
                      <w:rFonts w:ascii="宋体" w:hAnsi="宋体" w:cs="Times New Roman" w:hint="eastAsia"/>
                      <w:bCs/>
                      <w:color w:val="000000"/>
                      <w:szCs w:val="21"/>
                    </w:rPr>
                    <w:t>（</w:t>
                  </w:r>
                  <w:r>
                    <w:rPr>
                      <w:rFonts w:ascii="宋体" w:hAnsi="宋体" w:cs="Times New Roman" w:hint="eastAsia"/>
                      <w:bCs/>
                      <w:color w:val="000000"/>
                      <w:szCs w:val="21"/>
                    </w:rPr>
                    <w:t>mg/m3</w:t>
                  </w:r>
                  <w:r>
                    <w:rPr>
                      <w:rFonts w:ascii="宋体" w:hAnsi="宋体" w:cs="Times New Roman" w:hint="eastAsia"/>
                      <w:bCs/>
                      <w:color w:val="000000"/>
                      <w:szCs w:val="21"/>
                    </w:rPr>
                    <w:t>）</w:t>
                  </w:r>
                </w:p>
              </w:tc>
              <w:tc>
                <w:tcPr>
                  <w:tcW w:w="468" w:type="pct"/>
                  <w:vAlign w:val="center"/>
                </w:tcPr>
                <w:p w14:paraId="551415FC"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0.153</w:t>
                  </w:r>
                </w:p>
              </w:tc>
              <w:tc>
                <w:tcPr>
                  <w:tcW w:w="468" w:type="pct"/>
                  <w:vAlign w:val="center"/>
                </w:tcPr>
                <w:p w14:paraId="7E9C5203"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0.153</w:t>
                  </w:r>
                </w:p>
              </w:tc>
              <w:tc>
                <w:tcPr>
                  <w:tcW w:w="468" w:type="pct"/>
                  <w:vAlign w:val="center"/>
                </w:tcPr>
                <w:p w14:paraId="4E034BC1"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0.152</w:t>
                  </w:r>
                </w:p>
              </w:tc>
              <w:tc>
                <w:tcPr>
                  <w:tcW w:w="469" w:type="pct"/>
                  <w:vAlign w:val="center"/>
                </w:tcPr>
                <w:p w14:paraId="6F7DFEF5"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0.153</w:t>
                  </w:r>
                </w:p>
              </w:tc>
              <w:tc>
                <w:tcPr>
                  <w:tcW w:w="360" w:type="pct"/>
                  <w:vAlign w:val="center"/>
                </w:tcPr>
                <w:p w14:paraId="4FAAE0A8"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szCs w:val="21"/>
                    </w:rPr>
                    <w:t>1.0</w:t>
                  </w:r>
                </w:p>
              </w:tc>
              <w:tc>
                <w:tcPr>
                  <w:tcW w:w="360" w:type="pct"/>
                  <w:vAlign w:val="center"/>
                </w:tcPr>
                <w:p w14:paraId="69797D59"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szCs w:val="21"/>
                    </w:rPr>
                    <w:t>达标</w:t>
                  </w:r>
                </w:p>
              </w:tc>
            </w:tr>
            <w:tr w:rsidR="00571497" w14:paraId="5D57B083" w14:textId="77777777" w:rsidTr="00571497">
              <w:trPr>
                <w:trHeight w:val="90"/>
                <w:jc w:val="center"/>
              </w:trPr>
              <w:tc>
                <w:tcPr>
                  <w:tcW w:w="571" w:type="pct"/>
                  <w:vMerge/>
                  <w:vAlign w:val="center"/>
                </w:tcPr>
                <w:p w14:paraId="1CFE0C2A" w14:textId="77777777" w:rsidR="00571497" w:rsidRDefault="00571497" w:rsidP="00571497">
                  <w:pPr>
                    <w:spacing w:line="320" w:lineRule="exact"/>
                    <w:jc w:val="center"/>
                  </w:pPr>
                </w:p>
              </w:tc>
              <w:tc>
                <w:tcPr>
                  <w:tcW w:w="430" w:type="pct"/>
                  <w:vMerge/>
                  <w:vAlign w:val="center"/>
                </w:tcPr>
                <w:p w14:paraId="592572DC" w14:textId="77777777" w:rsidR="00571497" w:rsidRDefault="00571497" w:rsidP="00571497">
                  <w:pPr>
                    <w:spacing w:line="320" w:lineRule="exact"/>
                    <w:jc w:val="center"/>
                  </w:pPr>
                </w:p>
              </w:tc>
              <w:tc>
                <w:tcPr>
                  <w:tcW w:w="435" w:type="pct"/>
                  <w:vMerge/>
                  <w:vAlign w:val="center"/>
                </w:tcPr>
                <w:p w14:paraId="0CB44654" w14:textId="77777777" w:rsidR="00571497" w:rsidRDefault="00571497" w:rsidP="00571497">
                  <w:pPr>
                    <w:spacing w:line="320" w:lineRule="exact"/>
                    <w:jc w:val="center"/>
                  </w:pPr>
                </w:p>
              </w:tc>
              <w:tc>
                <w:tcPr>
                  <w:tcW w:w="344" w:type="pct"/>
                  <w:vAlign w:val="center"/>
                </w:tcPr>
                <w:p w14:paraId="7AFAC746" w14:textId="77777777" w:rsidR="00571497" w:rsidRDefault="00571497" w:rsidP="00571497">
                  <w:pPr>
                    <w:spacing w:line="320" w:lineRule="exact"/>
                    <w:jc w:val="center"/>
                    <w:rPr>
                      <w:rFonts w:ascii="宋体" w:eastAsia="等线 Light" w:hAnsi="宋体" w:hint="eastAsia"/>
                      <w:bCs/>
                      <w:szCs w:val="21"/>
                    </w:rPr>
                  </w:pPr>
                  <w:r>
                    <w:rPr>
                      <w:rFonts w:ascii="宋体" w:eastAsia="宋体" w:hAnsi="宋体" w:hint="eastAsia"/>
                      <w:bCs/>
                      <w:color w:val="000000"/>
                      <w:szCs w:val="21"/>
                    </w:rPr>
                    <w:t>点位</w:t>
                  </w:r>
                  <w:r>
                    <w:rPr>
                      <w:rFonts w:ascii="宋体" w:hAnsi="宋体" w:hint="eastAsia"/>
                      <w:bCs/>
                      <w:color w:val="000000"/>
                      <w:szCs w:val="21"/>
                    </w:rPr>
                    <w:t>4#</w:t>
                  </w:r>
                </w:p>
              </w:tc>
              <w:tc>
                <w:tcPr>
                  <w:tcW w:w="628" w:type="pct"/>
                  <w:vAlign w:val="center"/>
                </w:tcPr>
                <w:p w14:paraId="01BBC291"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cs="Times New Roman" w:hint="eastAsia"/>
                      <w:bCs/>
                      <w:color w:val="000000"/>
                      <w:szCs w:val="21"/>
                    </w:rPr>
                    <w:t>排放浓度</w:t>
                  </w:r>
                  <w:r>
                    <w:rPr>
                      <w:rFonts w:ascii="宋体" w:hAnsi="宋体" w:cs="Times New Roman" w:hint="eastAsia"/>
                      <w:bCs/>
                      <w:color w:val="000000"/>
                      <w:szCs w:val="21"/>
                    </w:rPr>
                    <w:t>（</w:t>
                  </w:r>
                  <w:r>
                    <w:rPr>
                      <w:rFonts w:ascii="宋体" w:hAnsi="宋体" w:cs="Times New Roman" w:hint="eastAsia"/>
                      <w:bCs/>
                      <w:color w:val="000000"/>
                      <w:szCs w:val="21"/>
                    </w:rPr>
                    <w:t>mg/m3</w:t>
                  </w:r>
                  <w:r>
                    <w:rPr>
                      <w:rFonts w:ascii="宋体" w:hAnsi="宋体" w:cs="Times New Roman" w:hint="eastAsia"/>
                      <w:bCs/>
                      <w:color w:val="000000"/>
                      <w:szCs w:val="21"/>
                    </w:rPr>
                    <w:t>）</w:t>
                  </w:r>
                </w:p>
              </w:tc>
              <w:tc>
                <w:tcPr>
                  <w:tcW w:w="468" w:type="pct"/>
                  <w:vAlign w:val="center"/>
                </w:tcPr>
                <w:p w14:paraId="1B23EB27"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0.150</w:t>
                  </w:r>
                </w:p>
              </w:tc>
              <w:tc>
                <w:tcPr>
                  <w:tcW w:w="468" w:type="pct"/>
                  <w:vAlign w:val="center"/>
                </w:tcPr>
                <w:p w14:paraId="4C00ECAB"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0.150</w:t>
                  </w:r>
                </w:p>
              </w:tc>
              <w:tc>
                <w:tcPr>
                  <w:tcW w:w="468" w:type="pct"/>
                  <w:vAlign w:val="center"/>
                </w:tcPr>
                <w:p w14:paraId="5A844120"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0.153</w:t>
                  </w:r>
                </w:p>
              </w:tc>
              <w:tc>
                <w:tcPr>
                  <w:tcW w:w="469" w:type="pct"/>
                  <w:vAlign w:val="center"/>
                </w:tcPr>
                <w:p w14:paraId="1EC33CC6"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0.153</w:t>
                  </w:r>
                </w:p>
              </w:tc>
              <w:tc>
                <w:tcPr>
                  <w:tcW w:w="360" w:type="pct"/>
                  <w:vAlign w:val="center"/>
                </w:tcPr>
                <w:p w14:paraId="42FF2ABB"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szCs w:val="21"/>
                    </w:rPr>
                    <w:t>1.0</w:t>
                  </w:r>
                </w:p>
              </w:tc>
              <w:tc>
                <w:tcPr>
                  <w:tcW w:w="360" w:type="pct"/>
                  <w:vAlign w:val="center"/>
                </w:tcPr>
                <w:p w14:paraId="5217279E"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szCs w:val="21"/>
                    </w:rPr>
                    <w:t>达标</w:t>
                  </w:r>
                </w:p>
              </w:tc>
            </w:tr>
            <w:tr w:rsidR="00571497" w14:paraId="3238BF3D" w14:textId="77777777" w:rsidTr="00571497">
              <w:trPr>
                <w:trHeight w:val="90"/>
                <w:jc w:val="center"/>
              </w:trPr>
              <w:tc>
                <w:tcPr>
                  <w:tcW w:w="571" w:type="pct"/>
                  <w:vMerge/>
                  <w:vAlign w:val="center"/>
                </w:tcPr>
                <w:p w14:paraId="081B82CF" w14:textId="77777777" w:rsidR="00571497" w:rsidRDefault="00571497" w:rsidP="00571497">
                  <w:pPr>
                    <w:spacing w:line="320" w:lineRule="exact"/>
                    <w:jc w:val="center"/>
                  </w:pPr>
                </w:p>
              </w:tc>
              <w:tc>
                <w:tcPr>
                  <w:tcW w:w="430" w:type="pct"/>
                  <w:vMerge/>
                  <w:vAlign w:val="center"/>
                </w:tcPr>
                <w:p w14:paraId="22760449" w14:textId="77777777" w:rsidR="00571497" w:rsidRDefault="00571497" w:rsidP="00571497">
                  <w:pPr>
                    <w:spacing w:line="320" w:lineRule="exact"/>
                    <w:jc w:val="center"/>
                  </w:pPr>
                </w:p>
              </w:tc>
              <w:tc>
                <w:tcPr>
                  <w:tcW w:w="435" w:type="pct"/>
                  <w:vMerge w:val="restart"/>
                  <w:vAlign w:val="center"/>
                </w:tcPr>
                <w:p w14:paraId="248F2A21" w14:textId="77777777" w:rsidR="00571497" w:rsidRDefault="00571497" w:rsidP="00571497">
                  <w:pPr>
                    <w:spacing w:line="320" w:lineRule="exact"/>
                    <w:jc w:val="center"/>
                  </w:pPr>
                  <w:r>
                    <w:rPr>
                      <w:rFonts w:ascii="Times New Roman" w:eastAsia="宋体" w:hAnsi="Times New Roman" w:cs="Times New Roman" w:hint="eastAsia"/>
                    </w:rPr>
                    <w:t>VOCs</w:t>
                  </w:r>
                  <w:r>
                    <w:rPr>
                      <w:rFonts w:ascii="Times New Roman" w:eastAsia="宋体" w:hAnsi="Times New Roman" w:cs="Times New Roman" w:hint="eastAsia"/>
                    </w:rPr>
                    <w:t>（以非甲烷总烃计）</w:t>
                  </w:r>
                </w:p>
                <w:p w14:paraId="23500404" w14:textId="77777777" w:rsidR="00571497" w:rsidRDefault="00571497" w:rsidP="00571497">
                  <w:pPr>
                    <w:spacing w:line="320" w:lineRule="exact"/>
                    <w:jc w:val="center"/>
                  </w:pPr>
                </w:p>
              </w:tc>
              <w:tc>
                <w:tcPr>
                  <w:tcW w:w="972" w:type="pct"/>
                  <w:gridSpan w:val="2"/>
                  <w:vAlign w:val="center"/>
                </w:tcPr>
                <w:p w14:paraId="4FB6C0A1"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hint="eastAsia"/>
                      <w:bCs/>
                      <w:color w:val="000000"/>
                      <w:szCs w:val="21"/>
                    </w:rPr>
                    <w:t>编号</w:t>
                  </w:r>
                </w:p>
              </w:tc>
              <w:tc>
                <w:tcPr>
                  <w:tcW w:w="468" w:type="pct"/>
                  <w:vAlign w:val="center"/>
                </w:tcPr>
                <w:p w14:paraId="3108BCA7"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cs="宋体" w:hint="eastAsia"/>
                      <w:szCs w:val="21"/>
                    </w:rPr>
                    <w:t>一次</w:t>
                  </w:r>
                </w:p>
              </w:tc>
              <w:tc>
                <w:tcPr>
                  <w:tcW w:w="468" w:type="pct"/>
                  <w:vAlign w:val="center"/>
                </w:tcPr>
                <w:p w14:paraId="373A162E" w14:textId="77777777" w:rsidR="00571497" w:rsidRDefault="00571497" w:rsidP="00571497">
                  <w:pPr>
                    <w:jc w:val="center"/>
                    <w:rPr>
                      <w:rFonts w:ascii="宋体" w:eastAsia="等线 Light" w:hAnsi="宋体" w:hint="eastAsia"/>
                      <w:bCs/>
                      <w:color w:val="000000"/>
                      <w:szCs w:val="21"/>
                    </w:rPr>
                  </w:pPr>
                  <w:r>
                    <w:rPr>
                      <w:rFonts w:ascii="宋体" w:eastAsia="等线 Light" w:hAnsi="宋体" w:cs="宋体" w:hint="eastAsia"/>
                      <w:szCs w:val="21"/>
                    </w:rPr>
                    <w:t>二次</w:t>
                  </w:r>
                </w:p>
              </w:tc>
              <w:tc>
                <w:tcPr>
                  <w:tcW w:w="468" w:type="pct"/>
                  <w:vAlign w:val="center"/>
                </w:tcPr>
                <w:p w14:paraId="4A71AF70" w14:textId="77777777" w:rsidR="00571497" w:rsidRDefault="00571497" w:rsidP="00571497">
                  <w:pPr>
                    <w:jc w:val="center"/>
                    <w:rPr>
                      <w:rFonts w:ascii="宋体" w:eastAsia="等线 Light" w:hAnsi="宋体" w:cs="宋体" w:hint="eastAsia"/>
                      <w:szCs w:val="21"/>
                    </w:rPr>
                  </w:pPr>
                  <w:r>
                    <w:rPr>
                      <w:rFonts w:ascii="宋体" w:eastAsia="等线 Light" w:hAnsi="宋体" w:cs="宋体" w:hint="eastAsia"/>
                      <w:szCs w:val="21"/>
                    </w:rPr>
                    <w:t>三次</w:t>
                  </w:r>
                </w:p>
              </w:tc>
              <w:tc>
                <w:tcPr>
                  <w:tcW w:w="469" w:type="pct"/>
                  <w:vAlign w:val="center"/>
                </w:tcPr>
                <w:p w14:paraId="06643588" w14:textId="77777777" w:rsidR="00571497" w:rsidRDefault="00571497" w:rsidP="00571497">
                  <w:pPr>
                    <w:jc w:val="center"/>
                    <w:rPr>
                      <w:rFonts w:ascii="宋体" w:eastAsia="等线 Light" w:hAnsi="宋体" w:hint="eastAsia"/>
                      <w:bCs/>
                      <w:color w:val="000000"/>
                      <w:szCs w:val="21"/>
                    </w:rPr>
                  </w:pPr>
                  <w:r>
                    <w:rPr>
                      <w:rFonts w:ascii="宋体" w:eastAsia="等线 Light" w:hAnsi="宋体" w:cs="宋体" w:hint="eastAsia"/>
                      <w:szCs w:val="21"/>
                    </w:rPr>
                    <w:t>最大值</w:t>
                  </w:r>
                </w:p>
              </w:tc>
              <w:tc>
                <w:tcPr>
                  <w:tcW w:w="360" w:type="pct"/>
                  <w:vAlign w:val="center"/>
                </w:tcPr>
                <w:p w14:paraId="4D664DB7" w14:textId="77777777" w:rsidR="00571497" w:rsidRDefault="00571497" w:rsidP="00571497">
                  <w:pPr>
                    <w:jc w:val="center"/>
                    <w:rPr>
                      <w:rFonts w:ascii="宋体" w:eastAsia="等线 Light" w:hAnsi="宋体" w:hint="eastAsia"/>
                      <w:bCs/>
                      <w:color w:val="000000"/>
                      <w:szCs w:val="21"/>
                    </w:rPr>
                  </w:pPr>
                  <w:r>
                    <w:rPr>
                      <w:rFonts w:ascii="宋体" w:eastAsia="等线 Light" w:hAnsi="宋体" w:cs="宋体" w:hint="eastAsia"/>
                      <w:szCs w:val="21"/>
                    </w:rPr>
                    <w:t>标准限值</w:t>
                  </w:r>
                </w:p>
              </w:tc>
              <w:tc>
                <w:tcPr>
                  <w:tcW w:w="360" w:type="pct"/>
                  <w:vAlign w:val="center"/>
                </w:tcPr>
                <w:p w14:paraId="68C03EDE" w14:textId="77777777" w:rsidR="00571497" w:rsidRDefault="00571497" w:rsidP="00571497">
                  <w:pPr>
                    <w:jc w:val="center"/>
                    <w:rPr>
                      <w:rFonts w:ascii="宋体" w:eastAsia="等线 Light" w:hAnsi="宋体" w:hint="eastAsia"/>
                      <w:bCs/>
                      <w:color w:val="000000"/>
                      <w:szCs w:val="21"/>
                    </w:rPr>
                  </w:pPr>
                  <w:r>
                    <w:rPr>
                      <w:rFonts w:ascii="宋体" w:eastAsia="等线 Light" w:hAnsi="宋体" w:cs="宋体" w:hint="eastAsia"/>
                      <w:szCs w:val="21"/>
                    </w:rPr>
                    <w:t>评价</w:t>
                  </w:r>
                </w:p>
              </w:tc>
            </w:tr>
            <w:tr w:rsidR="00571497" w14:paraId="17A2A698" w14:textId="77777777" w:rsidTr="00571497">
              <w:trPr>
                <w:trHeight w:val="90"/>
                <w:jc w:val="center"/>
              </w:trPr>
              <w:tc>
                <w:tcPr>
                  <w:tcW w:w="571" w:type="pct"/>
                  <w:vMerge/>
                  <w:vAlign w:val="center"/>
                </w:tcPr>
                <w:p w14:paraId="460D52EA" w14:textId="77777777" w:rsidR="00571497" w:rsidRDefault="00571497" w:rsidP="00571497">
                  <w:pPr>
                    <w:spacing w:line="320" w:lineRule="exact"/>
                    <w:jc w:val="center"/>
                  </w:pPr>
                </w:p>
              </w:tc>
              <w:tc>
                <w:tcPr>
                  <w:tcW w:w="430" w:type="pct"/>
                  <w:vMerge/>
                  <w:vAlign w:val="center"/>
                </w:tcPr>
                <w:p w14:paraId="0832A6FD" w14:textId="77777777" w:rsidR="00571497" w:rsidRDefault="00571497" w:rsidP="00571497">
                  <w:pPr>
                    <w:spacing w:line="320" w:lineRule="exact"/>
                    <w:jc w:val="center"/>
                  </w:pPr>
                </w:p>
              </w:tc>
              <w:tc>
                <w:tcPr>
                  <w:tcW w:w="435" w:type="pct"/>
                  <w:vMerge/>
                  <w:vAlign w:val="center"/>
                </w:tcPr>
                <w:p w14:paraId="1A3CF26F" w14:textId="77777777" w:rsidR="00571497" w:rsidRDefault="00571497" w:rsidP="00571497">
                  <w:pPr>
                    <w:spacing w:line="320" w:lineRule="exact"/>
                    <w:jc w:val="center"/>
                  </w:pPr>
                </w:p>
              </w:tc>
              <w:tc>
                <w:tcPr>
                  <w:tcW w:w="344" w:type="pct"/>
                  <w:vAlign w:val="center"/>
                </w:tcPr>
                <w:p w14:paraId="2F2D3A7B"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宋体" w:hAnsi="宋体" w:hint="eastAsia"/>
                      <w:bCs/>
                      <w:color w:val="000000"/>
                      <w:szCs w:val="21"/>
                    </w:rPr>
                    <w:t>点位</w:t>
                  </w:r>
                  <w:r>
                    <w:rPr>
                      <w:rFonts w:ascii="宋体" w:hAnsi="宋体" w:hint="eastAsia"/>
                      <w:bCs/>
                      <w:color w:val="000000"/>
                      <w:szCs w:val="21"/>
                    </w:rPr>
                    <w:t>1#</w:t>
                  </w:r>
                </w:p>
              </w:tc>
              <w:tc>
                <w:tcPr>
                  <w:tcW w:w="628" w:type="pct"/>
                  <w:vAlign w:val="center"/>
                </w:tcPr>
                <w:p w14:paraId="75295653" w14:textId="77777777" w:rsidR="00571497" w:rsidRDefault="00571497" w:rsidP="00571497">
                  <w:pPr>
                    <w:spacing w:line="320" w:lineRule="exact"/>
                    <w:jc w:val="center"/>
                    <w:rPr>
                      <w:rFonts w:ascii="宋体" w:hAnsi="宋体" w:hint="eastAsia"/>
                      <w:bCs/>
                      <w:color w:val="000000"/>
                      <w:szCs w:val="21"/>
                    </w:rPr>
                  </w:pPr>
                  <w:r>
                    <w:rPr>
                      <w:rFonts w:ascii="宋体" w:eastAsia="等线 Light" w:hAnsi="宋体" w:hint="eastAsia"/>
                      <w:bCs/>
                      <w:szCs w:val="21"/>
                    </w:rPr>
                    <w:t>排放浓度（</w:t>
                  </w:r>
                  <w:r>
                    <w:rPr>
                      <w:rFonts w:ascii="宋体" w:eastAsia="等线 Light" w:hAnsi="宋体" w:hint="eastAsia"/>
                      <w:bCs/>
                      <w:szCs w:val="21"/>
                    </w:rPr>
                    <w:t>mg/m</w:t>
                  </w:r>
                  <w:r>
                    <w:rPr>
                      <w:rFonts w:ascii="宋体" w:eastAsia="等线 Light" w:hAnsi="宋体" w:hint="eastAsia"/>
                      <w:bCs/>
                      <w:szCs w:val="21"/>
                      <w:vertAlign w:val="superscript"/>
                    </w:rPr>
                    <w:t>3</w:t>
                  </w:r>
                  <w:r>
                    <w:rPr>
                      <w:rFonts w:ascii="宋体" w:eastAsia="等线 Light" w:hAnsi="宋体" w:hint="eastAsia"/>
                      <w:bCs/>
                      <w:szCs w:val="21"/>
                    </w:rPr>
                    <w:t>）</w:t>
                  </w:r>
                </w:p>
              </w:tc>
              <w:tc>
                <w:tcPr>
                  <w:tcW w:w="468" w:type="pct"/>
                  <w:vAlign w:val="center"/>
                </w:tcPr>
                <w:p w14:paraId="4DE19F98"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1.30</w:t>
                  </w:r>
                </w:p>
              </w:tc>
              <w:tc>
                <w:tcPr>
                  <w:tcW w:w="468" w:type="pct"/>
                  <w:vAlign w:val="center"/>
                </w:tcPr>
                <w:p w14:paraId="63B4645B"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1.36</w:t>
                  </w:r>
                </w:p>
              </w:tc>
              <w:tc>
                <w:tcPr>
                  <w:tcW w:w="468" w:type="pct"/>
                  <w:vAlign w:val="center"/>
                </w:tcPr>
                <w:p w14:paraId="1A7AE49B"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1.15</w:t>
                  </w:r>
                </w:p>
              </w:tc>
              <w:tc>
                <w:tcPr>
                  <w:tcW w:w="469" w:type="pct"/>
                  <w:vAlign w:val="center"/>
                </w:tcPr>
                <w:p w14:paraId="77A0D736"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1.36</w:t>
                  </w:r>
                </w:p>
              </w:tc>
              <w:tc>
                <w:tcPr>
                  <w:tcW w:w="360" w:type="pct"/>
                  <w:vAlign w:val="center"/>
                </w:tcPr>
                <w:p w14:paraId="706D28B4"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2.0</w:t>
                  </w:r>
                </w:p>
              </w:tc>
              <w:tc>
                <w:tcPr>
                  <w:tcW w:w="360" w:type="pct"/>
                  <w:vAlign w:val="center"/>
                </w:tcPr>
                <w:p w14:paraId="26BF656C"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szCs w:val="21"/>
                    </w:rPr>
                    <w:t>达标</w:t>
                  </w:r>
                </w:p>
              </w:tc>
            </w:tr>
            <w:tr w:rsidR="00571497" w14:paraId="0EA8C429" w14:textId="77777777" w:rsidTr="00571497">
              <w:trPr>
                <w:trHeight w:val="90"/>
                <w:jc w:val="center"/>
              </w:trPr>
              <w:tc>
                <w:tcPr>
                  <w:tcW w:w="571" w:type="pct"/>
                  <w:vMerge/>
                  <w:vAlign w:val="center"/>
                </w:tcPr>
                <w:p w14:paraId="55DDDE33" w14:textId="77777777" w:rsidR="00571497" w:rsidRDefault="00571497" w:rsidP="00571497">
                  <w:pPr>
                    <w:spacing w:line="320" w:lineRule="exact"/>
                    <w:jc w:val="center"/>
                  </w:pPr>
                </w:p>
              </w:tc>
              <w:tc>
                <w:tcPr>
                  <w:tcW w:w="430" w:type="pct"/>
                  <w:vMerge/>
                  <w:vAlign w:val="center"/>
                </w:tcPr>
                <w:p w14:paraId="3BA22138" w14:textId="77777777" w:rsidR="00571497" w:rsidRDefault="00571497" w:rsidP="00571497">
                  <w:pPr>
                    <w:spacing w:line="320" w:lineRule="exact"/>
                    <w:jc w:val="center"/>
                  </w:pPr>
                </w:p>
              </w:tc>
              <w:tc>
                <w:tcPr>
                  <w:tcW w:w="435" w:type="pct"/>
                  <w:vMerge/>
                  <w:vAlign w:val="center"/>
                </w:tcPr>
                <w:p w14:paraId="55E14140" w14:textId="77777777" w:rsidR="00571497" w:rsidRDefault="00571497" w:rsidP="00571497">
                  <w:pPr>
                    <w:spacing w:line="320" w:lineRule="exact"/>
                    <w:jc w:val="center"/>
                  </w:pPr>
                </w:p>
              </w:tc>
              <w:tc>
                <w:tcPr>
                  <w:tcW w:w="344" w:type="pct"/>
                  <w:vAlign w:val="center"/>
                </w:tcPr>
                <w:p w14:paraId="3D912145"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hint="eastAsia"/>
                      <w:bCs/>
                      <w:color w:val="000000"/>
                      <w:szCs w:val="21"/>
                    </w:rPr>
                    <w:t>点位</w:t>
                  </w:r>
                  <w:r>
                    <w:rPr>
                      <w:rFonts w:ascii="宋体" w:hAnsi="宋体" w:hint="eastAsia"/>
                      <w:bCs/>
                      <w:color w:val="000000"/>
                      <w:szCs w:val="21"/>
                    </w:rPr>
                    <w:t>2#</w:t>
                  </w:r>
                </w:p>
              </w:tc>
              <w:tc>
                <w:tcPr>
                  <w:tcW w:w="628" w:type="pct"/>
                  <w:vAlign w:val="center"/>
                </w:tcPr>
                <w:p w14:paraId="03B638ED" w14:textId="77777777" w:rsidR="00571497" w:rsidRDefault="00571497" w:rsidP="00571497">
                  <w:pPr>
                    <w:spacing w:line="320" w:lineRule="exact"/>
                    <w:jc w:val="center"/>
                    <w:rPr>
                      <w:rFonts w:ascii="宋体" w:hAnsi="宋体" w:hint="eastAsia"/>
                      <w:bCs/>
                      <w:color w:val="000000"/>
                      <w:szCs w:val="21"/>
                    </w:rPr>
                  </w:pPr>
                  <w:r>
                    <w:rPr>
                      <w:rFonts w:ascii="宋体" w:eastAsia="等线 Light" w:hAnsi="宋体" w:hint="eastAsia"/>
                      <w:bCs/>
                      <w:szCs w:val="21"/>
                    </w:rPr>
                    <w:t>排放浓度（</w:t>
                  </w:r>
                  <w:r>
                    <w:rPr>
                      <w:rFonts w:ascii="宋体" w:eastAsia="等线 Light" w:hAnsi="宋体" w:hint="eastAsia"/>
                      <w:bCs/>
                      <w:szCs w:val="21"/>
                    </w:rPr>
                    <w:t>mg/m</w:t>
                  </w:r>
                  <w:r>
                    <w:rPr>
                      <w:rFonts w:ascii="宋体" w:eastAsia="等线 Light" w:hAnsi="宋体" w:hint="eastAsia"/>
                      <w:bCs/>
                      <w:szCs w:val="21"/>
                      <w:vertAlign w:val="superscript"/>
                    </w:rPr>
                    <w:t>3</w:t>
                  </w:r>
                  <w:r>
                    <w:rPr>
                      <w:rFonts w:ascii="宋体" w:eastAsia="等线 Light" w:hAnsi="宋体" w:hint="eastAsia"/>
                      <w:bCs/>
                      <w:szCs w:val="21"/>
                    </w:rPr>
                    <w:t>）</w:t>
                  </w:r>
                </w:p>
              </w:tc>
              <w:tc>
                <w:tcPr>
                  <w:tcW w:w="468" w:type="pct"/>
                  <w:vAlign w:val="center"/>
                </w:tcPr>
                <w:p w14:paraId="00B27BF2"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1.14</w:t>
                  </w:r>
                </w:p>
              </w:tc>
              <w:tc>
                <w:tcPr>
                  <w:tcW w:w="468" w:type="pct"/>
                  <w:vAlign w:val="center"/>
                </w:tcPr>
                <w:p w14:paraId="5A49ADF5"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1.35</w:t>
                  </w:r>
                </w:p>
              </w:tc>
              <w:tc>
                <w:tcPr>
                  <w:tcW w:w="468" w:type="pct"/>
                  <w:vAlign w:val="center"/>
                </w:tcPr>
                <w:p w14:paraId="57A36EF0"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1.21</w:t>
                  </w:r>
                </w:p>
              </w:tc>
              <w:tc>
                <w:tcPr>
                  <w:tcW w:w="469" w:type="pct"/>
                  <w:vAlign w:val="center"/>
                </w:tcPr>
                <w:p w14:paraId="33E3D7D0"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1.35</w:t>
                  </w:r>
                </w:p>
              </w:tc>
              <w:tc>
                <w:tcPr>
                  <w:tcW w:w="360" w:type="pct"/>
                  <w:vAlign w:val="center"/>
                </w:tcPr>
                <w:p w14:paraId="46DB0C3F"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2.0</w:t>
                  </w:r>
                </w:p>
              </w:tc>
              <w:tc>
                <w:tcPr>
                  <w:tcW w:w="360" w:type="pct"/>
                  <w:vAlign w:val="center"/>
                </w:tcPr>
                <w:p w14:paraId="5C71A3E1"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szCs w:val="21"/>
                    </w:rPr>
                    <w:t>达标</w:t>
                  </w:r>
                </w:p>
              </w:tc>
            </w:tr>
            <w:tr w:rsidR="00571497" w14:paraId="381DA21D" w14:textId="77777777" w:rsidTr="00571497">
              <w:trPr>
                <w:trHeight w:val="90"/>
                <w:jc w:val="center"/>
              </w:trPr>
              <w:tc>
                <w:tcPr>
                  <w:tcW w:w="571" w:type="pct"/>
                  <w:vMerge/>
                  <w:vAlign w:val="center"/>
                </w:tcPr>
                <w:p w14:paraId="7B7A0F10" w14:textId="77777777" w:rsidR="00571497" w:rsidRDefault="00571497" w:rsidP="00571497">
                  <w:pPr>
                    <w:spacing w:line="320" w:lineRule="exact"/>
                    <w:jc w:val="center"/>
                  </w:pPr>
                </w:p>
              </w:tc>
              <w:tc>
                <w:tcPr>
                  <w:tcW w:w="430" w:type="pct"/>
                  <w:vMerge/>
                  <w:vAlign w:val="center"/>
                </w:tcPr>
                <w:p w14:paraId="14A0E588" w14:textId="77777777" w:rsidR="00571497" w:rsidRDefault="00571497" w:rsidP="00571497">
                  <w:pPr>
                    <w:spacing w:line="320" w:lineRule="exact"/>
                    <w:jc w:val="center"/>
                  </w:pPr>
                </w:p>
              </w:tc>
              <w:tc>
                <w:tcPr>
                  <w:tcW w:w="435" w:type="pct"/>
                  <w:vMerge/>
                  <w:vAlign w:val="center"/>
                </w:tcPr>
                <w:p w14:paraId="7B924AAD" w14:textId="77777777" w:rsidR="00571497" w:rsidRDefault="00571497" w:rsidP="00571497">
                  <w:pPr>
                    <w:spacing w:line="320" w:lineRule="exact"/>
                    <w:jc w:val="center"/>
                  </w:pPr>
                </w:p>
              </w:tc>
              <w:tc>
                <w:tcPr>
                  <w:tcW w:w="344" w:type="pct"/>
                  <w:vAlign w:val="center"/>
                </w:tcPr>
                <w:p w14:paraId="3647B87F" w14:textId="77777777" w:rsidR="00571497" w:rsidRDefault="00571497" w:rsidP="00571497">
                  <w:pPr>
                    <w:spacing w:line="320" w:lineRule="exact"/>
                    <w:jc w:val="center"/>
                    <w:rPr>
                      <w:rFonts w:ascii="宋体" w:eastAsia="等线 Light" w:hAnsi="宋体" w:hint="eastAsia"/>
                      <w:bCs/>
                      <w:szCs w:val="21"/>
                    </w:rPr>
                  </w:pPr>
                  <w:r>
                    <w:rPr>
                      <w:rFonts w:ascii="宋体" w:eastAsia="宋体" w:hAnsi="宋体" w:hint="eastAsia"/>
                      <w:bCs/>
                      <w:color w:val="000000"/>
                      <w:szCs w:val="21"/>
                    </w:rPr>
                    <w:t>点位</w:t>
                  </w:r>
                  <w:r>
                    <w:rPr>
                      <w:rFonts w:ascii="宋体" w:hAnsi="宋体" w:hint="eastAsia"/>
                      <w:bCs/>
                      <w:color w:val="000000"/>
                      <w:szCs w:val="21"/>
                    </w:rPr>
                    <w:t>3#</w:t>
                  </w:r>
                </w:p>
              </w:tc>
              <w:tc>
                <w:tcPr>
                  <w:tcW w:w="628" w:type="pct"/>
                  <w:vAlign w:val="center"/>
                </w:tcPr>
                <w:p w14:paraId="787DBE78" w14:textId="77777777" w:rsidR="00571497" w:rsidRDefault="00571497" w:rsidP="00571497">
                  <w:pPr>
                    <w:spacing w:line="320" w:lineRule="exact"/>
                    <w:jc w:val="center"/>
                    <w:rPr>
                      <w:rFonts w:ascii="宋体" w:hAnsi="宋体" w:hint="eastAsia"/>
                      <w:bCs/>
                      <w:color w:val="000000"/>
                      <w:szCs w:val="21"/>
                    </w:rPr>
                  </w:pPr>
                  <w:r>
                    <w:rPr>
                      <w:rFonts w:ascii="宋体" w:eastAsia="等线 Light" w:hAnsi="宋体" w:hint="eastAsia"/>
                      <w:bCs/>
                      <w:szCs w:val="21"/>
                    </w:rPr>
                    <w:t>排放浓度（</w:t>
                  </w:r>
                  <w:r>
                    <w:rPr>
                      <w:rFonts w:ascii="宋体" w:eastAsia="等线 Light" w:hAnsi="宋体" w:hint="eastAsia"/>
                      <w:bCs/>
                      <w:szCs w:val="21"/>
                    </w:rPr>
                    <w:t>mg/m</w:t>
                  </w:r>
                  <w:r>
                    <w:rPr>
                      <w:rFonts w:ascii="宋体" w:eastAsia="等线 Light" w:hAnsi="宋体" w:hint="eastAsia"/>
                      <w:bCs/>
                      <w:szCs w:val="21"/>
                      <w:vertAlign w:val="superscript"/>
                    </w:rPr>
                    <w:t>3</w:t>
                  </w:r>
                  <w:r>
                    <w:rPr>
                      <w:rFonts w:ascii="宋体" w:eastAsia="等线 Light" w:hAnsi="宋体" w:hint="eastAsia"/>
                      <w:bCs/>
                      <w:szCs w:val="21"/>
                    </w:rPr>
                    <w:t>）</w:t>
                  </w:r>
                </w:p>
              </w:tc>
              <w:tc>
                <w:tcPr>
                  <w:tcW w:w="468" w:type="pct"/>
                  <w:vAlign w:val="center"/>
                </w:tcPr>
                <w:p w14:paraId="0B00F5BC"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1.06</w:t>
                  </w:r>
                </w:p>
              </w:tc>
              <w:tc>
                <w:tcPr>
                  <w:tcW w:w="468" w:type="pct"/>
                  <w:vAlign w:val="center"/>
                </w:tcPr>
                <w:p w14:paraId="3EDFF5C1"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1.24</w:t>
                  </w:r>
                </w:p>
              </w:tc>
              <w:tc>
                <w:tcPr>
                  <w:tcW w:w="468" w:type="pct"/>
                  <w:vAlign w:val="center"/>
                </w:tcPr>
                <w:p w14:paraId="30E3B964"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1.17</w:t>
                  </w:r>
                </w:p>
              </w:tc>
              <w:tc>
                <w:tcPr>
                  <w:tcW w:w="469" w:type="pct"/>
                  <w:vAlign w:val="center"/>
                </w:tcPr>
                <w:p w14:paraId="2B4C07B9"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1.24</w:t>
                  </w:r>
                </w:p>
              </w:tc>
              <w:tc>
                <w:tcPr>
                  <w:tcW w:w="360" w:type="pct"/>
                  <w:vAlign w:val="center"/>
                </w:tcPr>
                <w:p w14:paraId="1ED1083F"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2.0</w:t>
                  </w:r>
                </w:p>
              </w:tc>
              <w:tc>
                <w:tcPr>
                  <w:tcW w:w="360" w:type="pct"/>
                  <w:vAlign w:val="center"/>
                </w:tcPr>
                <w:p w14:paraId="543609AA"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szCs w:val="21"/>
                    </w:rPr>
                    <w:t>达标</w:t>
                  </w:r>
                </w:p>
              </w:tc>
            </w:tr>
            <w:tr w:rsidR="00571497" w14:paraId="1B7B931F" w14:textId="77777777" w:rsidTr="00571497">
              <w:trPr>
                <w:trHeight w:val="90"/>
                <w:jc w:val="center"/>
              </w:trPr>
              <w:tc>
                <w:tcPr>
                  <w:tcW w:w="571" w:type="pct"/>
                  <w:vMerge/>
                  <w:vAlign w:val="center"/>
                </w:tcPr>
                <w:p w14:paraId="63E106D4" w14:textId="77777777" w:rsidR="00571497" w:rsidRDefault="00571497" w:rsidP="00571497">
                  <w:pPr>
                    <w:spacing w:line="320" w:lineRule="exact"/>
                    <w:jc w:val="center"/>
                  </w:pPr>
                </w:p>
              </w:tc>
              <w:tc>
                <w:tcPr>
                  <w:tcW w:w="430" w:type="pct"/>
                  <w:vMerge/>
                  <w:vAlign w:val="center"/>
                </w:tcPr>
                <w:p w14:paraId="4ACFDA1E" w14:textId="77777777" w:rsidR="00571497" w:rsidRDefault="00571497" w:rsidP="00571497">
                  <w:pPr>
                    <w:spacing w:line="320" w:lineRule="exact"/>
                    <w:jc w:val="center"/>
                  </w:pPr>
                </w:p>
              </w:tc>
              <w:tc>
                <w:tcPr>
                  <w:tcW w:w="435" w:type="pct"/>
                  <w:vMerge/>
                  <w:vAlign w:val="center"/>
                </w:tcPr>
                <w:p w14:paraId="22EF8858" w14:textId="77777777" w:rsidR="00571497" w:rsidRDefault="00571497" w:rsidP="00571497">
                  <w:pPr>
                    <w:spacing w:line="320" w:lineRule="exact"/>
                    <w:jc w:val="center"/>
                  </w:pPr>
                </w:p>
              </w:tc>
              <w:tc>
                <w:tcPr>
                  <w:tcW w:w="344" w:type="pct"/>
                  <w:vAlign w:val="center"/>
                </w:tcPr>
                <w:p w14:paraId="5A4E4A78" w14:textId="77777777" w:rsidR="00571497" w:rsidRDefault="00571497" w:rsidP="00571497">
                  <w:pPr>
                    <w:spacing w:line="320" w:lineRule="exact"/>
                    <w:jc w:val="center"/>
                    <w:rPr>
                      <w:rFonts w:ascii="宋体" w:eastAsia="等线 Light" w:hAnsi="宋体" w:hint="eastAsia"/>
                      <w:bCs/>
                      <w:szCs w:val="21"/>
                    </w:rPr>
                  </w:pPr>
                  <w:r>
                    <w:rPr>
                      <w:rFonts w:ascii="宋体" w:eastAsia="宋体" w:hAnsi="宋体" w:hint="eastAsia"/>
                      <w:bCs/>
                      <w:color w:val="000000"/>
                      <w:szCs w:val="21"/>
                    </w:rPr>
                    <w:t>点位</w:t>
                  </w:r>
                  <w:r>
                    <w:rPr>
                      <w:rFonts w:ascii="宋体" w:hAnsi="宋体" w:hint="eastAsia"/>
                      <w:bCs/>
                      <w:color w:val="000000"/>
                      <w:szCs w:val="21"/>
                    </w:rPr>
                    <w:t>4#</w:t>
                  </w:r>
                </w:p>
              </w:tc>
              <w:tc>
                <w:tcPr>
                  <w:tcW w:w="628" w:type="pct"/>
                  <w:vAlign w:val="center"/>
                </w:tcPr>
                <w:p w14:paraId="088BC7C5" w14:textId="77777777" w:rsidR="00571497" w:rsidRDefault="00571497" w:rsidP="00571497">
                  <w:pPr>
                    <w:spacing w:line="320" w:lineRule="exact"/>
                    <w:jc w:val="center"/>
                    <w:rPr>
                      <w:rFonts w:ascii="宋体" w:hAnsi="宋体" w:hint="eastAsia"/>
                      <w:bCs/>
                      <w:color w:val="000000"/>
                      <w:szCs w:val="21"/>
                    </w:rPr>
                  </w:pPr>
                  <w:r>
                    <w:rPr>
                      <w:rFonts w:ascii="宋体" w:eastAsia="等线 Light" w:hAnsi="宋体" w:hint="eastAsia"/>
                      <w:bCs/>
                      <w:szCs w:val="21"/>
                    </w:rPr>
                    <w:t>排放浓度（</w:t>
                  </w:r>
                  <w:r>
                    <w:rPr>
                      <w:rFonts w:ascii="宋体" w:eastAsia="等线 Light" w:hAnsi="宋体" w:hint="eastAsia"/>
                      <w:bCs/>
                      <w:szCs w:val="21"/>
                    </w:rPr>
                    <w:t>mg/m</w:t>
                  </w:r>
                  <w:r>
                    <w:rPr>
                      <w:rFonts w:ascii="宋体" w:eastAsia="等线 Light" w:hAnsi="宋体" w:hint="eastAsia"/>
                      <w:bCs/>
                      <w:szCs w:val="21"/>
                      <w:vertAlign w:val="superscript"/>
                    </w:rPr>
                    <w:t>3</w:t>
                  </w:r>
                  <w:r>
                    <w:rPr>
                      <w:rFonts w:ascii="宋体" w:eastAsia="等线 Light" w:hAnsi="宋体" w:hint="eastAsia"/>
                      <w:bCs/>
                      <w:szCs w:val="21"/>
                    </w:rPr>
                    <w:t>）</w:t>
                  </w:r>
                </w:p>
              </w:tc>
              <w:tc>
                <w:tcPr>
                  <w:tcW w:w="468" w:type="pct"/>
                  <w:vAlign w:val="center"/>
                </w:tcPr>
                <w:p w14:paraId="757B92CD"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1.52</w:t>
                  </w:r>
                </w:p>
              </w:tc>
              <w:tc>
                <w:tcPr>
                  <w:tcW w:w="468" w:type="pct"/>
                  <w:vAlign w:val="center"/>
                </w:tcPr>
                <w:p w14:paraId="20BBB231"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1.46</w:t>
                  </w:r>
                </w:p>
              </w:tc>
              <w:tc>
                <w:tcPr>
                  <w:tcW w:w="468" w:type="pct"/>
                  <w:vAlign w:val="center"/>
                </w:tcPr>
                <w:p w14:paraId="5BAFD50B"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1.30</w:t>
                  </w:r>
                </w:p>
              </w:tc>
              <w:tc>
                <w:tcPr>
                  <w:tcW w:w="469" w:type="pct"/>
                  <w:vAlign w:val="center"/>
                </w:tcPr>
                <w:p w14:paraId="038CFFA2"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1.52</w:t>
                  </w:r>
                </w:p>
              </w:tc>
              <w:tc>
                <w:tcPr>
                  <w:tcW w:w="360" w:type="pct"/>
                  <w:vAlign w:val="center"/>
                </w:tcPr>
                <w:p w14:paraId="5337AE43"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2.0</w:t>
                  </w:r>
                </w:p>
              </w:tc>
              <w:tc>
                <w:tcPr>
                  <w:tcW w:w="360" w:type="pct"/>
                  <w:vAlign w:val="center"/>
                </w:tcPr>
                <w:p w14:paraId="1A2513F6"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szCs w:val="21"/>
                    </w:rPr>
                    <w:t>达标</w:t>
                  </w:r>
                </w:p>
              </w:tc>
            </w:tr>
            <w:tr w:rsidR="00571497" w14:paraId="652E0641" w14:textId="77777777" w:rsidTr="00571497">
              <w:trPr>
                <w:trHeight w:val="90"/>
                <w:jc w:val="center"/>
              </w:trPr>
              <w:tc>
                <w:tcPr>
                  <w:tcW w:w="571" w:type="pct"/>
                  <w:vMerge w:val="restart"/>
                  <w:vAlign w:val="center"/>
                </w:tcPr>
                <w:p w14:paraId="6EC7BC10" w14:textId="77777777" w:rsidR="00571497" w:rsidRDefault="00571497" w:rsidP="00571497">
                  <w:pPr>
                    <w:spacing w:line="320" w:lineRule="exact"/>
                    <w:jc w:val="center"/>
                  </w:pPr>
                  <w:r>
                    <w:rPr>
                      <w:rFonts w:ascii="宋体" w:hAnsi="宋体" w:cs="宋体" w:hint="eastAsia"/>
                    </w:rPr>
                    <w:t>2024.9.6</w:t>
                  </w:r>
                </w:p>
              </w:tc>
              <w:tc>
                <w:tcPr>
                  <w:tcW w:w="430" w:type="pct"/>
                  <w:vMerge/>
                  <w:vAlign w:val="center"/>
                </w:tcPr>
                <w:p w14:paraId="7F86ADAA" w14:textId="77777777" w:rsidR="00571497" w:rsidRDefault="00571497" w:rsidP="00571497">
                  <w:pPr>
                    <w:spacing w:line="320" w:lineRule="exact"/>
                    <w:jc w:val="center"/>
                  </w:pPr>
                </w:p>
              </w:tc>
              <w:tc>
                <w:tcPr>
                  <w:tcW w:w="435" w:type="pct"/>
                  <w:vMerge w:val="restart"/>
                  <w:vAlign w:val="center"/>
                </w:tcPr>
                <w:p w14:paraId="6CC15CB3" w14:textId="77777777" w:rsidR="00571497" w:rsidRDefault="00571497" w:rsidP="00571497">
                  <w:pPr>
                    <w:spacing w:line="320" w:lineRule="exact"/>
                    <w:jc w:val="center"/>
                  </w:pPr>
                  <w:r>
                    <w:rPr>
                      <w:rFonts w:ascii="Times New Roman" w:eastAsia="宋体" w:hAnsi="Times New Roman" w:cs="Times New Roman" w:hint="eastAsia"/>
                    </w:rPr>
                    <w:t>颗粒物</w:t>
                  </w:r>
                </w:p>
              </w:tc>
              <w:tc>
                <w:tcPr>
                  <w:tcW w:w="972" w:type="pct"/>
                  <w:gridSpan w:val="2"/>
                  <w:vAlign w:val="center"/>
                </w:tcPr>
                <w:p w14:paraId="510E284D"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hint="eastAsia"/>
                      <w:bCs/>
                      <w:color w:val="000000"/>
                      <w:szCs w:val="21"/>
                    </w:rPr>
                    <w:t>编号</w:t>
                  </w:r>
                </w:p>
              </w:tc>
              <w:tc>
                <w:tcPr>
                  <w:tcW w:w="468" w:type="pct"/>
                  <w:vAlign w:val="center"/>
                </w:tcPr>
                <w:p w14:paraId="272CF3C2"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cs="宋体" w:hint="eastAsia"/>
                      <w:szCs w:val="21"/>
                    </w:rPr>
                    <w:t>一次</w:t>
                  </w:r>
                </w:p>
              </w:tc>
              <w:tc>
                <w:tcPr>
                  <w:tcW w:w="468" w:type="pct"/>
                  <w:vAlign w:val="center"/>
                </w:tcPr>
                <w:p w14:paraId="02900E88" w14:textId="77777777" w:rsidR="00571497" w:rsidRDefault="00571497" w:rsidP="00571497">
                  <w:pPr>
                    <w:jc w:val="center"/>
                    <w:rPr>
                      <w:rFonts w:ascii="宋体" w:eastAsia="等线 Light" w:hAnsi="宋体" w:hint="eastAsia"/>
                      <w:bCs/>
                      <w:color w:val="000000"/>
                      <w:szCs w:val="21"/>
                    </w:rPr>
                  </w:pPr>
                  <w:r>
                    <w:rPr>
                      <w:rFonts w:ascii="宋体" w:eastAsia="等线 Light" w:hAnsi="宋体" w:cs="宋体" w:hint="eastAsia"/>
                      <w:szCs w:val="21"/>
                    </w:rPr>
                    <w:t>二次</w:t>
                  </w:r>
                </w:p>
              </w:tc>
              <w:tc>
                <w:tcPr>
                  <w:tcW w:w="468" w:type="pct"/>
                  <w:vAlign w:val="center"/>
                </w:tcPr>
                <w:p w14:paraId="6B8A1B98" w14:textId="77777777" w:rsidR="00571497" w:rsidRDefault="00571497" w:rsidP="00571497">
                  <w:pPr>
                    <w:jc w:val="center"/>
                    <w:rPr>
                      <w:rFonts w:ascii="宋体" w:eastAsia="等线 Light" w:hAnsi="宋体" w:cs="宋体" w:hint="eastAsia"/>
                      <w:szCs w:val="21"/>
                    </w:rPr>
                  </w:pPr>
                  <w:r>
                    <w:rPr>
                      <w:rFonts w:ascii="宋体" w:eastAsia="等线 Light" w:hAnsi="宋体" w:cs="宋体" w:hint="eastAsia"/>
                      <w:szCs w:val="21"/>
                    </w:rPr>
                    <w:t>三次</w:t>
                  </w:r>
                </w:p>
              </w:tc>
              <w:tc>
                <w:tcPr>
                  <w:tcW w:w="469" w:type="pct"/>
                  <w:vAlign w:val="center"/>
                </w:tcPr>
                <w:p w14:paraId="2C518C29" w14:textId="77777777" w:rsidR="00571497" w:rsidRDefault="00571497" w:rsidP="00571497">
                  <w:pPr>
                    <w:jc w:val="center"/>
                    <w:rPr>
                      <w:rFonts w:ascii="宋体" w:eastAsia="等线 Light" w:hAnsi="宋体" w:hint="eastAsia"/>
                      <w:bCs/>
                      <w:color w:val="000000"/>
                      <w:szCs w:val="21"/>
                    </w:rPr>
                  </w:pPr>
                  <w:r>
                    <w:rPr>
                      <w:rFonts w:ascii="宋体" w:eastAsia="等线 Light" w:hAnsi="宋体" w:cs="宋体" w:hint="eastAsia"/>
                      <w:szCs w:val="21"/>
                    </w:rPr>
                    <w:t>最大值</w:t>
                  </w:r>
                </w:p>
              </w:tc>
              <w:tc>
                <w:tcPr>
                  <w:tcW w:w="360" w:type="pct"/>
                  <w:vAlign w:val="center"/>
                </w:tcPr>
                <w:p w14:paraId="4F7AC7B3" w14:textId="77777777" w:rsidR="00571497" w:rsidRDefault="00571497" w:rsidP="00571497">
                  <w:pPr>
                    <w:jc w:val="center"/>
                    <w:rPr>
                      <w:rFonts w:ascii="宋体" w:eastAsia="等线 Light" w:hAnsi="宋体" w:hint="eastAsia"/>
                      <w:bCs/>
                      <w:color w:val="000000"/>
                      <w:szCs w:val="21"/>
                    </w:rPr>
                  </w:pPr>
                  <w:r>
                    <w:rPr>
                      <w:rFonts w:ascii="宋体" w:eastAsia="等线 Light" w:hAnsi="宋体" w:cs="宋体" w:hint="eastAsia"/>
                      <w:szCs w:val="21"/>
                    </w:rPr>
                    <w:t>标准限值</w:t>
                  </w:r>
                </w:p>
              </w:tc>
              <w:tc>
                <w:tcPr>
                  <w:tcW w:w="360" w:type="pct"/>
                  <w:vAlign w:val="center"/>
                </w:tcPr>
                <w:p w14:paraId="344C10D2" w14:textId="77777777" w:rsidR="00571497" w:rsidRDefault="00571497" w:rsidP="00571497">
                  <w:pPr>
                    <w:jc w:val="center"/>
                    <w:rPr>
                      <w:rFonts w:ascii="宋体" w:eastAsia="等线 Light" w:hAnsi="宋体" w:hint="eastAsia"/>
                      <w:bCs/>
                      <w:color w:val="000000"/>
                      <w:szCs w:val="21"/>
                    </w:rPr>
                  </w:pPr>
                  <w:r>
                    <w:rPr>
                      <w:rFonts w:ascii="宋体" w:eastAsia="等线 Light" w:hAnsi="宋体" w:cs="宋体" w:hint="eastAsia"/>
                      <w:szCs w:val="21"/>
                    </w:rPr>
                    <w:t>评价</w:t>
                  </w:r>
                </w:p>
              </w:tc>
            </w:tr>
            <w:tr w:rsidR="00571497" w14:paraId="69E88F1D" w14:textId="77777777" w:rsidTr="00571497">
              <w:trPr>
                <w:trHeight w:val="90"/>
                <w:jc w:val="center"/>
              </w:trPr>
              <w:tc>
                <w:tcPr>
                  <w:tcW w:w="571" w:type="pct"/>
                  <w:vMerge/>
                  <w:vAlign w:val="center"/>
                </w:tcPr>
                <w:p w14:paraId="31B2CDC5" w14:textId="77777777" w:rsidR="00571497" w:rsidRDefault="00571497" w:rsidP="00571497">
                  <w:pPr>
                    <w:spacing w:line="320" w:lineRule="exact"/>
                    <w:jc w:val="center"/>
                  </w:pPr>
                </w:p>
              </w:tc>
              <w:tc>
                <w:tcPr>
                  <w:tcW w:w="430" w:type="pct"/>
                  <w:vMerge/>
                  <w:vAlign w:val="center"/>
                </w:tcPr>
                <w:p w14:paraId="338CD675" w14:textId="77777777" w:rsidR="00571497" w:rsidRDefault="00571497" w:rsidP="00571497">
                  <w:pPr>
                    <w:spacing w:line="320" w:lineRule="exact"/>
                    <w:jc w:val="center"/>
                  </w:pPr>
                </w:p>
              </w:tc>
              <w:tc>
                <w:tcPr>
                  <w:tcW w:w="435" w:type="pct"/>
                  <w:vMerge/>
                  <w:vAlign w:val="center"/>
                </w:tcPr>
                <w:p w14:paraId="3D0C22D1" w14:textId="77777777" w:rsidR="00571497" w:rsidRDefault="00571497" w:rsidP="00571497">
                  <w:pPr>
                    <w:spacing w:line="320" w:lineRule="exact"/>
                    <w:jc w:val="center"/>
                  </w:pPr>
                </w:p>
              </w:tc>
              <w:tc>
                <w:tcPr>
                  <w:tcW w:w="344" w:type="pct"/>
                  <w:vAlign w:val="center"/>
                </w:tcPr>
                <w:p w14:paraId="15A07D60"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宋体" w:hAnsi="宋体" w:hint="eastAsia"/>
                      <w:bCs/>
                      <w:color w:val="000000"/>
                      <w:szCs w:val="21"/>
                    </w:rPr>
                    <w:t>点位</w:t>
                  </w:r>
                  <w:r>
                    <w:rPr>
                      <w:rFonts w:ascii="宋体" w:hAnsi="宋体" w:hint="eastAsia"/>
                      <w:bCs/>
                      <w:color w:val="000000"/>
                      <w:szCs w:val="21"/>
                    </w:rPr>
                    <w:t>1#</w:t>
                  </w:r>
                </w:p>
              </w:tc>
              <w:tc>
                <w:tcPr>
                  <w:tcW w:w="628" w:type="pct"/>
                  <w:vAlign w:val="center"/>
                </w:tcPr>
                <w:p w14:paraId="48F6905C"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cs="Times New Roman" w:hint="eastAsia"/>
                      <w:bCs/>
                      <w:color w:val="000000"/>
                      <w:szCs w:val="21"/>
                    </w:rPr>
                    <w:t>排放浓度</w:t>
                  </w:r>
                  <w:r>
                    <w:rPr>
                      <w:rFonts w:ascii="宋体" w:hAnsi="宋体" w:cs="Times New Roman" w:hint="eastAsia"/>
                      <w:bCs/>
                      <w:color w:val="000000"/>
                      <w:szCs w:val="21"/>
                    </w:rPr>
                    <w:t>（</w:t>
                  </w:r>
                  <w:r>
                    <w:rPr>
                      <w:rFonts w:ascii="宋体" w:hAnsi="宋体" w:cs="Times New Roman" w:hint="eastAsia"/>
                      <w:bCs/>
                      <w:color w:val="000000"/>
                      <w:szCs w:val="21"/>
                    </w:rPr>
                    <w:t>mg/m3</w:t>
                  </w:r>
                  <w:r>
                    <w:rPr>
                      <w:rFonts w:ascii="宋体" w:hAnsi="宋体" w:cs="Times New Roman" w:hint="eastAsia"/>
                      <w:bCs/>
                      <w:color w:val="000000"/>
                      <w:szCs w:val="21"/>
                    </w:rPr>
                    <w:t>）</w:t>
                  </w:r>
                </w:p>
              </w:tc>
              <w:tc>
                <w:tcPr>
                  <w:tcW w:w="468" w:type="pct"/>
                  <w:vAlign w:val="center"/>
                </w:tcPr>
                <w:p w14:paraId="360CF403"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szCs w:val="21"/>
                    </w:rPr>
                    <w:t>0.149</w:t>
                  </w:r>
                </w:p>
              </w:tc>
              <w:tc>
                <w:tcPr>
                  <w:tcW w:w="468" w:type="pct"/>
                  <w:vAlign w:val="center"/>
                </w:tcPr>
                <w:p w14:paraId="29F9E1B8"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szCs w:val="21"/>
                    </w:rPr>
                    <w:t>0.150</w:t>
                  </w:r>
                </w:p>
              </w:tc>
              <w:tc>
                <w:tcPr>
                  <w:tcW w:w="468" w:type="pct"/>
                  <w:vAlign w:val="center"/>
                </w:tcPr>
                <w:p w14:paraId="72552662"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szCs w:val="21"/>
                    </w:rPr>
                    <w:t>0.149</w:t>
                  </w:r>
                </w:p>
              </w:tc>
              <w:tc>
                <w:tcPr>
                  <w:tcW w:w="469" w:type="pct"/>
                  <w:vAlign w:val="center"/>
                </w:tcPr>
                <w:p w14:paraId="47AE75F0"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szCs w:val="21"/>
                    </w:rPr>
                    <w:t>0.150</w:t>
                  </w:r>
                </w:p>
              </w:tc>
              <w:tc>
                <w:tcPr>
                  <w:tcW w:w="360" w:type="pct"/>
                  <w:vAlign w:val="center"/>
                </w:tcPr>
                <w:p w14:paraId="0AEF473E"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szCs w:val="21"/>
                    </w:rPr>
                    <w:t>1.0</w:t>
                  </w:r>
                </w:p>
              </w:tc>
              <w:tc>
                <w:tcPr>
                  <w:tcW w:w="360" w:type="pct"/>
                  <w:vAlign w:val="center"/>
                </w:tcPr>
                <w:p w14:paraId="188CBAD7"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szCs w:val="21"/>
                    </w:rPr>
                    <w:t>达标</w:t>
                  </w:r>
                </w:p>
              </w:tc>
            </w:tr>
            <w:tr w:rsidR="00571497" w14:paraId="586BCE5E" w14:textId="77777777" w:rsidTr="00571497">
              <w:trPr>
                <w:trHeight w:val="90"/>
                <w:jc w:val="center"/>
              </w:trPr>
              <w:tc>
                <w:tcPr>
                  <w:tcW w:w="571" w:type="pct"/>
                  <w:vMerge/>
                  <w:vAlign w:val="center"/>
                </w:tcPr>
                <w:p w14:paraId="19C7308B" w14:textId="77777777" w:rsidR="00571497" w:rsidRDefault="00571497" w:rsidP="00571497">
                  <w:pPr>
                    <w:spacing w:line="320" w:lineRule="exact"/>
                    <w:jc w:val="center"/>
                  </w:pPr>
                </w:p>
              </w:tc>
              <w:tc>
                <w:tcPr>
                  <w:tcW w:w="430" w:type="pct"/>
                  <w:vMerge/>
                  <w:vAlign w:val="center"/>
                </w:tcPr>
                <w:p w14:paraId="099DF248" w14:textId="77777777" w:rsidR="00571497" w:rsidRDefault="00571497" w:rsidP="00571497">
                  <w:pPr>
                    <w:spacing w:line="320" w:lineRule="exact"/>
                    <w:jc w:val="center"/>
                  </w:pPr>
                </w:p>
              </w:tc>
              <w:tc>
                <w:tcPr>
                  <w:tcW w:w="435" w:type="pct"/>
                  <w:vMerge/>
                  <w:vAlign w:val="center"/>
                </w:tcPr>
                <w:p w14:paraId="0B6466F6" w14:textId="77777777" w:rsidR="00571497" w:rsidRDefault="00571497" w:rsidP="00571497">
                  <w:pPr>
                    <w:spacing w:line="320" w:lineRule="exact"/>
                    <w:jc w:val="center"/>
                  </w:pPr>
                </w:p>
              </w:tc>
              <w:tc>
                <w:tcPr>
                  <w:tcW w:w="344" w:type="pct"/>
                  <w:vAlign w:val="center"/>
                </w:tcPr>
                <w:p w14:paraId="25CEA4B0"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hint="eastAsia"/>
                      <w:bCs/>
                      <w:color w:val="000000"/>
                      <w:szCs w:val="21"/>
                    </w:rPr>
                    <w:t>点位</w:t>
                  </w:r>
                  <w:r>
                    <w:rPr>
                      <w:rFonts w:ascii="宋体" w:hAnsi="宋体" w:hint="eastAsia"/>
                      <w:bCs/>
                      <w:color w:val="000000"/>
                      <w:szCs w:val="21"/>
                    </w:rPr>
                    <w:t>2#</w:t>
                  </w:r>
                </w:p>
              </w:tc>
              <w:tc>
                <w:tcPr>
                  <w:tcW w:w="628" w:type="pct"/>
                  <w:vAlign w:val="center"/>
                </w:tcPr>
                <w:p w14:paraId="0390CC0F"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cs="Times New Roman" w:hint="eastAsia"/>
                      <w:bCs/>
                      <w:color w:val="000000"/>
                      <w:szCs w:val="21"/>
                    </w:rPr>
                    <w:t>排放浓度</w:t>
                  </w:r>
                  <w:r>
                    <w:rPr>
                      <w:rFonts w:ascii="宋体" w:hAnsi="宋体" w:cs="Times New Roman" w:hint="eastAsia"/>
                      <w:bCs/>
                      <w:color w:val="000000"/>
                      <w:szCs w:val="21"/>
                    </w:rPr>
                    <w:t>（</w:t>
                  </w:r>
                  <w:r>
                    <w:rPr>
                      <w:rFonts w:ascii="宋体" w:hAnsi="宋体" w:cs="Times New Roman" w:hint="eastAsia"/>
                      <w:bCs/>
                      <w:color w:val="000000"/>
                      <w:szCs w:val="21"/>
                    </w:rPr>
                    <w:t>mg/m3</w:t>
                  </w:r>
                  <w:r>
                    <w:rPr>
                      <w:rFonts w:ascii="宋体" w:hAnsi="宋体" w:cs="Times New Roman" w:hint="eastAsia"/>
                      <w:bCs/>
                      <w:color w:val="000000"/>
                      <w:szCs w:val="21"/>
                    </w:rPr>
                    <w:t>）</w:t>
                  </w:r>
                </w:p>
              </w:tc>
              <w:tc>
                <w:tcPr>
                  <w:tcW w:w="468" w:type="pct"/>
                  <w:vAlign w:val="center"/>
                </w:tcPr>
                <w:p w14:paraId="64F0FFF0"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szCs w:val="21"/>
                    </w:rPr>
                    <w:t>0.150</w:t>
                  </w:r>
                </w:p>
              </w:tc>
              <w:tc>
                <w:tcPr>
                  <w:tcW w:w="468" w:type="pct"/>
                  <w:vAlign w:val="center"/>
                </w:tcPr>
                <w:p w14:paraId="0C9785A3"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szCs w:val="21"/>
                    </w:rPr>
                    <w:t>0.158</w:t>
                  </w:r>
                </w:p>
              </w:tc>
              <w:tc>
                <w:tcPr>
                  <w:tcW w:w="468" w:type="pct"/>
                  <w:vAlign w:val="center"/>
                </w:tcPr>
                <w:p w14:paraId="2BEE83D3"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szCs w:val="21"/>
                    </w:rPr>
                    <w:t>0.149</w:t>
                  </w:r>
                </w:p>
              </w:tc>
              <w:tc>
                <w:tcPr>
                  <w:tcW w:w="469" w:type="pct"/>
                  <w:vAlign w:val="center"/>
                </w:tcPr>
                <w:p w14:paraId="784405AC"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szCs w:val="21"/>
                    </w:rPr>
                    <w:t>0.158</w:t>
                  </w:r>
                </w:p>
              </w:tc>
              <w:tc>
                <w:tcPr>
                  <w:tcW w:w="360" w:type="pct"/>
                  <w:vAlign w:val="center"/>
                </w:tcPr>
                <w:p w14:paraId="649A9763"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szCs w:val="21"/>
                    </w:rPr>
                    <w:t>1.0</w:t>
                  </w:r>
                </w:p>
              </w:tc>
              <w:tc>
                <w:tcPr>
                  <w:tcW w:w="360" w:type="pct"/>
                  <w:vAlign w:val="center"/>
                </w:tcPr>
                <w:p w14:paraId="19AE8D34"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szCs w:val="21"/>
                    </w:rPr>
                    <w:t>达标</w:t>
                  </w:r>
                </w:p>
              </w:tc>
            </w:tr>
            <w:tr w:rsidR="00571497" w14:paraId="4F1D7B76" w14:textId="77777777" w:rsidTr="00571497">
              <w:trPr>
                <w:trHeight w:val="90"/>
                <w:jc w:val="center"/>
              </w:trPr>
              <w:tc>
                <w:tcPr>
                  <w:tcW w:w="571" w:type="pct"/>
                  <w:vMerge/>
                  <w:vAlign w:val="center"/>
                </w:tcPr>
                <w:p w14:paraId="3AD8DB1E" w14:textId="77777777" w:rsidR="00571497" w:rsidRDefault="00571497" w:rsidP="00571497">
                  <w:pPr>
                    <w:spacing w:line="320" w:lineRule="exact"/>
                    <w:jc w:val="center"/>
                  </w:pPr>
                </w:p>
              </w:tc>
              <w:tc>
                <w:tcPr>
                  <w:tcW w:w="430" w:type="pct"/>
                  <w:vMerge/>
                  <w:vAlign w:val="center"/>
                </w:tcPr>
                <w:p w14:paraId="2C5AE81D" w14:textId="77777777" w:rsidR="00571497" w:rsidRDefault="00571497" w:rsidP="00571497">
                  <w:pPr>
                    <w:spacing w:line="320" w:lineRule="exact"/>
                    <w:jc w:val="center"/>
                  </w:pPr>
                </w:p>
              </w:tc>
              <w:tc>
                <w:tcPr>
                  <w:tcW w:w="435" w:type="pct"/>
                  <w:vMerge/>
                  <w:vAlign w:val="center"/>
                </w:tcPr>
                <w:p w14:paraId="36876EB0" w14:textId="77777777" w:rsidR="00571497" w:rsidRDefault="00571497" w:rsidP="00571497">
                  <w:pPr>
                    <w:spacing w:line="320" w:lineRule="exact"/>
                    <w:jc w:val="center"/>
                  </w:pPr>
                </w:p>
              </w:tc>
              <w:tc>
                <w:tcPr>
                  <w:tcW w:w="344" w:type="pct"/>
                  <w:vAlign w:val="center"/>
                </w:tcPr>
                <w:p w14:paraId="04AE1ABA" w14:textId="77777777" w:rsidR="00571497" w:rsidRDefault="00571497" w:rsidP="00571497">
                  <w:pPr>
                    <w:spacing w:line="320" w:lineRule="exact"/>
                    <w:jc w:val="center"/>
                    <w:rPr>
                      <w:rFonts w:ascii="宋体" w:eastAsia="等线 Light" w:hAnsi="宋体" w:hint="eastAsia"/>
                      <w:bCs/>
                      <w:szCs w:val="21"/>
                    </w:rPr>
                  </w:pPr>
                  <w:r>
                    <w:rPr>
                      <w:rFonts w:ascii="宋体" w:eastAsia="宋体" w:hAnsi="宋体" w:hint="eastAsia"/>
                      <w:bCs/>
                      <w:color w:val="000000"/>
                      <w:szCs w:val="21"/>
                    </w:rPr>
                    <w:t>点位</w:t>
                  </w:r>
                  <w:r>
                    <w:rPr>
                      <w:rFonts w:ascii="宋体" w:hAnsi="宋体" w:hint="eastAsia"/>
                      <w:bCs/>
                      <w:color w:val="000000"/>
                      <w:szCs w:val="21"/>
                    </w:rPr>
                    <w:t>3#</w:t>
                  </w:r>
                </w:p>
              </w:tc>
              <w:tc>
                <w:tcPr>
                  <w:tcW w:w="628" w:type="pct"/>
                  <w:vAlign w:val="center"/>
                </w:tcPr>
                <w:p w14:paraId="2643FB4F"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cs="Times New Roman" w:hint="eastAsia"/>
                      <w:bCs/>
                      <w:color w:val="000000"/>
                      <w:szCs w:val="21"/>
                    </w:rPr>
                    <w:t>排放浓度</w:t>
                  </w:r>
                  <w:r>
                    <w:rPr>
                      <w:rFonts w:ascii="宋体" w:hAnsi="宋体" w:cs="Times New Roman" w:hint="eastAsia"/>
                      <w:bCs/>
                      <w:color w:val="000000"/>
                      <w:szCs w:val="21"/>
                    </w:rPr>
                    <w:t>（</w:t>
                  </w:r>
                  <w:r>
                    <w:rPr>
                      <w:rFonts w:ascii="宋体" w:hAnsi="宋体" w:cs="Times New Roman" w:hint="eastAsia"/>
                      <w:bCs/>
                      <w:color w:val="000000"/>
                      <w:szCs w:val="21"/>
                    </w:rPr>
                    <w:t>mg/m3</w:t>
                  </w:r>
                  <w:r>
                    <w:rPr>
                      <w:rFonts w:ascii="宋体" w:hAnsi="宋体" w:cs="Times New Roman" w:hint="eastAsia"/>
                      <w:bCs/>
                      <w:color w:val="000000"/>
                      <w:szCs w:val="21"/>
                    </w:rPr>
                    <w:t>）</w:t>
                  </w:r>
                </w:p>
              </w:tc>
              <w:tc>
                <w:tcPr>
                  <w:tcW w:w="468" w:type="pct"/>
                  <w:vAlign w:val="center"/>
                </w:tcPr>
                <w:p w14:paraId="190CBFD9"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szCs w:val="21"/>
                    </w:rPr>
                    <w:t>0.153</w:t>
                  </w:r>
                </w:p>
              </w:tc>
              <w:tc>
                <w:tcPr>
                  <w:tcW w:w="468" w:type="pct"/>
                  <w:vAlign w:val="center"/>
                </w:tcPr>
                <w:p w14:paraId="19289983"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szCs w:val="21"/>
                    </w:rPr>
                    <w:t>0.153</w:t>
                  </w:r>
                </w:p>
              </w:tc>
              <w:tc>
                <w:tcPr>
                  <w:tcW w:w="468" w:type="pct"/>
                  <w:vAlign w:val="center"/>
                </w:tcPr>
                <w:p w14:paraId="4595FA7A"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szCs w:val="21"/>
                    </w:rPr>
                    <w:t>0.156</w:t>
                  </w:r>
                </w:p>
              </w:tc>
              <w:tc>
                <w:tcPr>
                  <w:tcW w:w="469" w:type="pct"/>
                  <w:vAlign w:val="center"/>
                </w:tcPr>
                <w:p w14:paraId="25B6E387"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szCs w:val="21"/>
                    </w:rPr>
                    <w:t>0.156</w:t>
                  </w:r>
                </w:p>
              </w:tc>
              <w:tc>
                <w:tcPr>
                  <w:tcW w:w="360" w:type="pct"/>
                  <w:vAlign w:val="center"/>
                </w:tcPr>
                <w:p w14:paraId="74437746"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szCs w:val="21"/>
                    </w:rPr>
                    <w:t>1.0</w:t>
                  </w:r>
                </w:p>
              </w:tc>
              <w:tc>
                <w:tcPr>
                  <w:tcW w:w="360" w:type="pct"/>
                  <w:vAlign w:val="center"/>
                </w:tcPr>
                <w:p w14:paraId="5B43B256"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szCs w:val="21"/>
                    </w:rPr>
                    <w:t>达标</w:t>
                  </w:r>
                </w:p>
              </w:tc>
            </w:tr>
            <w:tr w:rsidR="00571497" w14:paraId="3C0AB23B" w14:textId="77777777" w:rsidTr="00571497">
              <w:trPr>
                <w:trHeight w:val="90"/>
                <w:jc w:val="center"/>
              </w:trPr>
              <w:tc>
                <w:tcPr>
                  <w:tcW w:w="571" w:type="pct"/>
                  <w:vMerge/>
                  <w:vAlign w:val="center"/>
                </w:tcPr>
                <w:p w14:paraId="39163F20" w14:textId="77777777" w:rsidR="00571497" w:rsidRDefault="00571497" w:rsidP="00571497">
                  <w:pPr>
                    <w:spacing w:line="320" w:lineRule="exact"/>
                    <w:jc w:val="center"/>
                  </w:pPr>
                </w:p>
              </w:tc>
              <w:tc>
                <w:tcPr>
                  <w:tcW w:w="430" w:type="pct"/>
                  <w:vMerge/>
                  <w:vAlign w:val="center"/>
                </w:tcPr>
                <w:p w14:paraId="25807FA0" w14:textId="77777777" w:rsidR="00571497" w:rsidRDefault="00571497" w:rsidP="00571497">
                  <w:pPr>
                    <w:spacing w:line="320" w:lineRule="exact"/>
                    <w:jc w:val="center"/>
                  </w:pPr>
                </w:p>
              </w:tc>
              <w:tc>
                <w:tcPr>
                  <w:tcW w:w="435" w:type="pct"/>
                  <w:vMerge/>
                  <w:vAlign w:val="center"/>
                </w:tcPr>
                <w:p w14:paraId="4DACDE2A" w14:textId="77777777" w:rsidR="00571497" w:rsidRDefault="00571497" w:rsidP="00571497">
                  <w:pPr>
                    <w:spacing w:line="320" w:lineRule="exact"/>
                    <w:jc w:val="center"/>
                  </w:pPr>
                </w:p>
              </w:tc>
              <w:tc>
                <w:tcPr>
                  <w:tcW w:w="344" w:type="pct"/>
                  <w:vAlign w:val="center"/>
                </w:tcPr>
                <w:p w14:paraId="7BD3BE35" w14:textId="77777777" w:rsidR="00571497" w:rsidRDefault="00571497" w:rsidP="00571497">
                  <w:pPr>
                    <w:spacing w:line="320" w:lineRule="exact"/>
                    <w:jc w:val="center"/>
                    <w:rPr>
                      <w:rFonts w:ascii="宋体" w:eastAsia="等线 Light" w:hAnsi="宋体" w:hint="eastAsia"/>
                      <w:bCs/>
                      <w:szCs w:val="21"/>
                    </w:rPr>
                  </w:pPr>
                  <w:r>
                    <w:rPr>
                      <w:rFonts w:ascii="宋体" w:eastAsia="宋体" w:hAnsi="宋体" w:hint="eastAsia"/>
                      <w:bCs/>
                      <w:color w:val="000000"/>
                      <w:szCs w:val="21"/>
                    </w:rPr>
                    <w:t>点位</w:t>
                  </w:r>
                  <w:r>
                    <w:rPr>
                      <w:rFonts w:ascii="宋体" w:hAnsi="宋体" w:hint="eastAsia"/>
                      <w:bCs/>
                      <w:color w:val="000000"/>
                      <w:szCs w:val="21"/>
                    </w:rPr>
                    <w:t>4#</w:t>
                  </w:r>
                </w:p>
              </w:tc>
              <w:tc>
                <w:tcPr>
                  <w:tcW w:w="628" w:type="pct"/>
                  <w:vAlign w:val="center"/>
                </w:tcPr>
                <w:p w14:paraId="0534E600"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cs="Times New Roman" w:hint="eastAsia"/>
                      <w:bCs/>
                      <w:color w:val="000000"/>
                      <w:szCs w:val="21"/>
                    </w:rPr>
                    <w:t>排放浓度</w:t>
                  </w:r>
                  <w:r>
                    <w:rPr>
                      <w:rFonts w:ascii="宋体" w:hAnsi="宋体" w:cs="Times New Roman" w:hint="eastAsia"/>
                      <w:bCs/>
                      <w:color w:val="000000"/>
                      <w:szCs w:val="21"/>
                    </w:rPr>
                    <w:t>（</w:t>
                  </w:r>
                  <w:r>
                    <w:rPr>
                      <w:rFonts w:ascii="宋体" w:hAnsi="宋体" w:cs="Times New Roman" w:hint="eastAsia"/>
                      <w:bCs/>
                      <w:color w:val="000000"/>
                      <w:szCs w:val="21"/>
                    </w:rPr>
                    <w:t>mg/m3</w:t>
                  </w:r>
                  <w:r>
                    <w:rPr>
                      <w:rFonts w:ascii="宋体" w:hAnsi="宋体" w:cs="Times New Roman" w:hint="eastAsia"/>
                      <w:bCs/>
                      <w:color w:val="000000"/>
                      <w:szCs w:val="21"/>
                    </w:rPr>
                    <w:t>）</w:t>
                  </w:r>
                </w:p>
              </w:tc>
              <w:tc>
                <w:tcPr>
                  <w:tcW w:w="468" w:type="pct"/>
                  <w:vAlign w:val="center"/>
                </w:tcPr>
                <w:p w14:paraId="59685375"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szCs w:val="21"/>
                    </w:rPr>
                    <w:t>0.152</w:t>
                  </w:r>
                </w:p>
              </w:tc>
              <w:tc>
                <w:tcPr>
                  <w:tcW w:w="468" w:type="pct"/>
                  <w:vAlign w:val="center"/>
                </w:tcPr>
                <w:p w14:paraId="125697F5"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szCs w:val="21"/>
                    </w:rPr>
                    <w:t>0.152</w:t>
                  </w:r>
                </w:p>
              </w:tc>
              <w:tc>
                <w:tcPr>
                  <w:tcW w:w="468" w:type="pct"/>
                  <w:vAlign w:val="center"/>
                </w:tcPr>
                <w:p w14:paraId="1F104D6D"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szCs w:val="21"/>
                    </w:rPr>
                    <w:t>0.152</w:t>
                  </w:r>
                </w:p>
              </w:tc>
              <w:tc>
                <w:tcPr>
                  <w:tcW w:w="469" w:type="pct"/>
                  <w:vAlign w:val="center"/>
                </w:tcPr>
                <w:p w14:paraId="4F7703A5"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szCs w:val="21"/>
                    </w:rPr>
                    <w:t>0.152</w:t>
                  </w:r>
                </w:p>
              </w:tc>
              <w:tc>
                <w:tcPr>
                  <w:tcW w:w="360" w:type="pct"/>
                  <w:vAlign w:val="center"/>
                </w:tcPr>
                <w:p w14:paraId="23D3C1DC"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szCs w:val="21"/>
                    </w:rPr>
                    <w:t>1.0</w:t>
                  </w:r>
                </w:p>
              </w:tc>
              <w:tc>
                <w:tcPr>
                  <w:tcW w:w="360" w:type="pct"/>
                  <w:vAlign w:val="center"/>
                </w:tcPr>
                <w:p w14:paraId="0DC0E480"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szCs w:val="21"/>
                    </w:rPr>
                    <w:t>达标</w:t>
                  </w:r>
                </w:p>
              </w:tc>
            </w:tr>
            <w:tr w:rsidR="00571497" w14:paraId="15CC0BAD" w14:textId="77777777" w:rsidTr="00571497">
              <w:trPr>
                <w:trHeight w:val="90"/>
                <w:jc w:val="center"/>
              </w:trPr>
              <w:tc>
                <w:tcPr>
                  <w:tcW w:w="571" w:type="pct"/>
                  <w:vMerge/>
                  <w:vAlign w:val="center"/>
                </w:tcPr>
                <w:p w14:paraId="01644FF6" w14:textId="77777777" w:rsidR="00571497" w:rsidRDefault="00571497" w:rsidP="00571497">
                  <w:pPr>
                    <w:spacing w:line="320" w:lineRule="exact"/>
                    <w:jc w:val="center"/>
                  </w:pPr>
                </w:p>
              </w:tc>
              <w:tc>
                <w:tcPr>
                  <w:tcW w:w="430" w:type="pct"/>
                  <w:vMerge/>
                  <w:vAlign w:val="center"/>
                </w:tcPr>
                <w:p w14:paraId="005C51A2" w14:textId="77777777" w:rsidR="00571497" w:rsidRDefault="00571497" w:rsidP="00571497">
                  <w:pPr>
                    <w:spacing w:line="320" w:lineRule="exact"/>
                    <w:jc w:val="center"/>
                  </w:pPr>
                </w:p>
              </w:tc>
              <w:tc>
                <w:tcPr>
                  <w:tcW w:w="435" w:type="pct"/>
                  <w:vMerge w:val="restart"/>
                  <w:vAlign w:val="center"/>
                </w:tcPr>
                <w:p w14:paraId="70B46F58" w14:textId="77777777" w:rsidR="00571497" w:rsidRDefault="00571497" w:rsidP="00571497">
                  <w:pPr>
                    <w:spacing w:line="320" w:lineRule="exact"/>
                    <w:jc w:val="center"/>
                  </w:pPr>
                  <w:r>
                    <w:rPr>
                      <w:rFonts w:ascii="Times New Roman" w:eastAsia="宋体" w:hAnsi="Times New Roman" w:cs="Times New Roman" w:hint="eastAsia"/>
                    </w:rPr>
                    <w:t>VOCs</w:t>
                  </w:r>
                  <w:r>
                    <w:rPr>
                      <w:rFonts w:ascii="Times New Roman" w:eastAsia="宋体" w:hAnsi="Times New Roman" w:cs="Times New Roman" w:hint="eastAsia"/>
                    </w:rPr>
                    <w:lastRenderedPageBreak/>
                    <w:t>（以非甲烷总烃计）</w:t>
                  </w:r>
                </w:p>
                <w:p w14:paraId="552070D9" w14:textId="77777777" w:rsidR="00571497" w:rsidRDefault="00571497" w:rsidP="00571497">
                  <w:pPr>
                    <w:spacing w:line="320" w:lineRule="exact"/>
                    <w:jc w:val="center"/>
                  </w:pPr>
                </w:p>
              </w:tc>
              <w:tc>
                <w:tcPr>
                  <w:tcW w:w="972" w:type="pct"/>
                  <w:gridSpan w:val="2"/>
                  <w:vAlign w:val="center"/>
                </w:tcPr>
                <w:p w14:paraId="58961C28"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hint="eastAsia"/>
                      <w:bCs/>
                      <w:color w:val="000000"/>
                      <w:szCs w:val="21"/>
                    </w:rPr>
                    <w:lastRenderedPageBreak/>
                    <w:t>编号</w:t>
                  </w:r>
                </w:p>
              </w:tc>
              <w:tc>
                <w:tcPr>
                  <w:tcW w:w="468" w:type="pct"/>
                  <w:vAlign w:val="center"/>
                </w:tcPr>
                <w:p w14:paraId="11C316E1"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cs="宋体" w:hint="eastAsia"/>
                      <w:szCs w:val="21"/>
                    </w:rPr>
                    <w:t>一次</w:t>
                  </w:r>
                </w:p>
              </w:tc>
              <w:tc>
                <w:tcPr>
                  <w:tcW w:w="468" w:type="pct"/>
                  <w:vAlign w:val="center"/>
                </w:tcPr>
                <w:p w14:paraId="0451823E" w14:textId="77777777" w:rsidR="00571497" w:rsidRDefault="00571497" w:rsidP="00571497">
                  <w:pPr>
                    <w:jc w:val="center"/>
                    <w:rPr>
                      <w:rFonts w:ascii="宋体" w:eastAsia="等线 Light" w:hAnsi="宋体" w:hint="eastAsia"/>
                      <w:bCs/>
                      <w:color w:val="000000"/>
                      <w:szCs w:val="21"/>
                    </w:rPr>
                  </w:pPr>
                  <w:r>
                    <w:rPr>
                      <w:rFonts w:ascii="宋体" w:eastAsia="等线 Light" w:hAnsi="宋体" w:cs="宋体" w:hint="eastAsia"/>
                      <w:szCs w:val="21"/>
                    </w:rPr>
                    <w:t>二次</w:t>
                  </w:r>
                </w:p>
              </w:tc>
              <w:tc>
                <w:tcPr>
                  <w:tcW w:w="468" w:type="pct"/>
                  <w:vAlign w:val="center"/>
                </w:tcPr>
                <w:p w14:paraId="45FE4975" w14:textId="77777777" w:rsidR="00571497" w:rsidRDefault="00571497" w:rsidP="00571497">
                  <w:pPr>
                    <w:jc w:val="center"/>
                    <w:rPr>
                      <w:rFonts w:ascii="宋体" w:eastAsia="等线 Light" w:hAnsi="宋体" w:cs="宋体" w:hint="eastAsia"/>
                      <w:szCs w:val="21"/>
                    </w:rPr>
                  </w:pPr>
                  <w:r>
                    <w:rPr>
                      <w:rFonts w:ascii="宋体" w:eastAsia="等线 Light" w:hAnsi="宋体" w:cs="宋体" w:hint="eastAsia"/>
                      <w:szCs w:val="21"/>
                    </w:rPr>
                    <w:t>三次</w:t>
                  </w:r>
                </w:p>
              </w:tc>
              <w:tc>
                <w:tcPr>
                  <w:tcW w:w="469" w:type="pct"/>
                  <w:vAlign w:val="center"/>
                </w:tcPr>
                <w:p w14:paraId="4754EB8A" w14:textId="77777777" w:rsidR="00571497" w:rsidRDefault="00571497" w:rsidP="00571497">
                  <w:pPr>
                    <w:jc w:val="center"/>
                    <w:rPr>
                      <w:rFonts w:ascii="宋体" w:eastAsia="等线 Light" w:hAnsi="宋体" w:hint="eastAsia"/>
                      <w:bCs/>
                      <w:color w:val="000000"/>
                      <w:szCs w:val="21"/>
                    </w:rPr>
                  </w:pPr>
                  <w:r>
                    <w:rPr>
                      <w:rFonts w:ascii="宋体" w:eastAsia="等线 Light" w:hAnsi="宋体" w:cs="宋体" w:hint="eastAsia"/>
                      <w:szCs w:val="21"/>
                    </w:rPr>
                    <w:t>最大值</w:t>
                  </w:r>
                </w:p>
              </w:tc>
              <w:tc>
                <w:tcPr>
                  <w:tcW w:w="360" w:type="pct"/>
                  <w:vAlign w:val="center"/>
                </w:tcPr>
                <w:p w14:paraId="1FDCE567" w14:textId="77777777" w:rsidR="00571497" w:rsidRDefault="00571497" w:rsidP="00571497">
                  <w:pPr>
                    <w:jc w:val="center"/>
                    <w:rPr>
                      <w:rFonts w:ascii="宋体" w:eastAsia="等线 Light" w:hAnsi="宋体" w:hint="eastAsia"/>
                      <w:bCs/>
                      <w:color w:val="000000"/>
                      <w:szCs w:val="21"/>
                    </w:rPr>
                  </w:pPr>
                  <w:r>
                    <w:rPr>
                      <w:rFonts w:ascii="宋体" w:eastAsia="等线 Light" w:hAnsi="宋体" w:cs="宋体" w:hint="eastAsia"/>
                      <w:szCs w:val="21"/>
                    </w:rPr>
                    <w:t>标准限值</w:t>
                  </w:r>
                </w:p>
              </w:tc>
              <w:tc>
                <w:tcPr>
                  <w:tcW w:w="360" w:type="pct"/>
                  <w:vAlign w:val="center"/>
                </w:tcPr>
                <w:p w14:paraId="785952D7" w14:textId="77777777" w:rsidR="00571497" w:rsidRDefault="00571497" w:rsidP="00571497">
                  <w:pPr>
                    <w:jc w:val="center"/>
                    <w:rPr>
                      <w:rFonts w:ascii="宋体" w:eastAsia="等线 Light" w:hAnsi="宋体" w:hint="eastAsia"/>
                      <w:bCs/>
                      <w:color w:val="000000"/>
                      <w:szCs w:val="21"/>
                    </w:rPr>
                  </w:pPr>
                  <w:r>
                    <w:rPr>
                      <w:rFonts w:ascii="宋体" w:eastAsia="等线 Light" w:hAnsi="宋体" w:cs="宋体" w:hint="eastAsia"/>
                      <w:szCs w:val="21"/>
                    </w:rPr>
                    <w:t>评价</w:t>
                  </w:r>
                </w:p>
              </w:tc>
            </w:tr>
            <w:tr w:rsidR="00571497" w14:paraId="09C8DF61" w14:textId="77777777" w:rsidTr="00571497">
              <w:trPr>
                <w:trHeight w:val="90"/>
                <w:jc w:val="center"/>
              </w:trPr>
              <w:tc>
                <w:tcPr>
                  <w:tcW w:w="571" w:type="pct"/>
                  <w:vMerge/>
                  <w:vAlign w:val="center"/>
                </w:tcPr>
                <w:p w14:paraId="4FE8B234" w14:textId="77777777" w:rsidR="00571497" w:rsidRDefault="00571497" w:rsidP="00571497">
                  <w:pPr>
                    <w:spacing w:line="320" w:lineRule="exact"/>
                    <w:jc w:val="center"/>
                  </w:pPr>
                </w:p>
              </w:tc>
              <w:tc>
                <w:tcPr>
                  <w:tcW w:w="430" w:type="pct"/>
                  <w:vMerge/>
                  <w:vAlign w:val="center"/>
                </w:tcPr>
                <w:p w14:paraId="2D09643C" w14:textId="77777777" w:rsidR="00571497" w:rsidRDefault="00571497" w:rsidP="00571497">
                  <w:pPr>
                    <w:spacing w:line="320" w:lineRule="exact"/>
                    <w:jc w:val="center"/>
                  </w:pPr>
                </w:p>
              </w:tc>
              <w:tc>
                <w:tcPr>
                  <w:tcW w:w="435" w:type="pct"/>
                  <w:vMerge/>
                  <w:vAlign w:val="center"/>
                </w:tcPr>
                <w:p w14:paraId="5C57287D" w14:textId="77777777" w:rsidR="00571497" w:rsidRDefault="00571497" w:rsidP="00571497">
                  <w:pPr>
                    <w:spacing w:line="320" w:lineRule="exact"/>
                    <w:jc w:val="center"/>
                  </w:pPr>
                </w:p>
              </w:tc>
              <w:tc>
                <w:tcPr>
                  <w:tcW w:w="344" w:type="pct"/>
                  <w:vAlign w:val="center"/>
                </w:tcPr>
                <w:p w14:paraId="16B92352"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宋体" w:hAnsi="宋体" w:hint="eastAsia"/>
                      <w:bCs/>
                      <w:color w:val="000000"/>
                      <w:szCs w:val="21"/>
                    </w:rPr>
                    <w:t>点位</w:t>
                  </w:r>
                  <w:r>
                    <w:rPr>
                      <w:rFonts w:ascii="宋体" w:hAnsi="宋体" w:hint="eastAsia"/>
                      <w:bCs/>
                      <w:color w:val="000000"/>
                      <w:szCs w:val="21"/>
                    </w:rPr>
                    <w:t>1#</w:t>
                  </w:r>
                </w:p>
              </w:tc>
              <w:tc>
                <w:tcPr>
                  <w:tcW w:w="628" w:type="pct"/>
                  <w:vAlign w:val="center"/>
                </w:tcPr>
                <w:p w14:paraId="578CC772" w14:textId="77777777" w:rsidR="00571497" w:rsidRDefault="00571497" w:rsidP="00571497">
                  <w:pPr>
                    <w:spacing w:line="320" w:lineRule="exact"/>
                    <w:jc w:val="center"/>
                    <w:rPr>
                      <w:rFonts w:ascii="宋体" w:eastAsia="等线 Light" w:hAnsi="宋体" w:hint="eastAsia"/>
                      <w:bCs/>
                      <w:szCs w:val="21"/>
                    </w:rPr>
                  </w:pPr>
                  <w:r>
                    <w:rPr>
                      <w:rFonts w:ascii="宋体" w:eastAsia="等线 Light" w:hAnsi="宋体" w:hint="eastAsia"/>
                      <w:bCs/>
                      <w:szCs w:val="21"/>
                    </w:rPr>
                    <w:t>排放浓度（</w:t>
                  </w:r>
                  <w:r>
                    <w:rPr>
                      <w:rFonts w:ascii="宋体" w:eastAsia="等线 Light" w:hAnsi="宋体" w:hint="eastAsia"/>
                      <w:bCs/>
                      <w:szCs w:val="21"/>
                    </w:rPr>
                    <w:t>mg/m</w:t>
                  </w:r>
                  <w:r>
                    <w:rPr>
                      <w:rFonts w:ascii="宋体" w:eastAsia="等线 Light" w:hAnsi="宋体" w:hint="eastAsia"/>
                      <w:bCs/>
                      <w:szCs w:val="21"/>
                      <w:vertAlign w:val="superscript"/>
                    </w:rPr>
                    <w:t>3</w:t>
                  </w:r>
                  <w:r>
                    <w:rPr>
                      <w:rFonts w:ascii="宋体" w:eastAsia="等线 Light" w:hAnsi="宋体" w:hint="eastAsia"/>
                      <w:bCs/>
                      <w:szCs w:val="21"/>
                    </w:rPr>
                    <w:t>）</w:t>
                  </w:r>
                </w:p>
              </w:tc>
              <w:tc>
                <w:tcPr>
                  <w:tcW w:w="468" w:type="pct"/>
                  <w:vAlign w:val="center"/>
                </w:tcPr>
                <w:p w14:paraId="4ECC4544"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1.64</w:t>
                  </w:r>
                </w:p>
              </w:tc>
              <w:tc>
                <w:tcPr>
                  <w:tcW w:w="468" w:type="pct"/>
                  <w:vAlign w:val="center"/>
                </w:tcPr>
                <w:p w14:paraId="0D8A2E47"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1.52</w:t>
                  </w:r>
                </w:p>
              </w:tc>
              <w:tc>
                <w:tcPr>
                  <w:tcW w:w="468" w:type="pct"/>
                  <w:vAlign w:val="center"/>
                </w:tcPr>
                <w:p w14:paraId="091E14D7"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1.57</w:t>
                  </w:r>
                </w:p>
              </w:tc>
              <w:tc>
                <w:tcPr>
                  <w:tcW w:w="469" w:type="pct"/>
                  <w:vAlign w:val="center"/>
                </w:tcPr>
                <w:p w14:paraId="621234AD"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1.64</w:t>
                  </w:r>
                </w:p>
              </w:tc>
              <w:tc>
                <w:tcPr>
                  <w:tcW w:w="360" w:type="pct"/>
                  <w:vAlign w:val="center"/>
                </w:tcPr>
                <w:p w14:paraId="6F7BB001"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2.0</w:t>
                  </w:r>
                </w:p>
              </w:tc>
              <w:tc>
                <w:tcPr>
                  <w:tcW w:w="360" w:type="pct"/>
                  <w:vAlign w:val="center"/>
                </w:tcPr>
                <w:p w14:paraId="771C0A6D"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szCs w:val="21"/>
                    </w:rPr>
                    <w:t>达标</w:t>
                  </w:r>
                </w:p>
              </w:tc>
            </w:tr>
            <w:tr w:rsidR="00571497" w14:paraId="55796EA2" w14:textId="77777777" w:rsidTr="00571497">
              <w:trPr>
                <w:trHeight w:val="90"/>
                <w:jc w:val="center"/>
              </w:trPr>
              <w:tc>
                <w:tcPr>
                  <w:tcW w:w="571" w:type="pct"/>
                  <w:vMerge/>
                  <w:vAlign w:val="center"/>
                </w:tcPr>
                <w:p w14:paraId="7A2E2F60" w14:textId="77777777" w:rsidR="00571497" w:rsidRDefault="00571497" w:rsidP="00571497">
                  <w:pPr>
                    <w:spacing w:line="320" w:lineRule="exact"/>
                    <w:jc w:val="center"/>
                  </w:pPr>
                </w:p>
              </w:tc>
              <w:tc>
                <w:tcPr>
                  <w:tcW w:w="430" w:type="pct"/>
                  <w:vMerge/>
                  <w:vAlign w:val="center"/>
                </w:tcPr>
                <w:p w14:paraId="58DC7D58" w14:textId="77777777" w:rsidR="00571497" w:rsidRDefault="00571497" w:rsidP="00571497">
                  <w:pPr>
                    <w:spacing w:line="320" w:lineRule="exact"/>
                    <w:jc w:val="center"/>
                  </w:pPr>
                </w:p>
              </w:tc>
              <w:tc>
                <w:tcPr>
                  <w:tcW w:w="435" w:type="pct"/>
                  <w:vMerge/>
                  <w:vAlign w:val="center"/>
                </w:tcPr>
                <w:p w14:paraId="1DC18265" w14:textId="77777777" w:rsidR="00571497" w:rsidRDefault="00571497" w:rsidP="00571497">
                  <w:pPr>
                    <w:spacing w:line="320" w:lineRule="exact"/>
                    <w:jc w:val="center"/>
                  </w:pPr>
                </w:p>
              </w:tc>
              <w:tc>
                <w:tcPr>
                  <w:tcW w:w="344" w:type="pct"/>
                  <w:vAlign w:val="center"/>
                </w:tcPr>
                <w:p w14:paraId="23B425F9" w14:textId="77777777" w:rsidR="00571497" w:rsidRDefault="00571497" w:rsidP="00571497">
                  <w:pPr>
                    <w:spacing w:line="320" w:lineRule="exact"/>
                    <w:jc w:val="center"/>
                    <w:rPr>
                      <w:rFonts w:ascii="宋体" w:hAnsi="宋体" w:hint="eastAsia"/>
                      <w:bCs/>
                      <w:color w:val="000000"/>
                      <w:szCs w:val="21"/>
                    </w:rPr>
                  </w:pPr>
                  <w:r>
                    <w:rPr>
                      <w:rFonts w:ascii="宋体" w:eastAsia="宋体" w:hAnsi="宋体" w:hint="eastAsia"/>
                      <w:bCs/>
                      <w:color w:val="000000"/>
                      <w:szCs w:val="21"/>
                    </w:rPr>
                    <w:t>点位</w:t>
                  </w:r>
                  <w:r>
                    <w:rPr>
                      <w:rFonts w:ascii="宋体" w:hAnsi="宋体" w:hint="eastAsia"/>
                      <w:bCs/>
                      <w:color w:val="000000"/>
                      <w:szCs w:val="21"/>
                    </w:rPr>
                    <w:t>2#</w:t>
                  </w:r>
                </w:p>
              </w:tc>
              <w:tc>
                <w:tcPr>
                  <w:tcW w:w="628" w:type="pct"/>
                  <w:vAlign w:val="center"/>
                </w:tcPr>
                <w:p w14:paraId="51218DA9" w14:textId="77777777" w:rsidR="00571497" w:rsidRDefault="00571497" w:rsidP="00571497">
                  <w:pPr>
                    <w:spacing w:line="320" w:lineRule="exact"/>
                    <w:jc w:val="center"/>
                    <w:rPr>
                      <w:rFonts w:ascii="宋体" w:eastAsia="等线 Light" w:hAnsi="宋体" w:hint="eastAsia"/>
                      <w:bCs/>
                      <w:szCs w:val="21"/>
                    </w:rPr>
                  </w:pPr>
                  <w:r>
                    <w:rPr>
                      <w:rFonts w:ascii="宋体" w:eastAsia="等线 Light" w:hAnsi="宋体" w:hint="eastAsia"/>
                      <w:bCs/>
                      <w:szCs w:val="21"/>
                    </w:rPr>
                    <w:t>排放浓度（</w:t>
                  </w:r>
                  <w:r>
                    <w:rPr>
                      <w:rFonts w:ascii="宋体" w:eastAsia="等线 Light" w:hAnsi="宋体" w:hint="eastAsia"/>
                      <w:bCs/>
                      <w:szCs w:val="21"/>
                    </w:rPr>
                    <w:t>mg/m</w:t>
                  </w:r>
                  <w:r>
                    <w:rPr>
                      <w:rFonts w:ascii="宋体" w:eastAsia="等线 Light" w:hAnsi="宋体" w:hint="eastAsia"/>
                      <w:bCs/>
                      <w:szCs w:val="21"/>
                      <w:vertAlign w:val="superscript"/>
                    </w:rPr>
                    <w:t>3</w:t>
                  </w:r>
                  <w:r>
                    <w:rPr>
                      <w:rFonts w:ascii="宋体" w:eastAsia="等线 Light" w:hAnsi="宋体" w:hint="eastAsia"/>
                      <w:bCs/>
                      <w:szCs w:val="21"/>
                    </w:rPr>
                    <w:t>）</w:t>
                  </w:r>
                </w:p>
              </w:tc>
              <w:tc>
                <w:tcPr>
                  <w:tcW w:w="468" w:type="pct"/>
                  <w:vAlign w:val="center"/>
                </w:tcPr>
                <w:p w14:paraId="0F445BD2"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1.40</w:t>
                  </w:r>
                </w:p>
              </w:tc>
              <w:tc>
                <w:tcPr>
                  <w:tcW w:w="468" w:type="pct"/>
                  <w:vAlign w:val="center"/>
                </w:tcPr>
                <w:p w14:paraId="4C834F72"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1.38</w:t>
                  </w:r>
                </w:p>
              </w:tc>
              <w:tc>
                <w:tcPr>
                  <w:tcW w:w="468" w:type="pct"/>
                  <w:vAlign w:val="center"/>
                </w:tcPr>
                <w:p w14:paraId="648B9F2E"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1.38</w:t>
                  </w:r>
                </w:p>
              </w:tc>
              <w:tc>
                <w:tcPr>
                  <w:tcW w:w="469" w:type="pct"/>
                  <w:vAlign w:val="center"/>
                </w:tcPr>
                <w:p w14:paraId="5B668E96"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1.40</w:t>
                  </w:r>
                </w:p>
              </w:tc>
              <w:tc>
                <w:tcPr>
                  <w:tcW w:w="360" w:type="pct"/>
                  <w:vAlign w:val="center"/>
                </w:tcPr>
                <w:p w14:paraId="0878F965"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2.0</w:t>
                  </w:r>
                </w:p>
              </w:tc>
              <w:tc>
                <w:tcPr>
                  <w:tcW w:w="360" w:type="pct"/>
                  <w:vAlign w:val="center"/>
                </w:tcPr>
                <w:p w14:paraId="2404568F"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szCs w:val="21"/>
                    </w:rPr>
                    <w:t>达标</w:t>
                  </w:r>
                </w:p>
              </w:tc>
            </w:tr>
            <w:tr w:rsidR="00571497" w14:paraId="257D079B" w14:textId="77777777" w:rsidTr="00571497">
              <w:trPr>
                <w:trHeight w:val="90"/>
                <w:jc w:val="center"/>
              </w:trPr>
              <w:tc>
                <w:tcPr>
                  <w:tcW w:w="571" w:type="pct"/>
                  <w:vMerge/>
                  <w:vAlign w:val="center"/>
                </w:tcPr>
                <w:p w14:paraId="2E963005" w14:textId="77777777" w:rsidR="00571497" w:rsidRDefault="00571497" w:rsidP="00571497">
                  <w:pPr>
                    <w:spacing w:line="320" w:lineRule="exact"/>
                    <w:jc w:val="center"/>
                  </w:pPr>
                </w:p>
              </w:tc>
              <w:tc>
                <w:tcPr>
                  <w:tcW w:w="430" w:type="pct"/>
                  <w:vMerge/>
                  <w:vAlign w:val="center"/>
                </w:tcPr>
                <w:p w14:paraId="52BCEA42" w14:textId="77777777" w:rsidR="00571497" w:rsidRDefault="00571497" w:rsidP="00571497">
                  <w:pPr>
                    <w:spacing w:line="320" w:lineRule="exact"/>
                    <w:jc w:val="center"/>
                  </w:pPr>
                </w:p>
              </w:tc>
              <w:tc>
                <w:tcPr>
                  <w:tcW w:w="435" w:type="pct"/>
                  <w:vMerge/>
                  <w:vAlign w:val="center"/>
                </w:tcPr>
                <w:p w14:paraId="3473D9E4" w14:textId="77777777" w:rsidR="00571497" w:rsidRDefault="00571497" w:rsidP="00571497">
                  <w:pPr>
                    <w:spacing w:line="320" w:lineRule="exact"/>
                    <w:jc w:val="center"/>
                  </w:pPr>
                </w:p>
              </w:tc>
              <w:tc>
                <w:tcPr>
                  <w:tcW w:w="344" w:type="pct"/>
                  <w:vAlign w:val="center"/>
                </w:tcPr>
                <w:p w14:paraId="5B7AD997" w14:textId="77777777" w:rsidR="00571497" w:rsidRDefault="00571497" w:rsidP="00571497">
                  <w:pPr>
                    <w:spacing w:line="320" w:lineRule="exact"/>
                    <w:jc w:val="center"/>
                    <w:rPr>
                      <w:rFonts w:ascii="宋体" w:eastAsia="等线 Light" w:hAnsi="宋体" w:hint="eastAsia"/>
                      <w:bCs/>
                      <w:szCs w:val="21"/>
                    </w:rPr>
                  </w:pPr>
                  <w:r>
                    <w:rPr>
                      <w:rFonts w:ascii="宋体" w:eastAsia="宋体" w:hAnsi="宋体" w:hint="eastAsia"/>
                      <w:bCs/>
                      <w:color w:val="000000"/>
                      <w:szCs w:val="21"/>
                    </w:rPr>
                    <w:t>点位</w:t>
                  </w:r>
                  <w:r>
                    <w:rPr>
                      <w:rFonts w:ascii="宋体" w:hAnsi="宋体" w:hint="eastAsia"/>
                      <w:bCs/>
                      <w:color w:val="000000"/>
                      <w:szCs w:val="21"/>
                    </w:rPr>
                    <w:t>3#</w:t>
                  </w:r>
                </w:p>
              </w:tc>
              <w:tc>
                <w:tcPr>
                  <w:tcW w:w="628" w:type="pct"/>
                  <w:vAlign w:val="center"/>
                </w:tcPr>
                <w:p w14:paraId="12FA66ED" w14:textId="77777777" w:rsidR="00571497" w:rsidRDefault="00571497" w:rsidP="00571497">
                  <w:pPr>
                    <w:spacing w:line="320" w:lineRule="exact"/>
                    <w:jc w:val="center"/>
                    <w:rPr>
                      <w:rFonts w:ascii="宋体" w:eastAsia="等线 Light" w:hAnsi="宋体" w:hint="eastAsia"/>
                      <w:bCs/>
                      <w:szCs w:val="21"/>
                    </w:rPr>
                  </w:pPr>
                  <w:r>
                    <w:rPr>
                      <w:rFonts w:ascii="宋体" w:eastAsia="等线 Light" w:hAnsi="宋体" w:hint="eastAsia"/>
                      <w:bCs/>
                      <w:szCs w:val="21"/>
                    </w:rPr>
                    <w:t>排放浓度（</w:t>
                  </w:r>
                  <w:r>
                    <w:rPr>
                      <w:rFonts w:ascii="宋体" w:eastAsia="等线 Light" w:hAnsi="宋体" w:hint="eastAsia"/>
                      <w:bCs/>
                      <w:szCs w:val="21"/>
                    </w:rPr>
                    <w:t>mg/m</w:t>
                  </w:r>
                  <w:r>
                    <w:rPr>
                      <w:rFonts w:ascii="宋体" w:eastAsia="等线 Light" w:hAnsi="宋体" w:hint="eastAsia"/>
                      <w:bCs/>
                      <w:szCs w:val="21"/>
                      <w:vertAlign w:val="superscript"/>
                    </w:rPr>
                    <w:t>3</w:t>
                  </w:r>
                  <w:r>
                    <w:rPr>
                      <w:rFonts w:ascii="宋体" w:eastAsia="等线 Light" w:hAnsi="宋体" w:hint="eastAsia"/>
                      <w:bCs/>
                      <w:szCs w:val="21"/>
                    </w:rPr>
                    <w:t>）</w:t>
                  </w:r>
                </w:p>
              </w:tc>
              <w:tc>
                <w:tcPr>
                  <w:tcW w:w="468" w:type="pct"/>
                  <w:vAlign w:val="center"/>
                </w:tcPr>
                <w:p w14:paraId="2B4B493F"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1.24</w:t>
                  </w:r>
                </w:p>
              </w:tc>
              <w:tc>
                <w:tcPr>
                  <w:tcW w:w="468" w:type="pct"/>
                  <w:vAlign w:val="center"/>
                </w:tcPr>
                <w:p w14:paraId="0245C3BE"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1.88</w:t>
                  </w:r>
                </w:p>
              </w:tc>
              <w:tc>
                <w:tcPr>
                  <w:tcW w:w="468" w:type="pct"/>
                  <w:vAlign w:val="center"/>
                </w:tcPr>
                <w:p w14:paraId="4972F8EF"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1.64</w:t>
                  </w:r>
                </w:p>
              </w:tc>
              <w:tc>
                <w:tcPr>
                  <w:tcW w:w="469" w:type="pct"/>
                  <w:vAlign w:val="center"/>
                </w:tcPr>
                <w:p w14:paraId="5AC4C968"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1.88</w:t>
                  </w:r>
                </w:p>
              </w:tc>
              <w:tc>
                <w:tcPr>
                  <w:tcW w:w="360" w:type="pct"/>
                  <w:vAlign w:val="center"/>
                </w:tcPr>
                <w:p w14:paraId="4A6F90CB"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2.0</w:t>
                  </w:r>
                </w:p>
              </w:tc>
              <w:tc>
                <w:tcPr>
                  <w:tcW w:w="360" w:type="pct"/>
                  <w:vAlign w:val="center"/>
                </w:tcPr>
                <w:p w14:paraId="351298CF"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szCs w:val="21"/>
                    </w:rPr>
                    <w:t>达标</w:t>
                  </w:r>
                </w:p>
              </w:tc>
            </w:tr>
            <w:tr w:rsidR="00571497" w14:paraId="6B69EC5D" w14:textId="77777777" w:rsidTr="00571497">
              <w:trPr>
                <w:trHeight w:val="90"/>
                <w:jc w:val="center"/>
              </w:trPr>
              <w:tc>
                <w:tcPr>
                  <w:tcW w:w="571" w:type="pct"/>
                  <w:vMerge/>
                  <w:vAlign w:val="center"/>
                </w:tcPr>
                <w:p w14:paraId="489986F2" w14:textId="77777777" w:rsidR="00571497" w:rsidRDefault="00571497" w:rsidP="00571497">
                  <w:pPr>
                    <w:spacing w:line="320" w:lineRule="exact"/>
                    <w:jc w:val="center"/>
                  </w:pPr>
                </w:p>
              </w:tc>
              <w:tc>
                <w:tcPr>
                  <w:tcW w:w="430" w:type="pct"/>
                  <w:vMerge/>
                  <w:vAlign w:val="center"/>
                </w:tcPr>
                <w:p w14:paraId="44DAD040" w14:textId="77777777" w:rsidR="00571497" w:rsidRDefault="00571497" w:rsidP="00571497">
                  <w:pPr>
                    <w:spacing w:line="320" w:lineRule="exact"/>
                    <w:jc w:val="center"/>
                  </w:pPr>
                </w:p>
              </w:tc>
              <w:tc>
                <w:tcPr>
                  <w:tcW w:w="435" w:type="pct"/>
                  <w:vMerge/>
                  <w:vAlign w:val="center"/>
                </w:tcPr>
                <w:p w14:paraId="1973F507" w14:textId="77777777" w:rsidR="00571497" w:rsidRDefault="00571497" w:rsidP="00571497">
                  <w:pPr>
                    <w:spacing w:line="320" w:lineRule="exact"/>
                    <w:jc w:val="center"/>
                  </w:pPr>
                </w:p>
              </w:tc>
              <w:tc>
                <w:tcPr>
                  <w:tcW w:w="344" w:type="pct"/>
                  <w:vAlign w:val="center"/>
                </w:tcPr>
                <w:p w14:paraId="108BD5DA" w14:textId="77777777" w:rsidR="00571497" w:rsidRDefault="00571497" w:rsidP="00571497">
                  <w:pPr>
                    <w:spacing w:line="320" w:lineRule="exact"/>
                    <w:jc w:val="center"/>
                    <w:rPr>
                      <w:rFonts w:ascii="宋体" w:eastAsia="等线 Light" w:hAnsi="宋体" w:hint="eastAsia"/>
                      <w:bCs/>
                      <w:szCs w:val="21"/>
                    </w:rPr>
                  </w:pPr>
                  <w:r>
                    <w:rPr>
                      <w:rFonts w:ascii="宋体" w:eastAsia="宋体" w:hAnsi="宋体" w:hint="eastAsia"/>
                      <w:bCs/>
                      <w:color w:val="000000"/>
                      <w:szCs w:val="21"/>
                    </w:rPr>
                    <w:t>点位</w:t>
                  </w:r>
                  <w:r>
                    <w:rPr>
                      <w:rFonts w:ascii="宋体" w:hAnsi="宋体" w:hint="eastAsia"/>
                      <w:bCs/>
                      <w:color w:val="000000"/>
                      <w:szCs w:val="21"/>
                    </w:rPr>
                    <w:t>4#</w:t>
                  </w:r>
                </w:p>
              </w:tc>
              <w:tc>
                <w:tcPr>
                  <w:tcW w:w="628" w:type="pct"/>
                  <w:vAlign w:val="center"/>
                </w:tcPr>
                <w:p w14:paraId="5F97CA89" w14:textId="77777777" w:rsidR="00571497" w:rsidRDefault="00571497" w:rsidP="00571497">
                  <w:pPr>
                    <w:spacing w:line="320" w:lineRule="exact"/>
                    <w:jc w:val="center"/>
                    <w:rPr>
                      <w:rFonts w:ascii="宋体" w:eastAsia="等线 Light" w:hAnsi="宋体" w:hint="eastAsia"/>
                      <w:bCs/>
                      <w:szCs w:val="21"/>
                    </w:rPr>
                  </w:pPr>
                  <w:r>
                    <w:rPr>
                      <w:rFonts w:ascii="宋体" w:eastAsia="等线 Light" w:hAnsi="宋体" w:hint="eastAsia"/>
                      <w:bCs/>
                      <w:szCs w:val="21"/>
                    </w:rPr>
                    <w:t>排放浓度（</w:t>
                  </w:r>
                  <w:r>
                    <w:rPr>
                      <w:rFonts w:ascii="宋体" w:eastAsia="等线 Light" w:hAnsi="宋体" w:hint="eastAsia"/>
                      <w:bCs/>
                      <w:szCs w:val="21"/>
                    </w:rPr>
                    <w:t>mg/m</w:t>
                  </w:r>
                  <w:r>
                    <w:rPr>
                      <w:rFonts w:ascii="宋体" w:eastAsia="等线 Light" w:hAnsi="宋体" w:hint="eastAsia"/>
                      <w:bCs/>
                      <w:szCs w:val="21"/>
                      <w:vertAlign w:val="superscript"/>
                    </w:rPr>
                    <w:t>3</w:t>
                  </w:r>
                  <w:r>
                    <w:rPr>
                      <w:rFonts w:ascii="宋体" w:eastAsia="等线 Light" w:hAnsi="宋体" w:hint="eastAsia"/>
                      <w:bCs/>
                      <w:szCs w:val="21"/>
                    </w:rPr>
                    <w:t>）</w:t>
                  </w:r>
                </w:p>
              </w:tc>
              <w:tc>
                <w:tcPr>
                  <w:tcW w:w="468" w:type="pct"/>
                  <w:vAlign w:val="center"/>
                </w:tcPr>
                <w:p w14:paraId="5D41C867"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1.18</w:t>
                  </w:r>
                </w:p>
              </w:tc>
              <w:tc>
                <w:tcPr>
                  <w:tcW w:w="468" w:type="pct"/>
                  <w:vAlign w:val="center"/>
                </w:tcPr>
                <w:p w14:paraId="3FB20111"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1.15</w:t>
                  </w:r>
                </w:p>
              </w:tc>
              <w:tc>
                <w:tcPr>
                  <w:tcW w:w="468" w:type="pct"/>
                  <w:vAlign w:val="center"/>
                </w:tcPr>
                <w:p w14:paraId="2ADFC75D"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1.60</w:t>
                  </w:r>
                </w:p>
              </w:tc>
              <w:tc>
                <w:tcPr>
                  <w:tcW w:w="469" w:type="pct"/>
                  <w:vAlign w:val="center"/>
                </w:tcPr>
                <w:p w14:paraId="65EFFA9F"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1.60</w:t>
                  </w:r>
                </w:p>
              </w:tc>
              <w:tc>
                <w:tcPr>
                  <w:tcW w:w="360" w:type="pct"/>
                  <w:vAlign w:val="center"/>
                </w:tcPr>
                <w:p w14:paraId="426E9CAC"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kern w:val="2"/>
                      <w:sz w:val="21"/>
                      <w:szCs w:val="21"/>
                    </w:rPr>
                    <w:t>2.0</w:t>
                  </w:r>
                </w:p>
              </w:tc>
              <w:tc>
                <w:tcPr>
                  <w:tcW w:w="360" w:type="pct"/>
                  <w:vAlign w:val="center"/>
                </w:tcPr>
                <w:p w14:paraId="287D5671" w14:textId="77777777" w:rsidR="00571497" w:rsidRDefault="00571497" w:rsidP="00571497">
                  <w:pPr>
                    <w:spacing w:line="320" w:lineRule="exact"/>
                    <w:jc w:val="center"/>
                    <w:rPr>
                      <w:rFonts w:ascii="宋体" w:eastAsia="等线 Light" w:hAnsi="宋体" w:hint="eastAsia"/>
                      <w:bCs/>
                      <w:color w:val="000000"/>
                      <w:szCs w:val="21"/>
                    </w:rPr>
                  </w:pPr>
                  <w:r>
                    <w:rPr>
                      <w:rFonts w:ascii="宋体" w:eastAsia="等线 Light" w:hAnsi="宋体" w:hint="eastAsia"/>
                      <w:bCs/>
                      <w:color w:val="000000"/>
                      <w:szCs w:val="21"/>
                    </w:rPr>
                    <w:t>达标</w:t>
                  </w:r>
                </w:p>
              </w:tc>
            </w:tr>
          </w:tbl>
          <w:p w14:paraId="3D85503A" w14:textId="77777777" w:rsidR="005153FE" w:rsidRDefault="005153FE">
            <w:pPr>
              <w:spacing w:line="360" w:lineRule="auto"/>
              <w:rPr>
                <w:rFonts w:asciiTheme="majorEastAsia" w:eastAsiaTheme="majorEastAsia" w:hAnsiTheme="majorEastAsia" w:cstheme="majorEastAsia" w:hint="eastAsia"/>
                <w:sz w:val="24"/>
                <w:szCs w:val="24"/>
              </w:rPr>
            </w:pPr>
          </w:p>
          <w:p w14:paraId="3E638E66" w14:textId="77777777" w:rsidR="005153FE" w:rsidRDefault="00000000">
            <w:pPr>
              <w:widowControl w:val="0"/>
              <w:spacing w:line="360" w:lineRule="auto"/>
              <w:rPr>
                <w:rFonts w:asciiTheme="majorEastAsia" w:eastAsiaTheme="majorEastAsia" w:hAnsiTheme="majorEastAsia" w:cstheme="majorEastAsia" w:hint="eastAsia"/>
                <w:b/>
                <w:bCs/>
                <w:sz w:val="24"/>
                <w:szCs w:val="24"/>
              </w:rPr>
            </w:pPr>
            <w:r>
              <w:rPr>
                <w:rFonts w:asciiTheme="majorEastAsia" w:eastAsiaTheme="majorEastAsia" w:hAnsiTheme="majorEastAsia" w:cstheme="majorEastAsia" w:hint="eastAsia"/>
                <w:b/>
                <w:bCs/>
                <w:sz w:val="24"/>
                <w:szCs w:val="24"/>
              </w:rPr>
              <w:t>7.3噪声监测结果</w:t>
            </w:r>
          </w:p>
          <w:p w14:paraId="0C5AA3EB" w14:textId="77777777" w:rsidR="005153FE" w:rsidRDefault="00000000">
            <w:pPr>
              <w:widowControl w:val="0"/>
              <w:spacing w:line="360" w:lineRule="auto"/>
              <w:ind w:firstLineChars="150" w:firstLine="360"/>
              <w:rPr>
                <w:rFonts w:asciiTheme="majorEastAsia" w:eastAsiaTheme="majorEastAsia" w:hAnsiTheme="majorEastAsia" w:cstheme="majorEastAsia" w:hint="eastAsia"/>
                <w:sz w:val="24"/>
                <w:szCs w:val="24"/>
              </w:rPr>
            </w:pPr>
            <w:r>
              <w:rPr>
                <w:rFonts w:asciiTheme="majorEastAsia" w:eastAsiaTheme="majorEastAsia" w:hAnsiTheme="majorEastAsia" w:cstheme="majorEastAsia" w:hint="eastAsia"/>
                <w:sz w:val="24"/>
                <w:szCs w:val="24"/>
              </w:rPr>
              <w:t>厂界噪声监测结果见表7-6。</w:t>
            </w:r>
          </w:p>
          <w:p w14:paraId="0C4F1F14" w14:textId="77777777" w:rsidR="005153FE" w:rsidRDefault="00000000">
            <w:pPr>
              <w:spacing w:line="320" w:lineRule="exact"/>
              <w:ind w:firstLineChars="1000" w:firstLine="2811"/>
              <w:rPr>
                <w:rFonts w:asciiTheme="majorEastAsia" w:eastAsiaTheme="majorEastAsia" w:hAnsiTheme="majorEastAsia" w:cstheme="majorEastAsia" w:hint="eastAsia"/>
                <w:b/>
                <w:bCs/>
                <w:sz w:val="18"/>
                <w:szCs w:val="18"/>
              </w:rPr>
            </w:pPr>
            <w:r>
              <w:rPr>
                <w:rFonts w:asciiTheme="majorEastAsia" w:eastAsiaTheme="majorEastAsia" w:hAnsiTheme="majorEastAsia" w:cstheme="majorEastAsia" w:hint="eastAsia"/>
                <w:b/>
                <w:bCs/>
                <w:sz w:val="28"/>
                <w:szCs w:val="28"/>
              </w:rPr>
              <w:t xml:space="preserve">表7-6  厂界噪声检测结果       </w:t>
            </w:r>
            <w:r>
              <w:rPr>
                <w:rFonts w:asciiTheme="majorEastAsia" w:eastAsiaTheme="majorEastAsia" w:hAnsiTheme="majorEastAsia" w:cstheme="majorEastAsia" w:hint="eastAsia"/>
                <w:b/>
                <w:bCs/>
                <w:sz w:val="18"/>
                <w:szCs w:val="18"/>
              </w:rPr>
              <w:t>单位：dB(A)</w:t>
            </w:r>
          </w:p>
          <w:tbl>
            <w:tblPr>
              <w:tblW w:w="5000" w:type="pct"/>
              <w:tblBorders>
                <w:top w:val="single" w:sz="4" w:space="0" w:color="auto"/>
                <w:bottom w:val="single" w:sz="4" w:space="0" w:color="auto"/>
                <w:insideH w:val="single" w:sz="4" w:space="0" w:color="auto"/>
                <w:insideV w:val="single" w:sz="4" w:space="0" w:color="auto"/>
              </w:tblBorders>
              <w:tblLayout w:type="fixed"/>
              <w:tblLook w:val="04A0" w:firstRow="1" w:lastRow="0" w:firstColumn="1" w:lastColumn="0" w:noHBand="0" w:noVBand="1"/>
            </w:tblPr>
            <w:tblGrid>
              <w:gridCol w:w="1695"/>
              <w:gridCol w:w="3867"/>
              <w:gridCol w:w="1768"/>
              <w:gridCol w:w="1768"/>
              <w:gridCol w:w="843"/>
            </w:tblGrid>
            <w:tr w:rsidR="00571497" w14:paraId="77B4D79D" w14:textId="77777777" w:rsidTr="00571497">
              <w:trPr>
                <w:trHeight w:val="630"/>
              </w:trPr>
              <w:tc>
                <w:tcPr>
                  <w:tcW w:w="853" w:type="pct"/>
                  <w:vAlign w:val="center"/>
                </w:tcPr>
                <w:p w14:paraId="6DBE2A57" w14:textId="77777777" w:rsidR="00571497" w:rsidRPr="00571497" w:rsidRDefault="00571497" w:rsidP="00571497">
                  <w:pPr>
                    <w:spacing w:line="320" w:lineRule="exact"/>
                    <w:jc w:val="center"/>
                    <w:rPr>
                      <w:rFonts w:ascii="宋体" w:eastAsia="等线 Light" w:hAnsi="宋体" w:hint="eastAsia"/>
                      <w:bCs/>
                      <w:szCs w:val="21"/>
                    </w:rPr>
                  </w:pPr>
                  <w:r w:rsidRPr="00571497">
                    <w:rPr>
                      <w:rFonts w:ascii="宋体" w:eastAsia="等线 Light" w:hAnsi="宋体" w:hint="eastAsia"/>
                      <w:bCs/>
                      <w:szCs w:val="21"/>
                    </w:rPr>
                    <w:t>检测日期</w:t>
                  </w:r>
                </w:p>
              </w:tc>
              <w:tc>
                <w:tcPr>
                  <w:tcW w:w="1945" w:type="pct"/>
                  <w:vAlign w:val="center"/>
                </w:tcPr>
                <w:p w14:paraId="336B42D1" w14:textId="77777777" w:rsidR="00571497" w:rsidRPr="00571497" w:rsidRDefault="00571497" w:rsidP="00571497">
                  <w:pPr>
                    <w:spacing w:line="320" w:lineRule="exact"/>
                    <w:jc w:val="center"/>
                    <w:rPr>
                      <w:rFonts w:ascii="宋体" w:eastAsia="等线 Light" w:hAnsi="宋体" w:hint="eastAsia"/>
                      <w:bCs/>
                      <w:szCs w:val="21"/>
                    </w:rPr>
                  </w:pPr>
                  <w:r w:rsidRPr="00571497">
                    <w:rPr>
                      <w:rFonts w:ascii="宋体" w:eastAsia="等线 Light" w:hAnsi="宋体" w:hint="eastAsia"/>
                      <w:bCs/>
                      <w:szCs w:val="21"/>
                    </w:rPr>
                    <w:t>检测位置及编号</w:t>
                  </w:r>
                </w:p>
              </w:tc>
              <w:tc>
                <w:tcPr>
                  <w:tcW w:w="889" w:type="pct"/>
                  <w:vAlign w:val="center"/>
                </w:tcPr>
                <w:p w14:paraId="34EF2577" w14:textId="77777777" w:rsidR="00571497" w:rsidRPr="00571497" w:rsidRDefault="00571497" w:rsidP="00571497">
                  <w:pPr>
                    <w:spacing w:line="320" w:lineRule="exact"/>
                    <w:jc w:val="center"/>
                    <w:rPr>
                      <w:rFonts w:ascii="宋体" w:eastAsia="等线 Light" w:hAnsi="宋体" w:hint="eastAsia"/>
                      <w:bCs/>
                      <w:szCs w:val="21"/>
                    </w:rPr>
                  </w:pPr>
                  <w:r w:rsidRPr="00571497">
                    <w:rPr>
                      <w:rFonts w:ascii="宋体" w:eastAsia="等线 Light" w:hAnsi="宋体" w:hint="eastAsia"/>
                      <w:bCs/>
                      <w:szCs w:val="21"/>
                    </w:rPr>
                    <w:t>结果</w:t>
                  </w:r>
                </w:p>
              </w:tc>
              <w:tc>
                <w:tcPr>
                  <w:tcW w:w="889" w:type="pct"/>
                  <w:vAlign w:val="center"/>
                </w:tcPr>
                <w:p w14:paraId="557D2264" w14:textId="77777777" w:rsidR="00571497" w:rsidRPr="00571497" w:rsidRDefault="00571497" w:rsidP="00571497">
                  <w:pPr>
                    <w:spacing w:line="320" w:lineRule="exact"/>
                    <w:jc w:val="center"/>
                    <w:rPr>
                      <w:rFonts w:ascii="宋体" w:eastAsia="等线 Light" w:hAnsi="宋体" w:hint="eastAsia"/>
                      <w:bCs/>
                      <w:szCs w:val="21"/>
                    </w:rPr>
                  </w:pPr>
                  <w:r w:rsidRPr="00571497">
                    <w:rPr>
                      <w:rFonts w:ascii="宋体" w:eastAsia="等线 Light" w:hAnsi="宋体" w:hint="eastAsia"/>
                      <w:bCs/>
                      <w:szCs w:val="21"/>
                    </w:rPr>
                    <w:t>标准限值</w:t>
                  </w:r>
                </w:p>
              </w:tc>
              <w:tc>
                <w:tcPr>
                  <w:tcW w:w="424" w:type="pct"/>
                  <w:vAlign w:val="center"/>
                </w:tcPr>
                <w:p w14:paraId="3C9D4034" w14:textId="77777777" w:rsidR="00571497" w:rsidRPr="00571497" w:rsidRDefault="00571497" w:rsidP="00571497">
                  <w:pPr>
                    <w:spacing w:line="320" w:lineRule="exact"/>
                    <w:jc w:val="center"/>
                    <w:rPr>
                      <w:rFonts w:ascii="宋体" w:eastAsia="等线 Light" w:hAnsi="宋体" w:hint="eastAsia"/>
                      <w:bCs/>
                      <w:szCs w:val="21"/>
                    </w:rPr>
                  </w:pPr>
                  <w:r w:rsidRPr="00571497">
                    <w:rPr>
                      <w:rFonts w:ascii="宋体" w:eastAsia="等线 Light" w:hAnsi="宋体" w:hint="eastAsia"/>
                      <w:bCs/>
                      <w:szCs w:val="21"/>
                    </w:rPr>
                    <w:t>评价</w:t>
                  </w:r>
                </w:p>
              </w:tc>
            </w:tr>
            <w:tr w:rsidR="00571497" w14:paraId="1DC95279" w14:textId="77777777" w:rsidTr="00571497">
              <w:trPr>
                <w:trHeight w:val="312"/>
              </w:trPr>
              <w:tc>
                <w:tcPr>
                  <w:tcW w:w="853" w:type="pct"/>
                  <w:vMerge w:val="restart"/>
                  <w:vAlign w:val="center"/>
                </w:tcPr>
                <w:p w14:paraId="6FC0A23C" w14:textId="77777777" w:rsidR="00571497" w:rsidRPr="00571497" w:rsidRDefault="00571497" w:rsidP="00571497">
                  <w:pPr>
                    <w:spacing w:line="320" w:lineRule="exact"/>
                    <w:jc w:val="center"/>
                    <w:rPr>
                      <w:rFonts w:ascii="宋体" w:eastAsia="等线 Light" w:hAnsi="宋体" w:hint="eastAsia"/>
                      <w:bCs/>
                      <w:szCs w:val="21"/>
                    </w:rPr>
                  </w:pPr>
                  <w:r w:rsidRPr="00571497">
                    <w:rPr>
                      <w:rFonts w:ascii="宋体" w:eastAsia="等线 Light" w:hAnsi="宋体" w:hint="eastAsia"/>
                      <w:bCs/>
                      <w:szCs w:val="21"/>
                    </w:rPr>
                    <w:t>2024.9.5</w:t>
                  </w:r>
                </w:p>
                <w:p w14:paraId="4C1CCFE8" w14:textId="77777777" w:rsidR="00571497" w:rsidRPr="00571497" w:rsidRDefault="00571497" w:rsidP="00571497">
                  <w:pPr>
                    <w:spacing w:line="320" w:lineRule="exact"/>
                    <w:jc w:val="center"/>
                    <w:rPr>
                      <w:rFonts w:ascii="宋体" w:eastAsia="等线 Light" w:hAnsi="宋体" w:hint="eastAsia"/>
                      <w:bCs/>
                      <w:szCs w:val="21"/>
                    </w:rPr>
                  </w:pPr>
                  <w:r w:rsidRPr="00571497">
                    <w:rPr>
                      <w:rFonts w:ascii="宋体" w:eastAsia="等线 Light" w:hAnsi="宋体" w:hint="eastAsia"/>
                      <w:bCs/>
                      <w:szCs w:val="21"/>
                    </w:rPr>
                    <w:t>（昼间）</w:t>
                  </w:r>
                </w:p>
                <w:p w14:paraId="0860D7B8" w14:textId="77777777" w:rsidR="00571497" w:rsidRPr="00571497" w:rsidRDefault="00571497" w:rsidP="00571497">
                  <w:pPr>
                    <w:spacing w:line="320" w:lineRule="exact"/>
                    <w:jc w:val="center"/>
                    <w:rPr>
                      <w:rFonts w:ascii="宋体" w:eastAsia="等线 Light" w:hAnsi="宋体" w:hint="eastAsia"/>
                      <w:bCs/>
                      <w:szCs w:val="21"/>
                    </w:rPr>
                  </w:pPr>
                </w:p>
              </w:tc>
              <w:tc>
                <w:tcPr>
                  <w:tcW w:w="1945" w:type="pct"/>
                  <w:vAlign w:val="center"/>
                </w:tcPr>
                <w:p w14:paraId="0640588F" w14:textId="77777777" w:rsidR="00571497" w:rsidRPr="00571497" w:rsidRDefault="00571497" w:rsidP="00571497">
                  <w:pPr>
                    <w:pStyle w:val="af1"/>
                    <w:spacing w:line="276" w:lineRule="auto"/>
                    <w:jc w:val="center"/>
                    <w:rPr>
                      <w:rFonts w:ascii="宋体" w:eastAsia="等线 Light" w:hAnsi="宋体" w:cstheme="minorBidi" w:hint="eastAsia"/>
                      <w:bCs/>
                      <w:sz w:val="22"/>
                      <w:szCs w:val="21"/>
                    </w:rPr>
                  </w:pPr>
                  <w:r w:rsidRPr="00571497">
                    <w:rPr>
                      <w:rFonts w:ascii="宋体" w:eastAsia="等线 Light" w:hAnsi="宋体" w:cstheme="minorBidi" w:hint="eastAsia"/>
                      <w:bCs/>
                      <w:sz w:val="22"/>
                      <w:szCs w:val="21"/>
                    </w:rPr>
                    <w:t>1#</w:t>
                  </w:r>
                  <w:r w:rsidRPr="00571497">
                    <w:rPr>
                      <w:rFonts w:ascii="宋体" w:eastAsia="等线 Light" w:hAnsi="宋体" w:cstheme="minorBidi" w:hint="eastAsia"/>
                      <w:bCs/>
                      <w:sz w:val="22"/>
                      <w:szCs w:val="21"/>
                    </w:rPr>
                    <w:t>项目东侧厂界外</w:t>
                  </w:r>
                  <w:r w:rsidRPr="00571497">
                    <w:rPr>
                      <w:rFonts w:ascii="宋体" w:eastAsia="等线 Light" w:hAnsi="宋体" w:cstheme="minorBidi" w:hint="eastAsia"/>
                      <w:bCs/>
                      <w:sz w:val="22"/>
                      <w:szCs w:val="21"/>
                    </w:rPr>
                    <w:t>1m</w:t>
                  </w:r>
                  <w:r w:rsidRPr="00571497">
                    <w:rPr>
                      <w:rFonts w:ascii="宋体" w:eastAsia="等线 Light" w:hAnsi="宋体" w:cstheme="minorBidi" w:hint="eastAsia"/>
                      <w:bCs/>
                      <w:sz w:val="22"/>
                      <w:szCs w:val="21"/>
                    </w:rPr>
                    <w:t>处</w:t>
                  </w:r>
                </w:p>
              </w:tc>
              <w:tc>
                <w:tcPr>
                  <w:tcW w:w="889" w:type="pct"/>
                  <w:vAlign w:val="center"/>
                </w:tcPr>
                <w:p w14:paraId="6D920797" w14:textId="77777777" w:rsidR="00571497" w:rsidRPr="00571497" w:rsidRDefault="00571497" w:rsidP="00571497">
                  <w:pPr>
                    <w:spacing w:line="320" w:lineRule="exact"/>
                    <w:jc w:val="center"/>
                    <w:rPr>
                      <w:rFonts w:ascii="宋体" w:eastAsia="等线 Light" w:hAnsi="宋体" w:hint="eastAsia"/>
                      <w:bCs/>
                      <w:szCs w:val="21"/>
                    </w:rPr>
                  </w:pPr>
                  <w:r w:rsidRPr="00571497">
                    <w:rPr>
                      <w:rFonts w:ascii="宋体" w:eastAsia="等线 Light" w:hAnsi="宋体" w:hint="eastAsia"/>
                      <w:bCs/>
                      <w:szCs w:val="21"/>
                    </w:rPr>
                    <w:t>58</w:t>
                  </w:r>
                </w:p>
              </w:tc>
              <w:tc>
                <w:tcPr>
                  <w:tcW w:w="889" w:type="pct"/>
                  <w:vAlign w:val="center"/>
                </w:tcPr>
                <w:p w14:paraId="163A1B0D" w14:textId="77777777" w:rsidR="00571497" w:rsidRPr="00571497" w:rsidRDefault="00571497" w:rsidP="00571497">
                  <w:pPr>
                    <w:spacing w:line="320" w:lineRule="exact"/>
                    <w:jc w:val="center"/>
                    <w:rPr>
                      <w:rFonts w:ascii="宋体" w:eastAsia="等线 Light" w:hAnsi="宋体" w:hint="eastAsia"/>
                      <w:bCs/>
                      <w:szCs w:val="21"/>
                    </w:rPr>
                  </w:pPr>
                  <w:r w:rsidRPr="00571497">
                    <w:rPr>
                      <w:rFonts w:ascii="宋体" w:eastAsia="等线 Light" w:hAnsi="宋体" w:hint="eastAsia"/>
                      <w:bCs/>
                      <w:szCs w:val="21"/>
                    </w:rPr>
                    <w:t>65</w:t>
                  </w:r>
                </w:p>
              </w:tc>
              <w:tc>
                <w:tcPr>
                  <w:tcW w:w="424" w:type="pct"/>
                  <w:vAlign w:val="center"/>
                </w:tcPr>
                <w:p w14:paraId="4E2C8A7A" w14:textId="77777777" w:rsidR="00571497" w:rsidRPr="00571497" w:rsidRDefault="00571497" w:rsidP="00571497">
                  <w:pPr>
                    <w:spacing w:line="320" w:lineRule="exact"/>
                    <w:jc w:val="center"/>
                    <w:rPr>
                      <w:rFonts w:ascii="宋体" w:eastAsia="等线 Light" w:hAnsi="宋体" w:hint="eastAsia"/>
                      <w:bCs/>
                      <w:szCs w:val="21"/>
                    </w:rPr>
                  </w:pPr>
                  <w:r w:rsidRPr="00571497">
                    <w:rPr>
                      <w:rFonts w:ascii="宋体" w:eastAsia="等线 Light" w:hAnsi="宋体" w:hint="eastAsia"/>
                      <w:bCs/>
                      <w:szCs w:val="21"/>
                    </w:rPr>
                    <w:t>达标</w:t>
                  </w:r>
                </w:p>
              </w:tc>
            </w:tr>
            <w:tr w:rsidR="00571497" w14:paraId="05A45DC1" w14:textId="77777777" w:rsidTr="00571497">
              <w:trPr>
                <w:trHeight w:val="312"/>
              </w:trPr>
              <w:tc>
                <w:tcPr>
                  <w:tcW w:w="853" w:type="pct"/>
                  <w:vMerge/>
                  <w:vAlign w:val="center"/>
                </w:tcPr>
                <w:p w14:paraId="4F6DB1DD" w14:textId="77777777" w:rsidR="00571497" w:rsidRPr="00571497" w:rsidRDefault="00571497" w:rsidP="00571497">
                  <w:pPr>
                    <w:spacing w:line="320" w:lineRule="exact"/>
                    <w:jc w:val="center"/>
                    <w:rPr>
                      <w:rFonts w:ascii="宋体" w:eastAsia="等线 Light" w:hAnsi="宋体" w:hint="eastAsia"/>
                      <w:bCs/>
                      <w:szCs w:val="21"/>
                    </w:rPr>
                  </w:pPr>
                </w:p>
              </w:tc>
              <w:tc>
                <w:tcPr>
                  <w:tcW w:w="1945" w:type="pct"/>
                  <w:vAlign w:val="center"/>
                </w:tcPr>
                <w:p w14:paraId="3E4D572F" w14:textId="77777777" w:rsidR="00571497" w:rsidRPr="00571497" w:rsidRDefault="00571497" w:rsidP="00571497">
                  <w:pPr>
                    <w:pStyle w:val="af1"/>
                    <w:spacing w:line="276" w:lineRule="auto"/>
                    <w:jc w:val="center"/>
                    <w:rPr>
                      <w:rFonts w:ascii="宋体" w:eastAsia="等线 Light" w:hAnsi="宋体" w:cstheme="minorBidi" w:hint="eastAsia"/>
                      <w:bCs/>
                      <w:sz w:val="22"/>
                      <w:szCs w:val="21"/>
                    </w:rPr>
                  </w:pPr>
                  <w:r w:rsidRPr="00571497">
                    <w:rPr>
                      <w:rFonts w:ascii="宋体" w:eastAsia="等线 Light" w:hAnsi="宋体" w:cstheme="minorBidi" w:hint="eastAsia"/>
                      <w:bCs/>
                      <w:sz w:val="22"/>
                      <w:szCs w:val="21"/>
                    </w:rPr>
                    <w:t>2#</w:t>
                  </w:r>
                  <w:r w:rsidRPr="00571497">
                    <w:rPr>
                      <w:rFonts w:ascii="宋体" w:eastAsia="等线 Light" w:hAnsi="宋体" w:cstheme="minorBidi" w:hint="eastAsia"/>
                      <w:bCs/>
                      <w:sz w:val="22"/>
                      <w:szCs w:val="21"/>
                    </w:rPr>
                    <w:t>项目南侧厂界外</w:t>
                  </w:r>
                  <w:r w:rsidRPr="00571497">
                    <w:rPr>
                      <w:rFonts w:ascii="宋体" w:eastAsia="等线 Light" w:hAnsi="宋体" w:cstheme="minorBidi" w:hint="eastAsia"/>
                      <w:bCs/>
                      <w:sz w:val="22"/>
                      <w:szCs w:val="21"/>
                    </w:rPr>
                    <w:t>1m</w:t>
                  </w:r>
                  <w:r w:rsidRPr="00571497">
                    <w:rPr>
                      <w:rFonts w:ascii="宋体" w:eastAsia="等线 Light" w:hAnsi="宋体" w:cstheme="minorBidi" w:hint="eastAsia"/>
                      <w:bCs/>
                      <w:sz w:val="22"/>
                      <w:szCs w:val="21"/>
                    </w:rPr>
                    <w:t>处</w:t>
                  </w:r>
                </w:p>
              </w:tc>
              <w:tc>
                <w:tcPr>
                  <w:tcW w:w="889" w:type="pct"/>
                  <w:vAlign w:val="center"/>
                </w:tcPr>
                <w:p w14:paraId="38166F21" w14:textId="77777777" w:rsidR="00571497" w:rsidRPr="00571497" w:rsidRDefault="00571497" w:rsidP="00571497">
                  <w:pPr>
                    <w:spacing w:line="320" w:lineRule="exact"/>
                    <w:jc w:val="center"/>
                    <w:rPr>
                      <w:rFonts w:ascii="宋体" w:eastAsia="等线 Light" w:hAnsi="宋体" w:hint="eastAsia"/>
                      <w:bCs/>
                      <w:szCs w:val="21"/>
                    </w:rPr>
                  </w:pPr>
                  <w:r w:rsidRPr="00571497">
                    <w:rPr>
                      <w:rFonts w:ascii="宋体" w:eastAsia="等线 Light" w:hAnsi="宋体" w:hint="eastAsia"/>
                      <w:bCs/>
                      <w:szCs w:val="21"/>
                    </w:rPr>
                    <w:t>57</w:t>
                  </w:r>
                </w:p>
              </w:tc>
              <w:tc>
                <w:tcPr>
                  <w:tcW w:w="889" w:type="pct"/>
                  <w:vAlign w:val="center"/>
                </w:tcPr>
                <w:p w14:paraId="4FB222A6" w14:textId="77777777" w:rsidR="00571497" w:rsidRPr="00571497" w:rsidRDefault="00571497" w:rsidP="00571497">
                  <w:pPr>
                    <w:spacing w:line="320" w:lineRule="exact"/>
                    <w:jc w:val="center"/>
                    <w:rPr>
                      <w:rFonts w:ascii="宋体" w:eastAsia="等线 Light" w:hAnsi="宋体" w:hint="eastAsia"/>
                      <w:bCs/>
                      <w:szCs w:val="21"/>
                    </w:rPr>
                  </w:pPr>
                  <w:r w:rsidRPr="00571497">
                    <w:rPr>
                      <w:rFonts w:ascii="宋体" w:eastAsia="等线 Light" w:hAnsi="宋体" w:hint="eastAsia"/>
                      <w:bCs/>
                      <w:szCs w:val="21"/>
                    </w:rPr>
                    <w:t>65</w:t>
                  </w:r>
                </w:p>
              </w:tc>
              <w:tc>
                <w:tcPr>
                  <w:tcW w:w="424" w:type="pct"/>
                  <w:vAlign w:val="center"/>
                </w:tcPr>
                <w:p w14:paraId="7FE81617" w14:textId="77777777" w:rsidR="00571497" w:rsidRPr="00571497" w:rsidRDefault="00571497" w:rsidP="00571497">
                  <w:pPr>
                    <w:spacing w:line="320" w:lineRule="exact"/>
                    <w:jc w:val="center"/>
                    <w:rPr>
                      <w:rFonts w:ascii="宋体" w:eastAsia="等线 Light" w:hAnsi="宋体" w:hint="eastAsia"/>
                      <w:bCs/>
                      <w:szCs w:val="21"/>
                    </w:rPr>
                  </w:pPr>
                  <w:r w:rsidRPr="00571497">
                    <w:rPr>
                      <w:rFonts w:ascii="宋体" w:eastAsia="等线 Light" w:hAnsi="宋体" w:hint="eastAsia"/>
                      <w:bCs/>
                      <w:szCs w:val="21"/>
                    </w:rPr>
                    <w:t>达标</w:t>
                  </w:r>
                </w:p>
              </w:tc>
            </w:tr>
            <w:tr w:rsidR="00571497" w14:paraId="1548CF72" w14:textId="77777777" w:rsidTr="00571497">
              <w:trPr>
                <w:trHeight w:val="312"/>
              </w:trPr>
              <w:tc>
                <w:tcPr>
                  <w:tcW w:w="853" w:type="pct"/>
                  <w:vMerge/>
                  <w:vAlign w:val="center"/>
                </w:tcPr>
                <w:p w14:paraId="0DAD7016" w14:textId="77777777" w:rsidR="00571497" w:rsidRPr="00571497" w:rsidRDefault="00571497" w:rsidP="00571497">
                  <w:pPr>
                    <w:spacing w:line="320" w:lineRule="exact"/>
                    <w:jc w:val="center"/>
                    <w:rPr>
                      <w:rFonts w:ascii="宋体" w:eastAsia="等线 Light" w:hAnsi="宋体" w:hint="eastAsia"/>
                      <w:bCs/>
                      <w:szCs w:val="21"/>
                    </w:rPr>
                  </w:pPr>
                </w:p>
              </w:tc>
              <w:tc>
                <w:tcPr>
                  <w:tcW w:w="1945" w:type="pct"/>
                  <w:vAlign w:val="center"/>
                </w:tcPr>
                <w:p w14:paraId="51B1AD98" w14:textId="77777777" w:rsidR="00571497" w:rsidRPr="00571497" w:rsidRDefault="00571497" w:rsidP="00571497">
                  <w:pPr>
                    <w:pStyle w:val="af1"/>
                    <w:spacing w:line="276" w:lineRule="auto"/>
                    <w:jc w:val="center"/>
                    <w:rPr>
                      <w:rFonts w:ascii="宋体" w:eastAsia="等线 Light" w:hAnsi="宋体" w:cstheme="minorBidi" w:hint="eastAsia"/>
                      <w:bCs/>
                      <w:sz w:val="22"/>
                      <w:szCs w:val="21"/>
                    </w:rPr>
                  </w:pPr>
                  <w:r w:rsidRPr="00571497">
                    <w:rPr>
                      <w:rFonts w:ascii="宋体" w:eastAsia="等线 Light" w:hAnsi="宋体" w:cstheme="minorBidi" w:hint="eastAsia"/>
                      <w:bCs/>
                      <w:sz w:val="22"/>
                      <w:szCs w:val="21"/>
                    </w:rPr>
                    <w:t>3#</w:t>
                  </w:r>
                  <w:r w:rsidRPr="00571497">
                    <w:rPr>
                      <w:rFonts w:ascii="宋体" w:eastAsia="等线 Light" w:hAnsi="宋体" w:cstheme="minorBidi" w:hint="eastAsia"/>
                      <w:bCs/>
                      <w:sz w:val="22"/>
                      <w:szCs w:val="21"/>
                    </w:rPr>
                    <w:t>项目西侧厂界外</w:t>
                  </w:r>
                  <w:r w:rsidRPr="00571497">
                    <w:rPr>
                      <w:rFonts w:ascii="宋体" w:eastAsia="等线 Light" w:hAnsi="宋体" w:cstheme="minorBidi" w:hint="eastAsia"/>
                      <w:bCs/>
                      <w:sz w:val="22"/>
                      <w:szCs w:val="21"/>
                    </w:rPr>
                    <w:t>1m</w:t>
                  </w:r>
                  <w:r w:rsidRPr="00571497">
                    <w:rPr>
                      <w:rFonts w:ascii="宋体" w:eastAsia="等线 Light" w:hAnsi="宋体" w:cstheme="minorBidi" w:hint="eastAsia"/>
                      <w:bCs/>
                      <w:sz w:val="22"/>
                      <w:szCs w:val="21"/>
                    </w:rPr>
                    <w:t>处</w:t>
                  </w:r>
                </w:p>
              </w:tc>
              <w:tc>
                <w:tcPr>
                  <w:tcW w:w="889" w:type="pct"/>
                  <w:vAlign w:val="center"/>
                </w:tcPr>
                <w:p w14:paraId="285D8380" w14:textId="77777777" w:rsidR="00571497" w:rsidRPr="00571497" w:rsidRDefault="00571497" w:rsidP="00571497">
                  <w:pPr>
                    <w:spacing w:line="320" w:lineRule="exact"/>
                    <w:jc w:val="center"/>
                    <w:rPr>
                      <w:rFonts w:ascii="宋体" w:eastAsia="等线 Light" w:hAnsi="宋体" w:hint="eastAsia"/>
                      <w:bCs/>
                      <w:szCs w:val="21"/>
                    </w:rPr>
                  </w:pPr>
                  <w:r w:rsidRPr="00571497">
                    <w:rPr>
                      <w:rFonts w:ascii="宋体" w:eastAsia="等线 Light" w:hAnsi="宋体" w:hint="eastAsia"/>
                      <w:bCs/>
                      <w:szCs w:val="21"/>
                    </w:rPr>
                    <w:t>57</w:t>
                  </w:r>
                </w:p>
              </w:tc>
              <w:tc>
                <w:tcPr>
                  <w:tcW w:w="889" w:type="pct"/>
                  <w:vAlign w:val="center"/>
                </w:tcPr>
                <w:p w14:paraId="268A92D4" w14:textId="77777777" w:rsidR="00571497" w:rsidRPr="00571497" w:rsidRDefault="00571497" w:rsidP="00571497">
                  <w:pPr>
                    <w:spacing w:line="320" w:lineRule="exact"/>
                    <w:jc w:val="center"/>
                    <w:rPr>
                      <w:rFonts w:ascii="宋体" w:eastAsia="等线 Light" w:hAnsi="宋体" w:hint="eastAsia"/>
                      <w:bCs/>
                      <w:szCs w:val="21"/>
                    </w:rPr>
                  </w:pPr>
                  <w:r w:rsidRPr="00571497">
                    <w:rPr>
                      <w:rFonts w:ascii="宋体" w:eastAsia="等线 Light" w:hAnsi="宋体" w:hint="eastAsia"/>
                      <w:bCs/>
                      <w:szCs w:val="21"/>
                    </w:rPr>
                    <w:t>65</w:t>
                  </w:r>
                </w:p>
              </w:tc>
              <w:tc>
                <w:tcPr>
                  <w:tcW w:w="424" w:type="pct"/>
                  <w:vAlign w:val="center"/>
                </w:tcPr>
                <w:p w14:paraId="2D2F93E0" w14:textId="77777777" w:rsidR="00571497" w:rsidRPr="00571497" w:rsidRDefault="00571497" w:rsidP="00571497">
                  <w:pPr>
                    <w:spacing w:line="320" w:lineRule="exact"/>
                    <w:jc w:val="center"/>
                    <w:rPr>
                      <w:rFonts w:ascii="宋体" w:eastAsia="等线 Light" w:hAnsi="宋体" w:hint="eastAsia"/>
                      <w:bCs/>
                      <w:szCs w:val="21"/>
                    </w:rPr>
                  </w:pPr>
                  <w:r w:rsidRPr="00571497">
                    <w:rPr>
                      <w:rFonts w:ascii="宋体" w:eastAsia="等线 Light" w:hAnsi="宋体" w:hint="eastAsia"/>
                      <w:bCs/>
                      <w:szCs w:val="21"/>
                    </w:rPr>
                    <w:t>达标</w:t>
                  </w:r>
                </w:p>
              </w:tc>
            </w:tr>
            <w:tr w:rsidR="00571497" w14:paraId="2B4F90E8" w14:textId="77777777" w:rsidTr="00571497">
              <w:trPr>
                <w:trHeight w:val="225"/>
              </w:trPr>
              <w:tc>
                <w:tcPr>
                  <w:tcW w:w="853" w:type="pct"/>
                  <w:vMerge/>
                  <w:vAlign w:val="center"/>
                </w:tcPr>
                <w:p w14:paraId="254AFE70" w14:textId="77777777" w:rsidR="00571497" w:rsidRPr="00571497" w:rsidRDefault="00571497" w:rsidP="00571497">
                  <w:pPr>
                    <w:spacing w:line="320" w:lineRule="exact"/>
                    <w:jc w:val="center"/>
                    <w:rPr>
                      <w:rFonts w:ascii="宋体" w:eastAsia="等线 Light" w:hAnsi="宋体" w:hint="eastAsia"/>
                      <w:bCs/>
                      <w:szCs w:val="21"/>
                    </w:rPr>
                  </w:pPr>
                </w:p>
              </w:tc>
              <w:tc>
                <w:tcPr>
                  <w:tcW w:w="1945" w:type="pct"/>
                  <w:vAlign w:val="center"/>
                </w:tcPr>
                <w:p w14:paraId="490FE71A" w14:textId="77777777" w:rsidR="00571497" w:rsidRPr="00571497" w:rsidRDefault="00571497" w:rsidP="00571497">
                  <w:pPr>
                    <w:pStyle w:val="af1"/>
                    <w:spacing w:line="276" w:lineRule="auto"/>
                    <w:jc w:val="center"/>
                    <w:rPr>
                      <w:rFonts w:ascii="宋体" w:eastAsia="等线 Light" w:hAnsi="宋体" w:cstheme="minorBidi" w:hint="eastAsia"/>
                      <w:bCs/>
                      <w:sz w:val="22"/>
                      <w:szCs w:val="21"/>
                    </w:rPr>
                  </w:pPr>
                  <w:r w:rsidRPr="00571497">
                    <w:rPr>
                      <w:rFonts w:ascii="宋体" w:eastAsia="等线 Light" w:hAnsi="宋体" w:cstheme="minorBidi" w:hint="eastAsia"/>
                      <w:bCs/>
                      <w:sz w:val="22"/>
                      <w:szCs w:val="21"/>
                    </w:rPr>
                    <w:t>4#</w:t>
                  </w:r>
                  <w:r w:rsidRPr="00571497">
                    <w:rPr>
                      <w:rFonts w:ascii="宋体" w:eastAsia="等线 Light" w:hAnsi="宋体" w:cstheme="minorBidi" w:hint="eastAsia"/>
                      <w:bCs/>
                      <w:sz w:val="22"/>
                      <w:szCs w:val="21"/>
                    </w:rPr>
                    <w:t>项目北侧厂界外</w:t>
                  </w:r>
                  <w:r w:rsidRPr="00571497">
                    <w:rPr>
                      <w:rFonts w:ascii="宋体" w:eastAsia="等线 Light" w:hAnsi="宋体" w:cstheme="minorBidi" w:hint="eastAsia"/>
                      <w:bCs/>
                      <w:sz w:val="22"/>
                      <w:szCs w:val="21"/>
                    </w:rPr>
                    <w:t>1m</w:t>
                  </w:r>
                  <w:r w:rsidRPr="00571497">
                    <w:rPr>
                      <w:rFonts w:ascii="宋体" w:eastAsia="等线 Light" w:hAnsi="宋体" w:cstheme="minorBidi" w:hint="eastAsia"/>
                      <w:bCs/>
                      <w:sz w:val="22"/>
                      <w:szCs w:val="21"/>
                    </w:rPr>
                    <w:t>处</w:t>
                  </w:r>
                </w:p>
              </w:tc>
              <w:tc>
                <w:tcPr>
                  <w:tcW w:w="889" w:type="pct"/>
                  <w:vAlign w:val="center"/>
                </w:tcPr>
                <w:p w14:paraId="0221B72D" w14:textId="77777777" w:rsidR="00571497" w:rsidRPr="00571497" w:rsidRDefault="00571497" w:rsidP="00571497">
                  <w:pPr>
                    <w:spacing w:line="320" w:lineRule="exact"/>
                    <w:jc w:val="center"/>
                    <w:rPr>
                      <w:rFonts w:ascii="宋体" w:eastAsia="等线 Light" w:hAnsi="宋体" w:hint="eastAsia"/>
                      <w:bCs/>
                      <w:szCs w:val="21"/>
                    </w:rPr>
                  </w:pPr>
                  <w:r w:rsidRPr="00571497">
                    <w:rPr>
                      <w:rFonts w:ascii="宋体" w:eastAsia="等线 Light" w:hAnsi="宋体" w:hint="eastAsia"/>
                      <w:bCs/>
                      <w:szCs w:val="21"/>
                    </w:rPr>
                    <w:t>57</w:t>
                  </w:r>
                </w:p>
              </w:tc>
              <w:tc>
                <w:tcPr>
                  <w:tcW w:w="889" w:type="pct"/>
                  <w:vAlign w:val="center"/>
                </w:tcPr>
                <w:p w14:paraId="627CEDF2" w14:textId="77777777" w:rsidR="00571497" w:rsidRPr="00571497" w:rsidRDefault="00571497" w:rsidP="00571497">
                  <w:pPr>
                    <w:spacing w:line="320" w:lineRule="exact"/>
                    <w:jc w:val="center"/>
                    <w:rPr>
                      <w:rFonts w:ascii="宋体" w:eastAsia="等线 Light" w:hAnsi="宋体" w:hint="eastAsia"/>
                      <w:bCs/>
                      <w:szCs w:val="21"/>
                    </w:rPr>
                  </w:pPr>
                  <w:r w:rsidRPr="00571497">
                    <w:rPr>
                      <w:rFonts w:ascii="宋体" w:eastAsia="等线 Light" w:hAnsi="宋体" w:hint="eastAsia"/>
                      <w:bCs/>
                      <w:szCs w:val="21"/>
                    </w:rPr>
                    <w:t>65</w:t>
                  </w:r>
                </w:p>
              </w:tc>
              <w:tc>
                <w:tcPr>
                  <w:tcW w:w="424" w:type="pct"/>
                  <w:vAlign w:val="center"/>
                </w:tcPr>
                <w:p w14:paraId="6DC14A62" w14:textId="77777777" w:rsidR="00571497" w:rsidRPr="00571497" w:rsidRDefault="00571497" w:rsidP="00571497">
                  <w:pPr>
                    <w:spacing w:line="320" w:lineRule="exact"/>
                    <w:jc w:val="center"/>
                    <w:rPr>
                      <w:rFonts w:ascii="宋体" w:eastAsia="等线 Light" w:hAnsi="宋体" w:hint="eastAsia"/>
                      <w:bCs/>
                      <w:szCs w:val="21"/>
                    </w:rPr>
                  </w:pPr>
                  <w:r w:rsidRPr="00571497">
                    <w:rPr>
                      <w:rFonts w:ascii="宋体" w:eastAsia="等线 Light" w:hAnsi="宋体" w:hint="eastAsia"/>
                      <w:bCs/>
                      <w:szCs w:val="21"/>
                    </w:rPr>
                    <w:t>达标</w:t>
                  </w:r>
                </w:p>
              </w:tc>
            </w:tr>
            <w:tr w:rsidR="00571497" w14:paraId="50CE5A88" w14:textId="77777777" w:rsidTr="00571497">
              <w:trPr>
                <w:trHeight w:val="225"/>
              </w:trPr>
              <w:tc>
                <w:tcPr>
                  <w:tcW w:w="853" w:type="pct"/>
                  <w:vMerge w:val="restart"/>
                  <w:vAlign w:val="center"/>
                </w:tcPr>
                <w:p w14:paraId="2676DF23" w14:textId="77777777" w:rsidR="00571497" w:rsidRPr="00571497" w:rsidRDefault="00571497" w:rsidP="00571497">
                  <w:pPr>
                    <w:spacing w:line="320" w:lineRule="exact"/>
                    <w:jc w:val="center"/>
                    <w:rPr>
                      <w:rFonts w:ascii="宋体" w:eastAsia="等线 Light" w:hAnsi="宋体" w:hint="eastAsia"/>
                      <w:bCs/>
                      <w:szCs w:val="21"/>
                    </w:rPr>
                  </w:pPr>
                  <w:r w:rsidRPr="00571497">
                    <w:rPr>
                      <w:rFonts w:ascii="宋体" w:eastAsia="等线 Light" w:hAnsi="宋体" w:hint="eastAsia"/>
                      <w:bCs/>
                      <w:szCs w:val="21"/>
                    </w:rPr>
                    <w:t>2024.9.6</w:t>
                  </w:r>
                </w:p>
                <w:p w14:paraId="395B06CD" w14:textId="77777777" w:rsidR="00571497" w:rsidRPr="00571497" w:rsidRDefault="00571497" w:rsidP="00571497">
                  <w:pPr>
                    <w:spacing w:line="320" w:lineRule="exact"/>
                    <w:jc w:val="center"/>
                    <w:rPr>
                      <w:rFonts w:ascii="宋体" w:eastAsia="等线 Light" w:hAnsi="宋体" w:hint="eastAsia"/>
                      <w:bCs/>
                      <w:szCs w:val="21"/>
                    </w:rPr>
                  </w:pPr>
                  <w:r w:rsidRPr="00571497">
                    <w:rPr>
                      <w:rFonts w:ascii="宋体" w:eastAsia="等线 Light" w:hAnsi="宋体" w:hint="eastAsia"/>
                      <w:bCs/>
                      <w:szCs w:val="21"/>
                    </w:rPr>
                    <w:t>（昼间）</w:t>
                  </w:r>
                </w:p>
              </w:tc>
              <w:tc>
                <w:tcPr>
                  <w:tcW w:w="1945" w:type="pct"/>
                  <w:vAlign w:val="center"/>
                </w:tcPr>
                <w:p w14:paraId="7420AC14" w14:textId="77777777" w:rsidR="00571497" w:rsidRPr="00571497" w:rsidRDefault="00571497" w:rsidP="00571497">
                  <w:pPr>
                    <w:pStyle w:val="af1"/>
                    <w:spacing w:line="276" w:lineRule="auto"/>
                    <w:jc w:val="center"/>
                    <w:rPr>
                      <w:rFonts w:ascii="宋体" w:eastAsia="等线 Light" w:hAnsi="宋体" w:cstheme="minorBidi" w:hint="eastAsia"/>
                      <w:bCs/>
                      <w:sz w:val="22"/>
                      <w:szCs w:val="21"/>
                    </w:rPr>
                  </w:pPr>
                  <w:r w:rsidRPr="00571497">
                    <w:rPr>
                      <w:rFonts w:ascii="宋体" w:eastAsia="等线 Light" w:hAnsi="宋体" w:cstheme="minorBidi" w:hint="eastAsia"/>
                      <w:bCs/>
                      <w:sz w:val="22"/>
                      <w:szCs w:val="21"/>
                    </w:rPr>
                    <w:t>1#</w:t>
                  </w:r>
                  <w:r w:rsidRPr="00571497">
                    <w:rPr>
                      <w:rFonts w:ascii="宋体" w:eastAsia="等线 Light" w:hAnsi="宋体" w:cstheme="minorBidi" w:hint="eastAsia"/>
                      <w:bCs/>
                      <w:sz w:val="22"/>
                      <w:szCs w:val="21"/>
                    </w:rPr>
                    <w:t>项目东侧厂界外</w:t>
                  </w:r>
                  <w:r w:rsidRPr="00571497">
                    <w:rPr>
                      <w:rFonts w:ascii="宋体" w:eastAsia="等线 Light" w:hAnsi="宋体" w:cstheme="minorBidi" w:hint="eastAsia"/>
                      <w:bCs/>
                      <w:sz w:val="22"/>
                      <w:szCs w:val="21"/>
                    </w:rPr>
                    <w:t>1m</w:t>
                  </w:r>
                  <w:r w:rsidRPr="00571497">
                    <w:rPr>
                      <w:rFonts w:ascii="宋体" w:eastAsia="等线 Light" w:hAnsi="宋体" w:cstheme="minorBidi" w:hint="eastAsia"/>
                      <w:bCs/>
                      <w:sz w:val="22"/>
                      <w:szCs w:val="21"/>
                    </w:rPr>
                    <w:t>处</w:t>
                  </w:r>
                </w:p>
              </w:tc>
              <w:tc>
                <w:tcPr>
                  <w:tcW w:w="889" w:type="pct"/>
                  <w:vAlign w:val="center"/>
                </w:tcPr>
                <w:p w14:paraId="247671A8" w14:textId="77777777" w:rsidR="00571497" w:rsidRPr="00571497" w:rsidRDefault="00571497" w:rsidP="00571497">
                  <w:pPr>
                    <w:spacing w:line="320" w:lineRule="exact"/>
                    <w:jc w:val="center"/>
                    <w:rPr>
                      <w:rFonts w:ascii="宋体" w:eastAsia="等线 Light" w:hAnsi="宋体" w:hint="eastAsia"/>
                      <w:bCs/>
                      <w:szCs w:val="21"/>
                    </w:rPr>
                  </w:pPr>
                  <w:r w:rsidRPr="00571497">
                    <w:rPr>
                      <w:rFonts w:ascii="宋体" w:eastAsia="等线 Light" w:hAnsi="宋体" w:hint="eastAsia"/>
                      <w:bCs/>
                      <w:szCs w:val="21"/>
                    </w:rPr>
                    <w:t>57</w:t>
                  </w:r>
                </w:p>
              </w:tc>
              <w:tc>
                <w:tcPr>
                  <w:tcW w:w="889" w:type="pct"/>
                  <w:vAlign w:val="center"/>
                </w:tcPr>
                <w:p w14:paraId="6EF2ED34" w14:textId="77777777" w:rsidR="00571497" w:rsidRPr="00571497" w:rsidRDefault="00571497" w:rsidP="00571497">
                  <w:pPr>
                    <w:spacing w:line="320" w:lineRule="exact"/>
                    <w:jc w:val="center"/>
                    <w:rPr>
                      <w:rFonts w:ascii="宋体" w:eastAsia="等线 Light" w:hAnsi="宋体" w:hint="eastAsia"/>
                      <w:bCs/>
                      <w:szCs w:val="21"/>
                    </w:rPr>
                  </w:pPr>
                  <w:r w:rsidRPr="00571497">
                    <w:rPr>
                      <w:rFonts w:ascii="宋体" w:eastAsia="等线 Light" w:hAnsi="宋体" w:hint="eastAsia"/>
                      <w:bCs/>
                      <w:szCs w:val="21"/>
                    </w:rPr>
                    <w:t>65</w:t>
                  </w:r>
                </w:p>
              </w:tc>
              <w:tc>
                <w:tcPr>
                  <w:tcW w:w="424" w:type="pct"/>
                  <w:vAlign w:val="center"/>
                </w:tcPr>
                <w:p w14:paraId="7882E66A" w14:textId="77777777" w:rsidR="00571497" w:rsidRPr="00571497" w:rsidRDefault="00571497" w:rsidP="00571497">
                  <w:pPr>
                    <w:spacing w:line="320" w:lineRule="exact"/>
                    <w:jc w:val="center"/>
                    <w:rPr>
                      <w:rFonts w:ascii="宋体" w:eastAsia="等线 Light" w:hAnsi="宋体" w:hint="eastAsia"/>
                      <w:bCs/>
                      <w:szCs w:val="21"/>
                    </w:rPr>
                  </w:pPr>
                  <w:r w:rsidRPr="00571497">
                    <w:rPr>
                      <w:rFonts w:ascii="宋体" w:eastAsia="等线 Light" w:hAnsi="宋体" w:hint="eastAsia"/>
                      <w:bCs/>
                      <w:szCs w:val="21"/>
                    </w:rPr>
                    <w:t>达标</w:t>
                  </w:r>
                </w:p>
              </w:tc>
            </w:tr>
            <w:tr w:rsidR="00571497" w14:paraId="5A85FF35" w14:textId="77777777" w:rsidTr="00571497">
              <w:trPr>
                <w:trHeight w:val="225"/>
              </w:trPr>
              <w:tc>
                <w:tcPr>
                  <w:tcW w:w="853" w:type="pct"/>
                  <w:vMerge/>
                  <w:vAlign w:val="center"/>
                </w:tcPr>
                <w:p w14:paraId="1773EE26" w14:textId="77777777" w:rsidR="00571497" w:rsidRPr="00571497" w:rsidRDefault="00571497" w:rsidP="00571497">
                  <w:pPr>
                    <w:spacing w:line="320" w:lineRule="exact"/>
                    <w:jc w:val="center"/>
                    <w:rPr>
                      <w:rFonts w:ascii="宋体" w:eastAsia="等线 Light" w:hAnsi="宋体" w:hint="eastAsia"/>
                      <w:bCs/>
                      <w:szCs w:val="21"/>
                    </w:rPr>
                  </w:pPr>
                </w:p>
              </w:tc>
              <w:tc>
                <w:tcPr>
                  <w:tcW w:w="1945" w:type="pct"/>
                  <w:vAlign w:val="center"/>
                </w:tcPr>
                <w:p w14:paraId="5583DA01" w14:textId="77777777" w:rsidR="00571497" w:rsidRPr="00571497" w:rsidRDefault="00571497" w:rsidP="00571497">
                  <w:pPr>
                    <w:pStyle w:val="af1"/>
                    <w:spacing w:line="276" w:lineRule="auto"/>
                    <w:jc w:val="center"/>
                    <w:rPr>
                      <w:rFonts w:ascii="宋体" w:eastAsia="等线 Light" w:hAnsi="宋体" w:cstheme="minorBidi" w:hint="eastAsia"/>
                      <w:bCs/>
                      <w:sz w:val="22"/>
                      <w:szCs w:val="21"/>
                    </w:rPr>
                  </w:pPr>
                  <w:r w:rsidRPr="00571497">
                    <w:rPr>
                      <w:rFonts w:ascii="宋体" w:eastAsia="等线 Light" w:hAnsi="宋体" w:cstheme="minorBidi" w:hint="eastAsia"/>
                      <w:bCs/>
                      <w:sz w:val="22"/>
                      <w:szCs w:val="21"/>
                    </w:rPr>
                    <w:t>2#</w:t>
                  </w:r>
                  <w:r w:rsidRPr="00571497">
                    <w:rPr>
                      <w:rFonts w:ascii="宋体" w:eastAsia="等线 Light" w:hAnsi="宋体" w:cstheme="minorBidi" w:hint="eastAsia"/>
                      <w:bCs/>
                      <w:sz w:val="22"/>
                      <w:szCs w:val="21"/>
                    </w:rPr>
                    <w:t>项目南侧厂界外</w:t>
                  </w:r>
                  <w:r w:rsidRPr="00571497">
                    <w:rPr>
                      <w:rFonts w:ascii="宋体" w:eastAsia="等线 Light" w:hAnsi="宋体" w:cstheme="minorBidi" w:hint="eastAsia"/>
                      <w:bCs/>
                      <w:sz w:val="22"/>
                      <w:szCs w:val="21"/>
                    </w:rPr>
                    <w:t>1m</w:t>
                  </w:r>
                  <w:r w:rsidRPr="00571497">
                    <w:rPr>
                      <w:rFonts w:ascii="宋体" w:eastAsia="等线 Light" w:hAnsi="宋体" w:cstheme="minorBidi" w:hint="eastAsia"/>
                      <w:bCs/>
                      <w:sz w:val="22"/>
                      <w:szCs w:val="21"/>
                    </w:rPr>
                    <w:t>处</w:t>
                  </w:r>
                </w:p>
              </w:tc>
              <w:tc>
                <w:tcPr>
                  <w:tcW w:w="889" w:type="pct"/>
                  <w:vAlign w:val="center"/>
                </w:tcPr>
                <w:p w14:paraId="3E4F4D07" w14:textId="77777777" w:rsidR="00571497" w:rsidRPr="00571497" w:rsidRDefault="00571497" w:rsidP="00571497">
                  <w:pPr>
                    <w:spacing w:line="320" w:lineRule="exact"/>
                    <w:jc w:val="center"/>
                    <w:rPr>
                      <w:rFonts w:ascii="宋体" w:eastAsia="等线 Light" w:hAnsi="宋体" w:hint="eastAsia"/>
                      <w:bCs/>
                      <w:szCs w:val="21"/>
                    </w:rPr>
                  </w:pPr>
                  <w:r w:rsidRPr="00571497">
                    <w:rPr>
                      <w:rFonts w:ascii="宋体" w:eastAsia="等线 Light" w:hAnsi="宋体" w:hint="eastAsia"/>
                      <w:bCs/>
                      <w:szCs w:val="21"/>
                    </w:rPr>
                    <w:t>57</w:t>
                  </w:r>
                </w:p>
              </w:tc>
              <w:tc>
                <w:tcPr>
                  <w:tcW w:w="889" w:type="pct"/>
                  <w:vAlign w:val="center"/>
                </w:tcPr>
                <w:p w14:paraId="034AD845" w14:textId="77777777" w:rsidR="00571497" w:rsidRPr="00571497" w:rsidRDefault="00571497" w:rsidP="00571497">
                  <w:pPr>
                    <w:spacing w:line="320" w:lineRule="exact"/>
                    <w:jc w:val="center"/>
                    <w:rPr>
                      <w:rFonts w:ascii="宋体" w:eastAsia="等线 Light" w:hAnsi="宋体" w:hint="eastAsia"/>
                      <w:bCs/>
                      <w:szCs w:val="21"/>
                    </w:rPr>
                  </w:pPr>
                  <w:r w:rsidRPr="00571497">
                    <w:rPr>
                      <w:rFonts w:ascii="宋体" w:eastAsia="等线 Light" w:hAnsi="宋体" w:hint="eastAsia"/>
                      <w:bCs/>
                      <w:szCs w:val="21"/>
                    </w:rPr>
                    <w:t>65</w:t>
                  </w:r>
                </w:p>
              </w:tc>
              <w:tc>
                <w:tcPr>
                  <w:tcW w:w="424" w:type="pct"/>
                  <w:vAlign w:val="center"/>
                </w:tcPr>
                <w:p w14:paraId="6957708F" w14:textId="77777777" w:rsidR="00571497" w:rsidRPr="00571497" w:rsidRDefault="00571497" w:rsidP="00571497">
                  <w:pPr>
                    <w:spacing w:line="320" w:lineRule="exact"/>
                    <w:jc w:val="center"/>
                    <w:rPr>
                      <w:rFonts w:ascii="宋体" w:eastAsia="等线 Light" w:hAnsi="宋体" w:hint="eastAsia"/>
                      <w:bCs/>
                      <w:szCs w:val="21"/>
                    </w:rPr>
                  </w:pPr>
                  <w:r w:rsidRPr="00571497">
                    <w:rPr>
                      <w:rFonts w:ascii="宋体" w:eastAsia="等线 Light" w:hAnsi="宋体" w:hint="eastAsia"/>
                      <w:bCs/>
                      <w:szCs w:val="21"/>
                    </w:rPr>
                    <w:t>达标</w:t>
                  </w:r>
                </w:p>
              </w:tc>
            </w:tr>
            <w:tr w:rsidR="00571497" w14:paraId="7BD9C668" w14:textId="77777777" w:rsidTr="00571497">
              <w:trPr>
                <w:trHeight w:val="225"/>
              </w:trPr>
              <w:tc>
                <w:tcPr>
                  <w:tcW w:w="853" w:type="pct"/>
                  <w:vMerge/>
                  <w:vAlign w:val="center"/>
                </w:tcPr>
                <w:p w14:paraId="619C7C41" w14:textId="77777777" w:rsidR="00571497" w:rsidRPr="00571497" w:rsidRDefault="00571497" w:rsidP="00571497">
                  <w:pPr>
                    <w:spacing w:line="320" w:lineRule="exact"/>
                    <w:jc w:val="center"/>
                    <w:rPr>
                      <w:rFonts w:ascii="宋体" w:eastAsia="等线 Light" w:hAnsi="宋体" w:hint="eastAsia"/>
                      <w:bCs/>
                      <w:szCs w:val="21"/>
                    </w:rPr>
                  </w:pPr>
                </w:p>
              </w:tc>
              <w:tc>
                <w:tcPr>
                  <w:tcW w:w="1945" w:type="pct"/>
                  <w:vAlign w:val="center"/>
                </w:tcPr>
                <w:p w14:paraId="4B57A7F3" w14:textId="77777777" w:rsidR="00571497" w:rsidRPr="00571497" w:rsidRDefault="00571497" w:rsidP="00571497">
                  <w:pPr>
                    <w:pStyle w:val="af1"/>
                    <w:spacing w:line="276" w:lineRule="auto"/>
                    <w:jc w:val="center"/>
                    <w:rPr>
                      <w:rFonts w:ascii="宋体" w:eastAsia="等线 Light" w:hAnsi="宋体" w:cstheme="minorBidi" w:hint="eastAsia"/>
                      <w:bCs/>
                      <w:sz w:val="22"/>
                      <w:szCs w:val="21"/>
                    </w:rPr>
                  </w:pPr>
                  <w:r w:rsidRPr="00571497">
                    <w:rPr>
                      <w:rFonts w:ascii="宋体" w:eastAsia="等线 Light" w:hAnsi="宋体" w:cstheme="minorBidi" w:hint="eastAsia"/>
                      <w:bCs/>
                      <w:sz w:val="22"/>
                      <w:szCs w:val="21"/>
                    </w:rPr>
                    <w:t>3#</w:t>
                  </w:r>
                  <w:r w:rsidRPr="00571497">
                    <w:rPr>
                      <w:rFonts w:ascii="宋体" w:eastAsia="等线 Light" w:hAnsi="宋体" w:cstheme="minorBidi" w:hint="eastAsia"/>
                      <w:bCs/>
                      <w:sz w:val="22"/>
                      <w:szCs w:val="21"/>
                    </w:rPr>
                    <w:t>项目西侧厂界外</w:t>
                  </w:r>
                  <w:r w:rsidRPr="00571497">
                    <w:rPr>
                      <w:rFonts w:ascii="宋体" w:eastAsia="等线 Light" w:hAnsi="宋体" w:cstheme="minorBidi" w:hint="eastAsia"/>
                      <w:bCs/>
                      <w:sz w:val="22"/>
                      <w:szCs w:val="21"/>
                    </w:rPr>
                    <w:t>1m</w:t>
                  </w:r>
                  <w:r w:rsidRPr="00571497">
                    <w:rPr>
                      <w:rFonts w:ascii="宋体" w:eastAsia="等线 Light" w:hAnsi="宋体" w:cstheme="minorBidi" w:hint="eastAsia"/>
                      <w:bCs/>
                      <w:sz w:val="22"/>
                      <w:szCs w:val="21"/>
                    </w:rPr>
                    <w:t>处</w:t>
                  </w:r>
                </w:p>
              </w:tc>
              <w:tc>
                <w:tcPr>
                  <w:tcW w:w="889" w:type="pct"/>
                  <w:vAlign w:val="center"/>
                </w:tcPr>
                <w:p w14:paraId="7CD2E30D" w14:textId="77777777" w:rsidR="00571497" w:rsidRPr="00571497" w:rsidRDefault="00571497" w:rsidP="00571497">
                  <w:pPr>
                    <w:spacing w:line="320" w:lineRule="exact"/>
                    <w:jc w:val="center"/>
                    <w:rPr>
                      <w:rFonts w:ascii="宋体" w:eastAsia="等线 Light" w:hAnsi="宋体" w:hint="eastAsia"/>
                      <w:bCs/>
                      <w:szCs w:val="21"/>
                    </w:rPr>
                  </w:pPr>
                  <w:r w:rsidRPr="00571497">
                    <w:rPr>
                      <w:rFonts w:ascii="宋体" w:eastAsia="等线 Light" w:hAnsi="宋体" w:hint="eastAsia"/>
                      <w:bCs/>
                      <w:szCs w:val="21"/>
                    </w:rPr>
                    <w:t>58</w:t>
                  </w:r>
                </w:p>
              </w:tc>
              <w:tc>
                <w:tcPr>
                  <w:tcW w:w="889" w:type="pct"/>
                  <w:vAlign w:val="center"/>
                </w:tcPr>
                <w:p w14:paraId="415D5864" w14:textId="77777777" w:rsidR="00571497" w:rsidRPr="00571497" w:rsidRDefault="00571497" w:rsidP="00571497">
                  <w:pPr>
                    <w:spacing w:line="320" w:lineRule="exact"/>
                    <w:jc w:val="center"/>
                    <w:rPr>
                      <w:rFonts w:ascii="宋体" w:eastAsia="等线 Light" w:hAnsi="宋体" w:hint="eastAsia"/>
                      <w:bCs/>
                      <w:szCs w:val="21"/>
                    </w:rPr>
                  </w:pPr>
                  <w:r w:rsidRPr="00571497">
                    <w:rPr>
                      <w:rFonts w:ascii="宋体" w:eastAsia="等线 Light" w:hAnsi="宋体" w:hint="eastAsia"/>
                      <w:bCs/>
                      <w:szCs w:val="21"/>
                    </w:rPr>
                    <w:t>65</w:t>
                  </w:r>
                </w:p>
              </w:tc>
              <w:tc>
                <w:tcPr>
                  <w:tcW w:w="424" w:type="pct"/>
                  <w:vAlign w:val="center"/>
                </w:tcPr>
                <w:p w14:paraId="3514D91C" w14:textId="77777777" w:rsidR="00571497" w:rsidRPr="00571497" w:rsidRDefault="00571497" w:rsidP="00571497">
                  <w:pPr>
                    <w:spacing w:line="320" w:lineRule="exact"/>
                    <w:jc w:val="center"/>
                    <w:rPr>
                      <w:rFonts w:ascii="宋体" w:eastAsia="等线 Light" w:hAnsi="宋体" w:hint="eastAsia"/>
                      <w:bCs/>
                      <w:szCs w:val="21"/>
                    </w:rPr>
                  </w:pPr>
                  <w:r w:rsidRPr="00571497">
                    <w:rPr>
                      <w:rFonts w:ascii="宋体" w:eastAsia="等线 Light" w:hAnsi="宋体" w:hint="eastAsia"/>
                      <w:bCs/>
                      <w:szCs w:val="21"/>
                    </w:rPr>
                    <w:t>达标</w:t>
                  </w:r>
                </w:p>
              </w:tc>
            </w:tr>
            <w:tr w:rsidR="00571497" w14:paraId="5FEB6C0A" w14:textId="77777777" w:rsidTr="00571497">
              <w:trPr>
                <w:trHeight w:val="225"/>
              </w:trPr>
              <w:tc>
                <w:tcPr>
                  <w:tcW w:w="853" w:type="pct"/>
                  <w:vMerge/>
                  <w:vAlign w:val="center"/>
                </w:tcPr>
                <w:p w14:paraId="6C9D8FAC" w14:textId="77777777" w:rsidR="00571497" w:rsidRPr="00571497" w:rsidRDefault="00571497" w:rsidP="00571497">
                  <w:pPr>
                    <w:spacing w:line="320" w:lineRule="exact"/>
                    <w:jc w:val="center"/>
                    <w:rPr>
                      <w:rFonts w:ascii="宋体" w:eastAsia="等线 Light" w:hAnsi="宋体" w:hint="eastAsia"/>
                      <w:bCs/>
                      <w:szCs w:val="21"/>
                    </w:rPr>
                  </w:pPr>
                </w:p>
              </w:tc>
              <w:tc>
                <w:tcPr>
                  <w:tcW w:w="1945" w:type="pct"/>
                  <w:vAlign w:val="center"/>
                </w:tcPr>
                <w:p w14:paraId="739D981E" w14:textId="77777777" w:rsidR="00571497" w:rsidRPr="00571497" w:rsidRDefault="00571497" w:rsidP="00571497">
                  <w:pPr>
                    <w:pStyle w:val="af1"/>
                    <w:spacing w:line="276" w:lineRule="auto"/>
                    <w:jc w:val="center"/>
                    <w:rPr>
                      <w:rFonts w:ascii="宋体" w:eastAsia="等线 Light" w:hAnsi="宋体" w:cstheme="minorBidi" w:hint="eastAsia"/>
                      <w:bCs/>
                      <w:sz w:val="22"/>
                      <w:szCs w:val="21"/>
                    </w:rPr>
                  </w:pPr>
                  <w:r w:rsidRPr="00571497">
                    <w:rPr>
                      <w:rFonts w:ascii="宋体" w:eastAsia="等线 Light" w:hAnsi="宋体" w:cstheme="minorBidi" w:hint="eastAsia"/>
                      <w:bCs/>
                      <w:sz w:val="22"/>
                      <w:szCs w:val="21"/>
                    </w:rPr>
                    <w:t>4#</w:t>
                  </w:r>
                  <w:r w:rsidRPr="00571497">
                    <w:rPr>
                      <w:rFonts w:ascii="宋体" w:eastAsia="等线 Light" w:hAnsi="宋体" w:cstheme="minorBidi" w:hint="eastAsia"/>
                      <w:bCs/>
                      <w:sz w:val="22"/>
                      <w:szCs w:val="21"/>
                    </w:rPr>
                    <w:t>项目北侧厂界外</w:t>
                  </w:r>
                  <w:r w:rsidRPr="00571497">
                    <w:rPr>
                      <w:rFonts w:ascii="宋体" w:eastAsia="等线 Light" w:hAnsi="宋体" w:cstheme="minorBidi" w:hint="eastAsia"/>
                      <w:bCs/>
                      <w:sz w:val="22"/>
                      <w:szCs w:val="21"/>
                    </w:rPr>
                    <w:t>1m</w:t>
                  </w:r>
                  <w:r w:rsidRPr="00571497">
                    <w:rPr>
                      <w:rFonts w:ascii="宋体" w:eastAsia="等线 Light" w:hAnsi="宋体" w:cstheme="minorBidi" w:hint="eastAsia"/>
                      <w:bCs/>
                      <w:sz w:val="22"/>
                      <w:szCs w:val="21"/>
                    </w:rPr>
                    <w:t>处</w:t>
                  </w:r>
                </w:p>
              </w:tc>
              <w:tc>
                <w:tcPr>
                  <w:tcW w:w="889" w:type="pct"/>
                  <w:vAlign w:val="center"/>
                </w:tcPr>
                <w:p w14:paraId="7FE1A09E" w14:textId="77777777" w:rsidR="00571497" w:rsidRPr="00571497" w:rsidRDefault="00571497" w:rsidP="00571497">
                  <w:pPr>
                    <w:spacing w:line="320" w:lineRule="exact"/>
                    <w:jc w:val="center"/>
                    <w:rPr>
                      <w:rFonts w:ascii="宋体" w:eastAsia="等线 Light" w:hAnsi="宋体" w:hint="eastAsia"/>
                      <w:bCs/>
                      <w:szCs w:val="21"/>
                    </w:rPr>
                  </w:pPr>
                  <w:r w:rsidRPr="00571497">
                    <w:rPr>
                      <w:rFonts w:ascii="宋体" w:eastAsia="等线 Light" w:hAnsi="宋体" w:hint="eastAsia"/>
                      <w:bCs/>
                      <w:szCs w:val="21"/>
                    </w:rPr>
                    <w:t>57</w:t>
                  </w:r>
                </w:p>
              </w:tc>
              <w:tc>
                <w:tcPr>
                  <w:tcW w:w="889" w:type="pct"/>
                  <w:vAlign w:val="center"/>
                </w:tcPr>
                <w:p w14:paraId="0DDBD8FE" w14:textId="77777777" w:rsidR="00571497" w:rsidRPr="00571497" w:rsidRDefault="00571497" w:rsidP="00571497">
                  <w:pPr>
                    <w:spacing w:line="320" w:lineRule="exact"/>
                    <w:jc w:val="center"/>
                    <w:rPr>
                      <w:rFonts w:ascii="宋体" w:eastAsia="等线 Light" w:hAnsi="宋体" w:hint="eastAsia"/>
                      <w:bCs/>
                      <w:szCs w:val="21"/>
                    </w:rPr>
                  </w:pPr>
                  <w:r w:rsidRPr="00571497">
                    <w:rPr>
                      <w:rFonts w:ascii="宋体" w:eastAsia="等线 Light" w:hAnsi="宋体" w:hint="eastAsia"/>
                      <w:bCs/>
                      <w:szCs w:val="21"/>
                    </w:rPr>
                    <w:t>65</w:t>
                  </w:r>
                </w:p>
              </w:tc>
              <w:tc>
                <w:tcPr>
                  <w:tcW w:w="424" w:type="pct"/>
                  <w:vAlign w:val="center"/>
                </w:tcPr>
                <w:p w14:paraId="46204B09" w14:textId="77777777" w:rsidR="00571497" w:rsidRPr="00571497" w:rsidRDefault="00571497" w:rsidP="00571497">
                  <w:pPr>
                    <w:spacing w:line="320" w:lineRule="exact"/>
                    <w:jc w:val="center"/>
                    <w:rPr>
                      <w:rFonts w:ascii="宋体" w:eastAsia="等线 Light" w:hAnsi="宋体" w:hint="eastAsia"/>
                      <w:bCs/>
                      <w:szCs w:val="21"/>
                    </w:rPr>
                  </w:pPr>
                  <w:r w:rsidRPr="00571497">
                    <w:rPr>
                      <w:rFonts w:ascii="宋体" w:eastAsia="等线 Light" w:hAnsi="宋体" w:hint="eastAsia"/>
                      <w:bCs/>
                      <w:szCs w:val="21"/>
                    </w:rPr>
                    <w:t>达标</w:t>
                  </w:r>
                </w:p>
              </w:tc>
            </w:tr>
          </w:tbl>
          <w:p w14:paraId="0C7A45B5" w14:textId="165615C8" w:rsidR="00571497" w:rsidRPr="00571497" w:rsidRDefault="00571497" w:rsidP="007D2778">
            <w:pPr>
              <w:widowControl w:val="0"/>
              <w:spacing w:line="360" w:lineRule="auto"/>
              <w:rPr>
                <w:rFonts w:asciiTheme="majorEastAsia" w:eastAsiaTheme="majorEastAsia" w:hAnsiTheme="majorEastAsia" w:cstheme="majorEastAsia" w:hint="eastAsia"/>
                <w:b/>
                <w:bCs/>
                <w:sz w:val="18"/>
                <w:szCs w:val="18"/>
              </w:rPr>
            </w:pPr>
            <w:r w:rsidRPr="00571497">
              <w:rPr>
                <w:rFonts w:asciiTheme="majorEastAsia" w:eastAsiaTheme="majorEastAsia" w:hAnsiTheme="majorEastAsia" w:cstheme="majorEastAsia" w:hint="eastAsia"/>
                <w:b/>
                <w:bCs/>
                <w:sz w:val="18"/>
                <w:szCs w:val="18"/>
              </w:rPr>
              <w:t>注：检测期间夜间未生产。</w:t>
            </w:r>
          </w:p>
          <w:p w14:paraId="6701ACE8" w14:textId="38C7EBE4" w:rsidR="005153FE" w:rsidRDefault="00571497" w:rsidP="00571497">
            <w:pPr>
              <w:widowControl w:val="0"/>
              <w:spacing w:line="360" w:lineRule="auto"/>
              <w:rPr>
                <w:rFonts w:asciiTheme="majorEastAsia" w:eastAsiaTheme="majorEastAsia" w:hAnsiTheme="majorEastAsia" w:cstheme="majorEastAsia" w:hint="eastAsia"/>
                <w:sz w:val="24"/>
                <w:szCs w:val="24"/>
                <w:highlight w:val="yellow"/>
              </w:rPr>
            </w:pPr>
            <w:r>
              <w:rPr>
                <w:noProof/>
              </w:rPr>
              <w:drawing>
                <wp:inline distT="0" distB="0" distL="0" distR="0" wp14:anchorId="1879A17B" wp14:editId="5718A611">
                  <wp:extent cx="3581400" cy="3447302"/>
                  <wp:effectExtent l="0" t="0" r="0" b="0"/>
                  <wp:docPr id="2861823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18235" name=""/>
                          <pic:cNvPicPr/>
                        </pic:nvPicPr>
                        <pic:blipFill>
                          <a:blip r:embed="rId15"/>
                          <a:stretch>
                            <a:fillRect/>
                          </a:stretch>
                        </pic:blipFill>
                        <pic:spPr>
                          <a:xfrm>
                            <a:off x="0" y="0"/>
                            <a:ext cx="3583684" cy="3449500"/>
                          </a:xfrm>
                          <a:prstGeom prst="rect">
                            <a:avLst/>
                          </a:prstGeom>
                        </pic:spPr>
                      </pic:pic>
                    </a:graphicData>
                  </a:graphic>
                </wp:inline>
              </w:drawing>
            </w:r>
            <w:r w:rsidRPr="00571497">
              <w:rPr>
                <w:rFonts w:asciiTheme="majorEastAsia" w:eastAsiaTheme="majorEastAsia" w:hAnsiTheme="majorEastAsia" w:cstheme="majorEastAsia" w:hint="eastAsia"/>
                <w:sz w:val="24"/>
                <w:szCs w:val="24"/>
              </w:rPr>
              <w:t>检测点位示意图</w:t>
            </w:r>
          </w:p>
        </w:tc>
      </w:tr>
    </w:tbl>
    <w:p w14:paraId="03003C2D" w14:textId="77777777" w:rsidR="005153FE" w:rsidRDefault="005153FE">
      <w:pPr>
        <w:spacing w:line="360" w:lineRule="auto"/>
        <w:rPr>
          <w:rFonts w:ascii="Times New Roman" w:eastAsiaTheme="minorEastAsia" w:hAnsi="Times New Roman" w:cs="Times New Roman"/>
          <w:b/>
          <w:sz w:val="21"/>
          <w:szCs w:val="21"/>
        </w:rPr>
        <w:sectPr w:rsidR="005153FE">
          <w:pgSz w:w="11906" w:h="16838"/>
          <w:pgMar w:top="1440" w:right="1800" w:bottom="1440" w:left="1800" w:header="708" w:footer="708" w:gutter="0"/>
          <w:cols w:space="720"/>
          <w:docGrid w:linePitch="360"/>
        </w:sectPr>
      </w:pPr>
    </w:p>
    <w:p w14:paraId="3B112938" w14:textId="77777777" w:rsidR="005153FE" w:rsidRDefault="00000000">
      <w:pPr>
        <w:pStyle w:val="1"/>
        <w:ind w:firstLineChars="300" w:firstLine="843"/>
        <w:rPr>
          <w:rFonts w:ascii="Times New Roman" w:eastAsiaTheme="minorEastAsia" w:hAnsi="Times New Roman" w:cs="Times New Roman"/>
        </w:rPr>
      </w:pPr>
      <w:bookmarkStart w:id="43" w:name="_Toc11385_WPSOffice_Level1"/>
      <w:bookmarkStart w:id="44" w:name="_Toc127255070"/>
      <w:r>
        <w:rPr>
          <w:rFonts w:ascii="Times New Roman" w:eastAsiaTheme="minorEastAsia" w:hAnsi="Times New Roman" w:cs="Times New Roman"/>
        </w:rPr>
        <w:lastRenderedPageBreak/>
        <w:t>表八</w:t>
      </w:r>
      <w:bookmarkEnd w:id="43"/>
      <w:r>
        <w:rPr>
          <w:rFonts w:ascii="Times New Roman" w:eastAsiaTheme="minorEastAsia" w:hAnsi="Times New Roman" w:cs="Times New Roman" w:hint="eastAsia"/>
        </w:rPr>
        <w:t xml:space="preserve"> </w:t>
      </w:r>
      <w:r>
        <w:rPr>
          <w:rFonts w:ascii="Times New Roman" w:eastAsiaTheme="minorEastAsia" w:hAnsi="Times New Roman" w:cs="Times New Roman" w:hint="eastAsia"/>
        </w:rPr>
        <w:t>验收监测结论</w:t>
      </w:r>
      <w:bookmarkEnd w:id="44"/>
    </w:p>
    <w:tbl>
      <w:tblPr>
        <w:tblW w:w="9257"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9257"/>
      </w:tblGrid>
      <w:tr w:rsidR="005153FE" w14:paraId="3DC4A7A9" w14:textId="77777777">
        <w:trPr>
          <w:trHeight w:val="90"/>
          <w:jc w:val="center"/>
        </w:trPr>
        <w:tc>
          <w:tcPr>
            <w:tcW w:w="9257" w:type="dxa"/>
          </w:tcPr>
          <w:p w14:paraId="1C671CE5" w14:textId="77777777" w:rsidR="005153FE" w:rsidRDefault="00000000">
            <w:pPr>
              <w:spacing w:line="360" w:lineRule="auto"/>
              <w:rPr>
                <w:rFonts w:asciiTheme="minorEastAsia" w:eastAsiaTheme="minorEastAsia" w:hAnsiTheme="minorEastAsia" w:cstheme="minorEastAsia" w:hint="eastAsia"/>
                <w:b/>
                <w:bCs/>
                <w:sz w:val="24"/>
                <w:szCs w:val="24"/>
              </w:rPr>
            </w:pPr>
            <w:r>
              <w:rPr>
                <w:rFonts w:asciiTheme="minorEastAsia" w:eastAsiaTheme="minorEastAsia" w:hAnsiTheme="minorEastAsia" w:cstheme="minorEastAsia" w:hint="eastAsia"/>
                <w:b/>
                <w:bCs/>
                <w:sz w:val="24"/>
                <w:szCs w:val="24"/>
              </w:rPr>
              <w:t>验收监测结论：</w:t>
            </w:r>
          </w:p>
          <w:p w14:paraId="3ACC359D" w14:textId="43C29DAD" w:rsidR="005153FE" w:rsidRDefault="00000000">
            <w:pPr>
              <w:spacing w:afterLines="50" w:after="156" w:line="360" w:lineRule="auto"/>
              <w:ind w:firstLineChars="225" w:firstLine="540"/>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针对</w:t>
            </w:r>
            <w:r w:rsidRPr="00571497">
              <w:rPr>
                <w:rFonts w:asciiTheme="minorEastAsia" w:eastAsiaTheme="minorEastAsia" w:hAnsiTheme="minorEastAsia" w:cstheme="minorEastAsia" w:hint="eastAsia"/>
                <w:sz w:val="24"/>
                <w:szCs w:val="24"/>
              </w:rPr>
              <w:t>202</w:t>
            </w:r>
            <w:r w:rsidR="00571497" w:rsidRPr="00571497">
              <w:rPr>
                <w:rFonts w:asciiTheme="minorEastAsia" w:eastAsiaTheme="minorEastAsia" w:hAnsiTheme="minorEastAsia" w:cstheme="minorEastAsia" w:hint="eastAsia"/>
                <w:sz w:val="24"/>
                <w:szCs w:val="24"/>
              </w:rPr>
              <w:t>4</w:t>
            </w:r>
            <w:r w:rsidRPr="00571497">
              <w:rPr>
                <w:rFonts w:asciiTheme="minorEastAsia" w:eastAsiaTheme="minorEastAsia" w:hAnsiTheme="minorEastAsia" w:cstheme="minorEastAsia" w:hint="eastAsia"/>
                <w:sz w:val="24"/>
                <w:szCs w:val="24"/>
              </w:rPr>
              <w:t>年</w:t>
            </w:r>
            <w:r w:rsidR="00571497" w:rsidRPr="00571497">
              <w:rPr>
                <w:rFonts w:asciiTheme="minorEastAsia" w:eastAsiaTheme="minorEastAsia" w:hAnsiTheme="minorEastAsia" w:cstheme="minorEastAsia" w:hint="eastAsia"/>
                <w:sz w:val="24"/>
                <w:szCs w:val="24"/>
              </w:rPr>
              <w:t>09</w:t>
            </w:r>
            <w:r w:rsidRPr="00571497">
              <w:rPr>
                <w:rFonts w:asciiTheme="minorEastAsia" w:eastAsiaTheme="minorEastAsia" w:hAnsiTheme="minorEastAsia" w:cstheme="minorEastAsia" w:hint="eastAsia"/>
                <w:sz w:val="24"/>
                <w:szCs w:val="24"/>
              </w:rPr>
              <w:t>月</w:t>
            </w:r>
            <w:r w:rsidR="00571497" w:rsidRPr="00571497">
              <w:rPr>
                <w:rFonts w:asciiTheme="minorEastAsia" w:eastAsiaTheme="minorEastAsia" w:hAnsiTheme="minorEastAsia" w:cstheme="minorEastAsia" w:hint="eastAsia"/>
                <w:sz w:val="24"/>
                <w:szCs w:val="24"/>
              </w:rPr>
              <w:t>05</w:t>
            </w:r>
            <w:r w:rsidRPr="00571497">
              <w:rPr>
                <w:rFonts w:asciiTheme="minorEastAsia" w:eastAsiaTheme="minorEastAsia" w:hAnsiTheme="minorEastAsia" w:cstheme="minorEastAsia" w:hint="eastAsia"/>
                <w:sz w:val="24"/>
                <w:szCs w:val="24"/>
              </w:rPr>
              <w:t>日～</w:t>
            </w:r>
            <w:r w:rsidR="00571497" w:rsidRPr="00571497">
              <w:rPr>
                <w:rFonts w:asciiTheme="minorEastAsia" w:eastAsiaTheme="minorEastAsia" w:hAnsiTheme="minorEastAsia" w:cstheme="minorEastAsia" w:hint="eastAsia"/>
                <w:sz w:val="24"/>
                <w:szCs w:val="24"/>
              </w:rPr>
              <w:t>06</w:t>
            </w:r>
            <w:r w:rsidRPr="00571497">
              <w:rPr>
                <w:rFonts w:asciiTheme="minorEastAsia" w:eastAsiaTheme="minorEastAsia" w:hAnsiTheme="minorEastAsia" w:cstheme="minorEastAsia" w:hint="eastAsia"/>
                <w:sz w:val="24"/>
                <w:szCs w:val="24"/>
              </w:rPr>
              <w:t>日对</w:t>
            </w:r>
            <w:r w:rsidR="00AA7631" w:rsidRPr="00571497">
              <w:rPr>
                <w:rFonts w:asciiTheme="minorEastAsia" w:eastAsiaTheme="minorEastAsia" w:hAnsiTheme="minorEastAsia" w:cstheme="minorEastAsia" w:hint="eastAsia"/>
                <w:sz w:val="24"/>
                <w:szCs w:val="24"/>
              </w:rPr>
              <w:t>四川金</w:t>
            </w:r>
            <w:r w:rsidR="00AA7631">
              <w:rPr>
                <w:rFonts w:asciiTheme="minorEastAsia" w:eastAsiaTheme="minorEastAsia" w:hAnsiTheme="minorEastAsia" w:cstheme="minorEastAsia" w:hint="eastAsia"/>
                <w:sz w:val="24"/>
                <w:szCs w:val="24"/>
              </w:rPr>
              <w:t>山捷远包装有限公司金山捷远IBC</w:t>
            </w:r>
            <w:proofErr w:type="gramStart"/>
            <w:r w:rsidR="00AA7631">
              <w:rPr>
                <w:rFonts w:asciiTheme="minorEastAsia" w:eastAsiaTheme="minorEastAsia" w:hAnsiTheme="minorEastAsia" w:cstheme="minorEastAsia" w:hint="eastAsia"/>
                <w:sz w:val="24"/>
                <w:szCs w:val="24"/>
              </w:rPr>
              <w:t>吨桶项目</w:t>
            </w:r>
            <w:proofErr w:type="gramEnd"/>
            <w:r>
              <w:rPr>
                <w:rFonts w:asciiTheme="minorEastAsia" w:eastAsiaTheme="minorEastAsia" w:hAnsiTheme="minorEastAsia" w:cstheme="minorEastAsia" w:hint="eastAsia"/>
                <w:sz w:val="24"/>
                <w:szCs w:val="24"/>
              </w:rPr>
              <w:t>开展的竣工环境保护验收监测所得结论如下：</w:t>
            </w:r>
          </w:p>
          <w:p w14:paraId="7CCD7452" w14:textId="57992B32" w:rsidR="005153FE" w:rsidRPr="00571497" w:rsidRDefault="00000000" w:rsidP="00571497">
            <w:pPr>
              <w:spacing w:afterLines="50" w:after="156" w:line="360" w:lineRule="auto"/>
              <w:rPr>
                <w:rFonts w:asciiTheme="minorEastAsia" w:eastAsiaTheme="minorEastAsia" w:hAnsiTheme="minorEastAsia" w:cstheme="minorEastAsia" w:hint="eastAsia"/>
                <w:b/>
                <w:bCs/>
                <w:sz w:val="24"/>
                <w:szCs w:val="24"/>
              </w:rPr>
            </w:pPr>
            <w:r>
              <w:rPr>
                <w:rFonts w:asciiTheme="minorEastAsia" w:eastAsiaTheme="minorEastAsia" w:hAnsiTheme="minorEastAsia" w:cstheme="minorEastAsia" w:hint="eastAsia"/>
                <w:b/>
                <w:bCs/>
                <w:sz w:val="24"/>
                <w:szCs w:val="24"/>
              </w:rPr>
              <w:t>8.1结论</w:t>
            </w:r>
          </w:p>
          <w:p w14:paraId="70F45DA8" w14:textId="677173CF" w:rsidR="005153FE" w:rsidRDefault="00000000">
            <w:pPr>
              <w:spacing w:afterLines="50" w:after="156" w:line="360" w:lineRule="auto"/>
              <w:rPr>
                <w:rFonts w:asciiTheme="minorEastAsia" w:eastAsiaTheme="minorEastAsia" w:hAnsiTheme="minorEastAsia" w:cstheme="minorEastAsia" w:hint="eastAsia"/>
                <w:b/>
                <w:bCs/>
                <w:sz w:val="24"/>
                <w:szCs w:val="24"/>
              </w:rPr>
            </w:pPr>
            <w:r>
              <w:rPr>
                <w:rFonts w:asciiTheme="minorEastAsia" w:eastAsiaTheme="minorEastAsia" w:hAnsiTheme="minorEastAsia" w:cstheme="minorEastAsia" w:hint="eastAsia"/>
                <w:b/>
                <w:bCs/>
                <w:sz w:val="24"/>
                <w:szCs w:val="24"/>
              </w:rPr>
              <w:t>8.1.</w:t>
            </w:r>
            <w:r w:rsidR="00571497">
              <w:rPr>
                <w:rFonts w:asciiTheme="minorEastAsia" w:eastAsiaTheme="minorEastAsia" w:hAnsiTheme="minorEastAsia" w:cstheme="minorEastAsia" w:hint="eastAsia"/>
                <w:b/>
                <w:bCs/>
                <w:sz w:val="24"/>
                <w:szCs w:val="24"/>
              </w:rPr>
              <w:t>1</w:t>
            </w:r>
            <w:r>
              <w:rPr>
                <w:rFonts w:asciiTheme="minorEastAsia" w:eastAsiaTheme="minorEastAsia" w:hAnsiTheme="minorEastAsia" w:cstheme="minorEastAsia" w:hint="eastAsia"/>
                <w:b/>
                <w:bCs/>
                <w:sz w:val="24"/>
                <w:szCs w:val="24"/>
              </w:rPr>
              <w:t>废气</w:t>
            </w:r>
          </w:p>
          <w:p w14:paraId="5595B382" w14:textId="3FD2D7F0" w:rsidR="005153FE" w:rsidRPr="00B03662" w:rsidRDefault="00000000" w:rsidP="00B03662">
            <w:pPr>
              <w:spacing w:afterLines="50" w:after="156" w:line="360" w:lineRule="auto"/>
              <w:ind w:firstLineChars="225" w:firstLine="540"/>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经监测，验收监测期间，</w:t>
            </w:r>
            <w:r w:rsidR="00571497" w:rsidRPr="00571497">
              <w:rPr>
                <w:rFonts w:asciiTheme="minorEastAsia" w:eastAsiaTheme="minorEastAsia" w:hAnsiTheme="minorEastAsia" w:cstheme="minorEastAsia" w:hint="eastAsia"/>
                <w:sz w:val="24"/>
                <w:szCs w:val="24"/>
              </w:rPr>
              <w:t>有组织排放废气2#DA002废气排放口颗粒物均满足《大气污染物综合排放标准》（GB16297-1996）表2（其它）二级排放标准限值；1#DA001废气排放口VOCs（以非甲烷总烃计）满足《合成树脂工业污染物排放标准》（GB 31572-2015）表5标准限值</w:t>
            </w:r>
            <w:r w:rsidR="00571497">
              <w:rPr>
                <w:rFonts w:asciiTheme="minorEastAsia" w:eastAsiaTheme="minorEastAsia" w:hAnsiTheme="minorEastAsia" w:cstheme="minorEastAsia" w:hint="eastAsia"/>
                <w:sz w:val="24"/>
                <w:szCs w:val="24"/>
              </w:rPr>
              <w:t>；</w:t>
            </w:r>
            <w:r w:rsidR="00571497" w:rsidRPr="00571497">
              <w:rPr>
                <w:rFonts w:asciiTheme="minorEastAsia" w:eastAsiaTheme="minorEastAsia" w:hAnsiTheme="minorEastAsia" w:cstheme="minorEastAsia" w:hint="eastAsia"/>
                <w:sz w:val="24"/>
                <w:szCs w:val="24"/>
              </w:rPr>
              <w:t>无组织排放废气颗粒</w:t>
            </w:r>
            <w:proofErr w:type="gramStart"/>
            <w:r w:rsidR="00571497" w:rsidRPr="00571497">
              <w:rPr>
                <w:rFonts w:asciiTheme="minorEastAsia" w:eastAsiaTheme="minorEastAsia" w:hAnsiTheme="minorEastAsia" w:cstheme="minorEastAsia" w:hint="eastAsia"/>
                <w:sz w:val="24"/>
                <w:szCs w:val="24"/>
              </w:rPr>
              <w:t>物满足</w:t>
            </w:r>
            <w:proofErr w:type="gramEnd"/>
            <w:r w:rsidR="00571497" w:rsidRPr="00571497">
              <w:rPr>
                <w:rFonts w:asciiTheme="minorEastAsia" w:eastAsiaTheme="minorEastAsia" w:hAnsiTheme="minorEastAsia" w:cstheme="minorEastAsia" w:hint="eastAsia"/>
                <w:sz w:val="24"/>
                <w:szCs w:val="24"/>
              </w:rPr>
              <w:t>《合成树脂工业污染物排放标准》（GB 31572-2015）表9标准限值，其余检测项目满足《四川省固定污染源大气挥发性有机物排放标准》（DB51/2377-2017）表5（其他）无组织排放限值。</w:t>
            </w:r>
          </w:p>
          <w:p w14:paraId="6B145B77" w14:textId="47B5F567" w:rsidR="005153FE" w:rsidRDefault="00000000">
            <w:pPr>
              <w:spacing w:afterLines="50" w:after="156" w:line="360" w:lineRule="auto"/>
              <w:rPr>
                <w:rFonts w:asciiTheme="minorEastAsia" w:eastAsiaTheme="minorEastAsia" w:hAnsiTheme="minorEastAsia" w:cstheme="minorEastAsia" w:hint="eastAsia"/>
                <w:b/>
                <w:bCs/>
                <w:sz w:val="24"/>
                <w:szCs w:val="24"/>
              </w:rPr>
            </w:pPr>
            <w:r>
              <w:rPr>
                <w:rFonts w:asciiTheme="minorEastAsia" w:eastAsiaTheme="minorEastAsia" w:hAnsiTheme="minorEastAsia" w:cstheme="minorEastAsia" w:hint="eastAsia"/>
                <w:b/>
                <w:bCs/>
                <w:sz w:val="24"/>
                <w:szCs w:val="24"/>
              </w:rPr>
              <w:t>8.1.</w:t>
            </w:r>
            <w:r w:rsidR="00571497">
              <w:rPr>
                <w:rFonts w:asciiTheme="minorEastAsia" w:eastAsiaTheme="minorEastAsia" w:hAnsiTheme="minorEastAsia" w:cstheme="minorEastAsia" w:hint="eastAsia"/>
                <w:b/>
                <w:bCs/>
                <w:sz w:val="24"/>
                <w:szCs w:val="24"/>
              </w:rPr>
              <w:t>2</w:t>
            </w:r>
            <w:r>
              <w:rPr>
                <w:rFonts w:asciiTheme="minorEastAsia" w:eastAsiaTheme="minorEastAsia" w:hAnsiTheme="minorEastAsia" w:cstheme="minorEastAsia" w:hint="eastAsia"/>
                <w:b/>
                <w:bCs/>
                <w:sz w:val="24"/>
                <w:szCs w:val="24"/>
              </w:rPr>
              <w:t>噪声</w:t>
            </w:r>
          </w:p>
          <w:p w14:paraId="611D6338" w14:textId="673B4F8D" w:rsidR="005153FE" w:rsidRPr="00B03662" w:rsidRDefault="00000000" w:rsidP="00B03662">
            <w:pPr>
              <w:spacing w:line="360" w:lineRule="auto"/>
              <w:ind w:firstLineChars="200" w:firstLine="480"/>
              <w:rPr>
                <w:rFonts w:asciiTheme="majorEastAsia" w:eastAsiaTheme="majorEastAsia" w:hAnsiTheme="majorEastAsia" w:cstheme="majorEastAsia" w:hint="eastAsia"/>
                <w:spacing w:val="-6"/>
                <w:sz w:val="24"/>
                <w:szCs w:val="24"/>
              </w:rPr>
            </w:pPr>
            <w:r>
              <w:rPr>
                <w:rFonts w:asciiTheme="minorEastAsia" w:eastAsiaTheme="minorEastAsia" w:hAnsiTheme="minorEastAsia" w:cstheme="minorEastAsia" w:hint="eastAsia"/>
                <w:sz w:val="24"/>
                <w:szCs w:val="24"/>
              </w:rPr>
              <w:t>项目各厂界监测点昼间最大值为5</w:t>
            </w:r>
            <w:r w:rsidR="00571497">
              <w:rPr>
                <w:rFonts w:asciiTheme="minorEastAsia" w:eastAsiaTheme="minorEastAsia" w:hAnsiTheme="minorEastAsia" w:cstheme="minorEastAsia" w:hint="eastAsia"/>
                <w:sz w:val="24"/>
                <w:szCs w:val="24"/>
              </w:rPr>
              <w:t>8</w:t>
            </w:r>
            <w:r>
              <w:rPr>
                <w:rFonts w:asciiTheme="minorEastAsia" w:eastAsiaTheme="minorEastAsia" w:hAnsiTheme="minorEastAsia" w:cstheme="minorEastAsia" w:hint="eastAsia"/>
                <w:sz w:val="24"/>
                <w:szCs w:val="24"/>
              </w:rPr>
              <w:t>dB</w:t>
            </w:r>
            <w:r w:rsidR="00B03662">
              <w:rPr>
                <w:rFonts w:asciiTheme="minorEastAsia" w:eastAsiaTheme="minorEastAsia" w:hAnsiTheme="minorEastAsia" w:cstheme="minorEastAsia" w:hint="eastAsia"/>
                <w:sz w:val="24"/>
                <w:szCs w:val="24"/>
              </w:rPr>
              <w:t>（夜间不生产），</w:t>
            </w:r>
            <w:r>
              <w:rPr>
                <w:rFonts w:asciiTheme="minorEastAsia" w:eastAsiaTheme="minorEastAsia" w:hAnsiTheme="minorEastAsia" w:cstheme="minorEastAsia" w:hint="eastAsia"/>
                <w:sz w:val="24"/>
                <w:szCs w:val="24"/>
              </w:rPr>
              <w:t>满足《工业企业厂界环境噪声排放标准》（GB12348-2008）</w:t>
            </w:r>
            <w:r w:rsidR="00B03662">
              <w:rPr>
                <w:rFonts w:asciiTheme="minorEastAsia" w:eastAsiaTheme="minorEastAsia" w:hAnsiTheme="minorEastAsia" w:cstheme="minorEastAsia"/>
                <w:sz w:val="24"/>
                <w:szCs w:val="24"/>
              </w:rPr>
              <w:t>3</w:t>
            </w:r>
            <w:r>
              <w:rPr>
                <w:rFonts w:asciiTheme="minorEastAsia" w:eastAsiaTheme="minorEastAsia" w:hAnsiTheme="minorEastAsia" w:cstheme="minorEastAsia" w:hint="eastAsia"/>
                <w:sz w:val="24"/>
                <w:szCs w:val="24"/>
              </w:rPr>
              <w:t>类标准。</w:t>
            </w:r>
          </w:p>
          <w:p w14:paraId="3F744538" w14:textId="77777777" w:rsidR="005153FE" w:rsidRDefault="00000000">
            <w:pPr>
              <w:spacing w:line="360" w:lineRule="auto"/>
              <w:rPr>
                <w:rFonts w:asciiTheme="minorEastAsia" w:eastAsiaTheme="minorEastAsia" w:hAnsiTheme="minorEastAsia" w:cstheme="minorEastAsia" w:hint="eastAsia"/>
                <w:b/>
                <w:sz w:val="24"/>
                <w:szCs w:val="24"/>
              </w:rPr>
            </w:pPr>
            <w:r>
              <w:rPr>
                <w:rFonts w:asciiTheme="minorEastAsia" w:eastAsiaTheme="minorEastAsia" w:hAnsiTheme="minorEastAsia" w:cstheme="minorEastAsia" w:hint="eastAsia"/>
                <w:b/>
                <w:sz w:val="24"/>
                <w:szCs w:val="24"/>
              </w:rPr>
              <w:t>8.1.4固废</w:t>
            </w:r>
          </w:p>
          <w:p w14:paraId="281D960A" w14:textId="0C4A4D12" w:rsidR="00597978" w:rsidRDefault="000013EA" w:rsidP="000013EA">
            <w:pPr>
              <w:spacing w:line="360" w:lineRule="auto"/>
              <w:ind w:firstLineChars="225" w:firstLine="540"/>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一般固体废物按照《一般工业固体废物贮存、处置场污染控制标准》（GB18599-2001）中的要求，妥善处理，不会形成二次污染；</w:t>
            </w:r>
            <w:r w:rsidRPr="000013EA">
              <w:rPr>
                <w:rFonts w:asciiTheme="minorEastAsia" w:eastAsiaTheme="minorEastAsia" w:hAnsiTheme="minorEastAsia" w:cstheme="minorEastAsia" w:hint="eastAsia"/>
                <w:sz w:val="24"/>
                <w:szCs w:val="24"/>
              </w:rPr>
              <w:t>设置</w:t>
            </w:r>
            <w:proofErr w:type="gramStart"/>
            <w:r w:rsidRPr="000013EA">
              <w:rPr>
                <w:rFonts w:asciiTheme="minorEastAsia" w:eastAsiaTheme="minorEastAsia" w:hAnsiTheme="minorEastAsia" w:cstheme="minorEastAsia" w:hint="eastAsia"/>
                <w:sz w:val="24"/>
                <w:szCs w:val="24"/>
              </w:rPr>
              <w:t>1个危废暂存</w:t>
            </w:r>
            <w:proofErr w:type="gramEnd"/>
            <w:r w:rsidRPr="000013EA">
              <w:rPr>
                <w:rFonts w:asciiTheme="minorEastAsia" w:eastAsiaTheme="minorEastAsia" w:hAnsiTheme="minorEastAsia" w:cstheme="minorEastAsia" w:hint="eastAsia"/>
                <w:sz w:val="24"/>
                <w:szCs w:val="24"/>
              </w:rPr>
              <w:t>间（10m2）存放危险废物。废活性炭、废机油、废液压油、废机油桶和废液压油桶、废含油抹布手套经收集后</w:t>
            </w:r>
            <w:proofErr w:type="gramStart"/>
            <w:r w:rsidRPr="000013EA">
              <w:rPr>
                <w:rFonts w:asciiTheme="minorEastAsia" w:eastAsiaTheme="minorEastAsia" w:hAnsiTheme="minorEastAsia" w:cstheme="minorEastAsia" w:hint="eastAsia"/>
                <w:sz w:val="24"/>
                <w:szCs w:val="24"/>
              </w:rPr>
              <w:t>暂存于危废暂存</w:t>
            </w:r>
            <w:proofErr w:type="gramEnd"/>
            <w:r w:rsidRPr="000013EA">
              <w:rPr>
                <w:rFonts w:asciiTheme="minorEastAsia" w:eastAsiaTheme="minorEastAsia" w:hAnsiTheme="minorEastAsia" w:cstheme="minorEastAsia" w:hint="eastAsia"/>
                <w:sz w:val="24"/>
                <w:szCs w:val="24"/>
              </w:rPr>
              <w:t>间，定期交由有资质的单位处置</w:t>
            </w:r>
            <w:r>
              <w:rPr>
                <w:rFonts w:asciiTheme="minorEastAsia" w:eastAsiaTheme="minorEastAsia" w:hAnsiTheme="minorEastAsia" w:cstheme="minorEastAsia" w:hint="eastAsia"/>
                <w:sz w:val="24"/>
                <w:szCs w:val="24"/>
              </w:rPr>
              <w:t>，</w:t>
            </w:r>
            <w:proofErr w:type="gramStart"/>
            <w:r>
              <w:rPr>
                <w:rFonts w:asciiTheme="minorEastAsia" w:eastAsiaTheme="minorEastAsia" w:hAnsiTheme="minorEastAsia" w:cstheme="minorEastAsia" w:hint="eastAsia"/>
                <w:sz w:val="24"/>
                <w:szCs w:val="24"/>
              </w:rPr>
              <w:t>现未产生</w:t>
            </w:r>
            <w:proofErr w:type="gramEnd"/>
            <w:r>
              <w:rPr>
                <w:rFonts w:asciiTheme="minorEastAsia" w:eastAsiaTheme="minorEastAsia" w:hAnsiTheme="minorEastAsia" w:cstheme="minorEastAsia" w:hint="eastAsia"/>
                <w:sz w:val="24"/>
                <w:szCs w:val="24"/>
              </w:rPr>
              <w:t>危险废物，暂存间内</w:t>
            </w:r>
            <w:proofErr w:type="gramStart"/>
            <w:r>
              <w:rPr>
                <w:rFonts w:asciiTheme="minorEastAsia" w:eastAsiaTheme="minorEastAsia" w:hAnsiTheme="minorEastAsia" w:cstheme="minorEastAsia" w:hint="eastAsia"/>
                <w:sz w:val="24"/>
                <w:szCs w:val="24"/>
              </w:rPr>
              <w:t>无危废暂存</w:t>
            </w:r>
            <w:proofErr w:type="gramEnd"/>
            <w:r w:rsidRPr="000013EA">
              <w:rPr>
                <w:rFonts w:asciiTheme="minorEastAsia" w:eastAsiaTheme="minorEastAsia" w:hAnsiTheme="minorEastAsia" w:cstheme="minorEastAsia" w:hint="eastAsia"/>
                <w:sz w:val="24"/>
                <w:szCs w:val="24"/>
              </w:rPr>
              <w:t>。</w:t>
            </w:r>
          </w:p>
          <w:p w14:paraId="487C98CE" w14:textId="2ED93EAB" w:rsidR="005153FE" w:rsidRDefault="00000000">
            <w:pPr>
              <w:spacing w:line="360" w:lineRule="auto"/>
              <w:ind w:firstLineChars="225" w:firstLine="542"/>
              <w:rPr>
                <w:rFonts w:asciiTheme="minorEastAsia" w:eastAsiaTheme="minorEastAsia" w:hAnsiTheme="minorEastAsia" w:cstheme="minorEastAsia" w:hint="eastAsia"/>
                <w:color w:val="FF0000"/>
                <w:sz w:val="24"/>
                <w:szCs w:val="24"/>
                <w:highlight w:val="yellow"/>
              </w:rPr>
            </w:pPr>
            <w:r>
              <w:rPr>
                <w:rFonts w:asciiTheme="minorEastAsia" w:eastAsiaTheme="minorEastAsia" w:hAnsiTheme="minorEastAsia" w:cstheme="minorEastAsia" w:hint="eastAsia"/>
                <w:b/>
                <w:sz w:val="24"/>
                <w:szCs w:val="24"/>
              </w:rPr>
              <w:t>综上所</w:t>
            </w:r>
            <w:r>
              <w:rPr>
                <w:rFonts w:asciiTheme="minorEastAsia" w:eastAsiaTheme="minorEastAsia" w:hAnsiTheme="minorEastAsia" w:cstheme="minorEastAsia" w:hint="eastAsia"/>
                <w:b/>
                <w:bCs/>
                <w:sz w:val="24"/>
                <w:szCs w:val="24"/>
              </w:rPr>
              <w:t>述，</w:t>
            </w:r>
            <w:r w:rsidR="00AA7631">
              <w:rPr>
                <w:rFonts w:asciiTheme="minorEastAsia" w:eastAsiaTheme="minorEastAsia" w:hAnsiTheme="minorEastAsia" w:cstheme="minorEastAsia" w:hint="eastAsia"/>
                <w:b/>
                <w:bCs/>
                <w:sz w:val="24"/>
                <w:szCs w:val="24"/>
              </w:rPr>
              <w:t>四川金山捷远包装有限公司金山捷远IBC</w:t>
            </w:r>
            <w:proofErr w:type="gramStart"/>
            <w:r w:rsidR="00AA7631">
              <w:rPr>
                <w:rFonts w:asciiTheme="minorEastAsia" w:eastAsiaTheme="minorEastAsia" w:hAnsiTheme="minorEastAsia" w:cstheme="minorEastAsia" w:hint="eastAsia"/>
                <w:b/>
                <w:bCs/>
                <w:sz w:val="24"/>
                <w:szCs w:val="24"/>
              </w:rPr>
              <w:t>吨桶项目</w:t>
            </w:r>
            <w:proofErr w:type="gramEnd"/>
            <w:r>
              <w:rPr>
                <w:rFonts w:asciiTheme="minorEastAsia" w:eastAsiaTheme="minorEastAsia" w:hAnsiTheme="minorEastAsia" w:cstheme="minorEastAsia" w:hint="eastAsia"/>
                <w:b/>
                <w:bCs/>
                <w:sz w:val="24"/>
                <w:szCs w:val="24"/>
              </w:rPr>
              <w:t>基本执行了“三同时”制度，各项污染防治措施落到了实处，废气、固体废弃物得到了合理处置，噪声对周围环境影响较小，建立了相应环境保护管理制度。建设期间和试生产期间未发生扰民和污染事故，本项目基本符合建设项目竣工环境保护验收条件，建议通过验收。</w:t>
            </w:r>
            <w:bookmarkStart w:id="45" w:name="_Toc864"/>
            <w:bookmarkStart w:id="46" w:name="_Toc27124"/>
            <w:bookmarkStart w:id="47" w:name="_Toc30936"/>
            <w:bookmarkStart w:id="48" w:name="_Toc2967"/>
            <w:bookmarkStart w:id="49" w:name="_Toc19074"/>
          </w:p>
          <w:p w14:paraId="6EFEF7B7" w14:textId="77777777" w:rsidR="005153FE" w:rsidRDefault="00000000">
            <w:pPr>
              <w:pStyle w:val="1"/>
              <w:spacing w:afterLines="50" w:after="156" w:line="360" w:lineRule="auto"/>
              <w:rPr>
                <w:rFonts w:asciiTheme="minorEastAsia" w:eastAsiaTheme="minorEastAsia" w:hAnsiTheme="minorEastAsia" w:cstheme="minorEastAsia" w:hint="eastAsia"/>
                <w:sz w:val="24"/>
                <w:szCs w:val="24"/>
              </w:rPr>
            </w:pPr>
            <w:bookmarkStart w:id="50" w:name="_Toc3994"/>
            <w:bookmarkStart w:id="51" w:name="_Toc13074"/>
            <w:bookmarkStart w:id="52" w:name="_Toc23902"/>
            <w:bookmarkStart w:id="53" w:name="_Toc116981822"/>
            <w:bookmarkStart w:id="54" w:name="_Toc127255072"/>
            <w:r>
              <w:rPr>
                <w:rFonts w:asciiTheme="minorEastAsia" w:eastAsiaTheme="minorEastAsia" w:hAnsiTheme="minorEastAsia" w:cstheme="minorEastAsia" w:hint="eastAsia"/>
                <w:sz w:val="24"/>
                <w:szCs w:val="24"/>
              </w:rPr>
              <w:t>8.2建议</w:t>
            </w:r>
            <w:bookmarkEnd w:id="45"/>
            <w:bookmarkEnd w:id="46"/>
            <w:bookmarkEnd w:id="47"/>
            <w:bookmarkEnd w:id="48"/>
            <w:bookmarkEnd w:id="49"/>
            <w:bookmarkEnd w:id="50"/>
            <w:bookmarkEnd w:id="51"/>
            <w:bookmarkEnd w:id="52"/>
            <w:bookmarkEnd w:id="53"/>
            <w:bookmarkEnd w:id="54"/>
          </w:p>
          <w:p w14:paraId="4672225D" w14:textId="77777777" w:rsidR="005153FE" w:rsidRDefault="00000000">
            <w:pPr>
              <w:widowControl w:val="0"/>
              <w:spacing w:afterLines="50" w:after="156" w:line="360" w:lineRule="auto"/>
              <w:ind w:firstLineChars="200" w:firstLine="480"/>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8.2.1进一步提高环保总体管理水平，严格执行各项环保规章制度。</w:t>
            </w:r>
          </w:p>
          <w:p w14:paraId="239D1F6E" w14:textId="77777777" w:rsidR="005153FE" w:rsidRDefault="00000000">
            <w:pPr>
              <w:widowControl w:val="0"/>
              <w:spacing w:afterLines="50" w:after="156" w:line="360" w:lineRule="auto"/>
              <w:ind w:firstLineChars="200" w:firstLine="480"/>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8.2.2健全环保风险应急预案，加强环境风险防范工作，严防环境污染事故的发生。</w:t>
            </w:r>
          </w:p>
          <w:p w14:paraId="5DCB8A0A" w14:textId="77777777" w:rsidR="005153FE" w:rsidRDefault="00000000">
            <w:pPr>
              <w:widowControl w:val="0"/>
              <w:spacing w:afterLines="50" w:after="156" w:line="360" w:lineRule="auto"/>
              <w:ind w:firstLineChars="200" w:firstLine="480"/>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lastRenderedPageBreak/>
              <w:t>8.2.3加大环保设施的日常检查和维护，确保治理设施的正常运行。</w:t>
            </w:r>
          </w:p>
          <w:p w14:paraId="647B7B9F" w14:textId="77777777" w:rsidR="005153FE" w:rsidRDefault="00000000">
            <w:pPr>
              <w:widowControl w:val="0"/>
              <w:spacing w:afterLines="50" w:after="156" w:line="360" w:lineRule="auto"/>
              <w:ind w:firstLineChars="200" w:firstLine="480"/>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8.2.4加强废气处理设施运行管理，并落实废气处置运行</w:t>
            </w:r>
            <w:proofErr w:type="gramStart"/>
            <w:r>
              <w:rPr>
                <w:rFonts w:asciiTheme="minorEastAsia" w:eastAsiaTheme="minorEastAsia" w:hAnsiTheme="minorEastAsia" w:cstheme="minorEastAsia" w:hint="eastAsia"/>
                <w:sz w:val="24"/>
                <w:szCs w:val="24"/>
              </w:rPr>
              <w:t>相关台账及</w:t>
            </w:r>
            <w:proofErr w:type="gramEnd"/>
            <w:r>
              <w:rPr>
                <w:rFonts w:asciiTheme="minorEastAsia" w:eastAsiaTheme="minorEastAsia" w:hAnsiTheme="minorEastAsia" w:cstheme="minorEastAsia" w:hint="eastAsia"/>
                <w:sz w:val="24"/>
                <w:szCs w:val="24"/>
              </w:rPr>
              <w:t>记录，确保废气达标排放。</w:t>
            </w:r>
          </w:p>
          <w:p w14:paraId="7042625E" w14:textId="7E673702" w:rsidR="005153FE" w:rsidRDefault="005153FE">
            <w:pPr>
              <w:widowControl w:val="0"/>
              <w:spacing w:afterLines="50" w:after="156" w:line="360" w:lineRule="auto"/>
              <w:ind w:firstLineChars="200" w:firstLine="480"/>
              <w:rPr>
                <w:rFonts w:asciiTheme="minorEastAsia" w:eastAsiaTheme="minorEastAsia" w:hAnsiTheme="minorEastAsia" w:cstheme="minorEastAsia" w:hint="eastAsia"/>
                <w:color w:val="FF0000"/>
                <w:sz w:val="24"/>
                <w:szCs w:val="24"/>
                <w:highlight w:val="yellow"/>
              </w:rPr>
            </w:pPr>
          </w:p>
        </w:tc>
      </w:tr>
    </w:tbl>
    <w:p w14:paraId="3C60CD72" w14:textId="77777777" w:rsidR="005153FE" w:rsidRDefault="005153FE">
      <w:pPr>
        <w:rPr>
          <w:rFonts w:ascii="Times New Roman" w:eastAsiaTheme="minorEastAsia" w:hAnsi="Times New Roman" w:cs="Times New Roman"/>
        </w:rPr>
      </w:pPr>
    </w:p>
    <w:p w14:paraId="68B65A17" w14:textId="77777777" w:rsidR="005153FE" w:rsidRDefault="005153FE">
      <w:pPr>
        <w:rPr>
          <w:rFonts w:ascii="Times New Roman" w:eastAsiaTheme="minorEastAsia" w:hAnsi="Times New Roman" w:cs="Times New Roman"/>
        </w:rPr>
      </w:pPr>
    </w:p>
    <w:p w14:paraId="36AB0FBB" w14:textId="77777777" w:rsidR="005153FE" w:rsidRDefault="005153FE">
      <w:pPr>
        <w:rPr>
          <w:rFonts w:ascii="Times New Roman" w:eastAsiaTheme="minorEastAsia" w:hAnsi="Times New Roman" w:cs="Times New Roman"/>
        </w:rPr>
      </w:pPr>
    </w:p>
    <w:p w14:paraId="5B873793" w14:textId="77777777" w:rsidR="005153FE" w:rsidRDefault="005153FE">
      <w:pPr>
        <w:rPr>
          <w:rFonts w:ascii="Times New Roman" w:eastAsiaTheme="minorEastAsia" w:hAnsi="Times New Roman" w:cs="Times New Roman"/>
        </w:rPr>
      </w:pPr>
    </w:p>
    <w:p w14:paraId="6D6BD68B" w14:textId="77777777" w:rsidR="005153FE" w:rsidRDefault="005153FE">
      <w:pPr>
        <w:rPr>
          <w:rFonts w:ascii="Times New Roman" w:eastAsiaTheme="minorEastAsia" w:hAnsi="Times New Roman" w:cs="Times New Roman"/>
        </w:rPr>
        <w:sectPr w:rsidR="005153FE">
          <w:headerReference w:type="default" r:id="rId16"/>
          <w:footerReference w:type="default" r:id="rId17"/>
          <w:pgSz w:w="11906" w:h="16838"/>
          <w:pgMar w:top="1160" w:right="720" w:bottom="720" w:left="940" w:header="851" w:footer="992" w:gutter="0"/>
          <w:cols w:space="425"/>
          <w:docGrid w:type="lines" w:linePitch="312"/>
        </w:sectPr>
      </w:pPr>
    </w:p>
    <w:p w14:paraId="5D129206" w14:textId="77777777" w:rsidR="005153FE" w:rsidRDefault="00000000">
      <w:pPr>
        <w:spacing w:beforeLines="20" w:before="62" w:afterLines="50" w:after="156" w:line="240" w:lineRule="atLeast"/>
        <w:rPr>
          <w:rFonts w:ascii="Times New Roman" w:hAnsi="Times New Roman" w:cs="Times New Roman"/>
          <w:b/>
          <w:sz w:val="36"/>
          <w:szCs w:val="36"/>
        </w:rPr>
      </w:pPr>
      <w:r>
        <w:rPr>
          <w:rFonts w:asciiTheme="minorEastAsia" w:eastAsiaTheme="minorEastAsia" w:hAnsiTheme="minorEastAsia" w:cstheme="minorEastAsia" w:hint="eastAsia"/>
          <w:b/>
          <w:sz w:val="21"/>
          <w:szCs w:val="21"/>
        </w:rPr>
        <w:lastRenderedPageBreak/>
        <w:t xml:space="preserve">附表1                    </w:t>
      </w:r>
      <w:r>
        <w:rPr>
          <w:rFonts w:asciiTheme="minorEastAsia" w:eastAsiaTheme="minorEastAsia" w:hAnsiTheme="minorEastAsia" w:cstheme="minorEastAsia" w:hint="eastAsia"/>
          <w:b/>
          <w:sz w:val="28"/>
          <w:szCs w:val="28"/>
        </w:rPr>
        <w:t xml:space="preserve">            建设项目工程竣工环境保护“三同时”验收登记表</w:t>
      </w:r>
    </w:p>
    <w:p w14:paraId="2C78D004" w14:textId="77777777" w:rsidR="005153FE" w:rsidRDefault="00000000">
      <w:pPr>
        <w:spacing w:line="280" w:lineRule="exact"/>
        <w:rPr>
          <w:rFonts w:ascii="Times New Roman" w:hAnsi="Times New Roman" w:cs="Times New Roman"/>
          <w:b/>
          <w:sz w:val="24"/>
        </w:rPr>
      </w:pPr>
      <w:r>
        <w:rPr>
          <w:rFonts w:ascii="Times New Roman" w:hAnsi="Times New Roman" w:cs="Times New Roman"/>
          <w:b/>
          <w:sz w:val="24"/>
        </w:rPr>
        <w:t>填表单位</w:t>
      </w:r>
      <w:r>
        <w:rPr>
          <w:rFonts w:ascii="Times New Roman" w:hAnsi="Times New Roman" w:cs="Times New Roman"/>
          <w:b/>
          <w:sz w:val="24"/>
        </w:rPr>
        <w:t>(</w:t>
      </w:r>
      <w:r>
        <w:rPr>
          <w:rFonts w:ascii="Times New Roman" w:hAnsi="Times New Roman" w:cs="Times New Roman"/>
          <w:b/>
          <w:sz w:val="24"/>
        </w:rPr>
        <w:t>盖章</w:t>
      </w:r>
      <w:r>
        <w:rPr>
          <w:rFonts w:ascii="Times New Roman" w:hAnsi="Times New Roman" w:cs="Times New Roman"/>
          <w:b/>
          <w:sz w:val="24"/>
        </w:rPr>
        <w:t xml:space="preserve">):                              </w:t>
      </w:r>
      <w:r>
        <w:rPr>
          <w:rFonts w:ascii="Times New Roman" w:hAnsi="Times New Roman" w:cs="Times New Roman"/>
          <w:b/>
          <w:sz w:val="24"/>
        </w:rPr>
        <w:t>填表人</w:t>
      </w:r>
      <w:r>
        <w:rPr>
          <w:rFonts w:ascii="Times New Roman" w:hAnsi="Times New Roman" w:cs="Times New Roman"/>
          <w:b/>
          <w:sz w:val="24"/>
        </w:rPr>
        <w:t>(</w:t>
      </w:r>
      <w:r>
        <w:rPr>
          <w:rFonts w:ascii="Times New Roman" w:hAnsi="Times New Roman" w:cs="Times New Roman"/>
          <w:b/>
          <w:sz w:val="24"/>
        </w:rPr>
        <w:t>签字</w:t>
      </w:r>
      <w:r>
        <w:rPr>
          <w:rFonts w:ascii="Times New Roman" w:hAnsi="Times New Roman" w:cs="Times New Roman"/>
          <w:b/>
          <w:sz w:val="24"/>
        </w:rPr>
        <w:t xml:space="preserve">):                                      </w:t>
      </w:r>
      <w:r>
        <w:rPr>
          <w:rFonts w:ascii="Times New Roman" w:hAnsi="Times New Roman" w:cs="Times New Roman"/>
          <w:b/>
          <w:sz w:val="24"/>
        </w:rPr>
        <w:t>项目经办人</w:t>
      </w:r>
      <w:r>
        <w:rPr>
          <w:rFonts w:ascii="Times New Roman" w:hAnsi="Times New Roman" w:cs="Times New Roman"/>
          <w:b/>
          <w:sz w:val="24"/>
        </w:rPr>
        <w:t>(</w:t>
      </w:r>
      <w:r>
        <w:rPr>
          <w:rFonts w:ascii="Times New Roman" w:hAnsi="Times New Roman" w:cs="Times New Roman"/>
          <w:b/>
          <w:sz w:val="24"/>
        </w:rPr>
        <w:t>签字</w:t>
      </w:r>
      <w:r>
        <w:rPr>
          <w:rFonts w:ascii="Times New Roman" w:hAnsi="Times New Roman" w:cs="Times New Roman"/>
          <w:b/>
          <w:sz w:val="24"/>
        </w:rPr>
        <w:t>):</w:t>
      </w:r>
    </w:p>
    <w:tbl>
      <w:tblPr>
        <w:tblW w:w="15595"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12"/>
        <w:gridCol w:w="1730"/>
        <w:gridCol w:w="237"/>
        <w:gridCol w:w="656"/>
        <w:gridCol w:w="320"/>
        <w:gridCol w:w="266"/>
        <w:gridCol w:w="859"/>
        <w:gridCol w:w="89"/>
        <w:gridCol w:w="113"/>
        <w:gridCol w:w="642"/>
        <w:gridCol w:w="236"/>
        <w:gridCol w:w="223"/>
        <w:gridCol w:w="111"/>
        <w:gridCol w:w="153"/>
        <w:gridCol w:w="995"/>
        <w:gridCol w:w="135"/>
        <w:gridCol w:w="946"/>
        <w:gridCol w:w="139"/>
        <w:gridCol w:w="112"/>
        <w:gridCol w:w="331"/>
        <w:gridCol w:w="770"/>
        <w:gridCol w:w="436"/>
        <w:gridCol w:w="354"/>
        <w:gridCol w:w="423"/>
        <w:gridCol w:w="1019"/>
        <w:gridCol w:w="195"/>
        <w:gridCol w:w="343"/>
        <w:gridCol w:w="605"/>
        <w:gridCol w:w="265"/>
        <w:gridCol w:w="391"/>
        <w:gridCol w:w="464"/>
        <w:gridCol w:w="359"/>
        <w:gridCol w:w="433"/>
        <w:gridCol w:w="633"/>
      </w:tblGrid>
      <w:tr w:rsidR="005153FE" w14:paraId="0EF9410B" w14:textId="77777777">
        <w:trPr>
          <w:cantSplit/>
        </w:trPr>
        <w:tc>
          <w:tcPr>
            <w:tcW w:w="612" w:type="dxa"/>
            <w:vMerge w:val="restart"/>
            <w:tcBorders>
              <w:tl2br w:val="nil"/>
              <w:tr2bl w:val="nil"/>
            </w:tcBorders>
            <w:shd w:val="clear" w:color="auto" w:fill="auto"/>
            <w:vAlign w:val="center"/>
          </w:tcPr>
          <w:p w14:paraId="31D0E925"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建</w:t>
            </w:r>
          </w:p>
          <w:p w14:paraId="368CF30E"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设</w:t>
            </w:r>
          </w:p>
          <w:p w14:paraId="585525EB"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项</w:t>
            </w:r>
          </w:p>
          <w:p w14:paraId="559C8D4C"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目</w:t>
            </w:r>
          </w:p>
        </w:tc>
        <w:tc>
          <w:tcPr>
            <w:tcW w:w="1967" w:type="dxa"/>
            <w:gridSpan w:val="2"/>
            <w:tcBorders>
              <w:tl2br w:val="nil"/>
              <w:tr2bl w:val="nil"/>
            </w:tcBorders>
            <w:shd w:val="clear" w:color="auto" w:fill="auto"/>
            <w:vAlign w:val="center"/>
          </w:tcPr>
          <w:p w14:paraId="71E59025"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项目名称</w:t>
            </w:r>
          </w:p>
        </w:tc>
        <w:tc>
          <w:tcPr>
            <w:tcW w:w="6326" w:type="dxa"/>
            <w:gridSpan w:val="17"/>
            <w:tcBorders>
              <w:tl2br w:val="nil"/>
              <w:tr2bl w:val="nil"/>
            </w:tcBorders>
            <w:shd w:val="clear" w:color="auto" w:fill="FFFFFF"/>
            <w:vAlign w:val="center"/>
          </w:tcPr>
          <w:p w14:paraId="0ED7DF18" w14:textId="698B8784" w:rsidR="005153FE" w:rsidRDefault="00AA7631">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金山捷远IBC</w:t>
            </w:r>
            <w:proofErr w:type="gramStart"/>
            <w:r>
              <w:rPr>
                <w:rFonts w:asciiTheme="minorEastAsia" w:eastAsiaTheme="minorEastAsia" w:hAnsiTheme="minorEastAsia" w:cstheme="minorEastAsia" w:hint="eastAsia"/>
                <w:b/>
                <w:sz w:val="21"/>
                <w:szCs w:val="21"/>
              </w:rPr>
              <w:t>吨桶项目</w:t>
            </w:r>
            <w:proofErr w:type="gramEnd"/>
          </w:p>
        </w:tc>
        <w:tc>
          <w:tcPr>
            <w:tcW w:w="1560" w:type="dxa"/>
            <w:gridSpan w:val="3"/>
            <w:tcBorders>
              <w:tl2br w:val="nil"/>
              <w:tr2bl w:val="nil"/>
            </w:tcBorders>
            <w:vAlign w:val="center"/>
          </w:tcPr>
          <w:p w14:paraId="0A9654BE"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建设地点</w:t>
            </w:r>
          </w:p>
        </w:tc>
        <w:tc>
          <w:tcPr>
            <w:tcW w:w="5130" w:type="dxa"/>
            <w:gridSpan w:val="11"/>
            <w:tcBorders>
              <w:tl2br w:val="nil"/>
              <w:tr2bl w:val="nil"/>
            </w:tcBorders>
            <w:vAlign w:val="center"/>
          </w:tcPr>
          <w:p w14:paraId="443DB944" w14:textId="3B731C53" w:rsidR="005153FE" w:rsidRDefault="00AA7631">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自贡市自流井</w:t>
            </w:r>
            <w:proofErr w:type="gramStart"/>
            <w:r>
              <w:rPr>
                <w:rFonts w:asciiTheme="minorEastAsia" w:eastAsiaTheme="minorEastAsia" w:hAnsiTheme="minorEastAsia" w:cstheme="minorEastAsia" w:hint="eastAsia"/>
                <w:b/>
                <w:sz w:val="21"/>
                <w:szCs w:val="21"/>
              </w:rPr>
              <w:t>区舒坪</w:t>
            </w:r>
            <w:proofErr w:type="gramEnd"/>
            <w:r>
              <w:rPr>
                <w:rFonts w:asciiTheme="minorEastAsia" w:eastAsiaTheme="minorEastAsia" w:hAnsiTheme="minorEastAsia" w:cstheme="minorEastAsia" w:hint="eastAsia"/>
                <w:b/>
                <w:sz w:val="21"/>
                <w:szCs w:val="21"/>
              </w:rPr>
              <w:t>镇工业集中区B1-03地块玛瑙路8号</w:t>
            </w:r>
          </w:p>
        </w:tc>
      </w:tr>
      <w:tr w:rsidR="005153FE" w14:paraId="2ECD61CF" w14:textId="77777777">
        <w:trPr>
          <w:cantSplit/>
        </w:trPr>
        <w:tc>
          <w:tcPr>
            <w:tcW w:w="612" w:type="dxa"/>
            <w:vMerge/>
            <w:tcBorders>
              <w:tl2br w:val="nil"/>
              <w:tr2bl w:val="nil"/>
            </w:tcBorders>
            <w:vAlign w:val="center"/>
          </w:tcPr>
          <w:p w14:paraId="0B410696" w14:textId="77777777" w:rsidR="005153FE" w:rsidRDefault="005153FE">
            <w:pPr>
              <w:jc w:val="center"/>
              <w:rPr>
                <w:rFonts w:asciiTheme="minorEastAsia" w:eastAsiaTheme="minorEastAsia" w:hAnsiTheme="minorEastAsia" w:cstheme="minorEastAsia" w:hint="eastAsia"/>
                <w:b/>
                <w:sz w:val="21"/>
                <w:szCs w:val="21"/>
              </w:rPr>
            </w:pPr>
          </w:p>
        </w:tc>
        <w:tc>
          <w:tcPr>
            <w:tcW w:w="1967" w:type="dxa"/>
            <w:gridSpan w:val="2"/>
            <w:tcBorders>
              <w:tl2br w:val="nil"/>
              <w:tr2bl w:val="nil"/>
            </w:tcBorders>
            <w:vAlign w:val="center"/>
          </w:tcPr>
          <w:p w14:paraId="58A655D3"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建设单位</w:t>
            </w:r>
          </w:p>
        </w:tc>
        <w:tc>
          <w:tcPr>
            <w:tcW w:w="6326" w:type="dxa"/>
            <w:gridSpan w:val="17"/>
            <w:tcBorders>
              <w:tl2br w:val="nil"/>
              <w:tr2bl w:val="nil"/>
            </w:tcBorders>
            <w:vAlign w:val="center"/>
          </w:tcPr>
          <w:p w14:paraId="00375560" w14:textId="60F83A82" w:rsidR="005153FE" w:rsidRDefault="00AA7631">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四川金山捷远包装有限公司</w:t>
            </w:r>
          </w:p>
        </w:tc>
        <w:tc>
          <w:tcPr>
            <w:tcW w:w="1983" w:type="dxa"/>
            <w:gridSpan w:val="4"/>
            <w:tcBorders>
              <w:tl2br w:val="nil"/>
              <w:tr2bl w:val="nil"/>
            </w:tcBorders>
            <w:vAlign w:val="center"/>
          </w:tcPr>
          <w:p w14:paraId="65D2EF8E"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邮编</w:t>
            </w:r>
          </w:p>
        </w:tc>
        <w:tc>
          <w:tcPr>
            <w:tcW w:w="1557" w:type="dxa"/>
            <w:gridSpan w:val="3"/>
            <w:tcBorders>
              <w:tl2br w:val="nil"/>
              <w:tr2bl w:val="nil"/>
            </w:tcBorders>
            <w:vAlign w:val="center"/>
          </w:tcPr>
          <w:p w14:paraId="683D16D1" w14:textId="5980D90F"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643</w:t>
            </w:r>
            <w:r w:rsidR="001551D8">
              <w:rPr>
                <w:rFonts w:asciiTheme="minorEastAsia" w:eastAsiaTheme="minorEastAsia" w:hAnsiTheme="minorEastAsia" w:cstheme="minorEastAsia" w:hint="eastAsia"/>
                <w:b/>
                <w:sz w:val="21"/>
                <w:szCs w:val="21"/>
              </w:rPr>
              <w:t>000</w:t>
            </w:r>
          </w:p>
        </w:tc>
        <w:tc>
          <w:tcPr>
            <w:tcW w:w="1725" w:type="dxa"/>
            <w:gridSpan w:val="4"/>
            <w:tcBorders>
              <w:tl2br w:val="nil"/>
              <w:tr2bl w:val="nil"/>
            </w:tcBorders>
            <w:vAlign w:val="center"/>
          </w:tcPr>
          <w:p w14:paraId="0AA13E4C"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联系电话</w:t>
            </w:r>
          </w:p>
        </w:tc>
        <w:tc>
          <w:tcPr>
            <w:tcW w:w="1425" w:type="dxa"/>
            <w:gridSpan w:val="3"/>
            <w:tcBorders>
              <w:tl2br w:val="nil"/>
              <w:tr2bl w:val="nil"/>
            </w:tcBorders>
            <w:vAlign w:val="center"/>
          </w:tcPr>
          <w:p w14:paraId="66DFB270" w14:textId="5B5533C6" w:rsidR="005153FE" w:rsidRDefault="001551D8">
            <w:pPr>
              <w:jc w:val="center"/>
              <w:rPr>
                <w:rFonts w:asciiTheme="minorEastAsia" w:eastAsiaTheme="minorEastAsia" w:hAnsiTheme="minorEastAsia" w:cstheme="minorEastAsia" w:hint="eastAsia"/>
                <w:b/>
                <w:sz w:val="21"/>
                <w:szCs w:val="21"/>
              </w:rPr>
            </w:pPr>
            <w:r w:rsidRPr="001551D8">
              <w:rPr>
                <w:rFonts w:ascii="Times New Roman" w:hAnsi="Times New Roman" w:cs="Times New Roman"/>
                <w:color w:val="000000"/>
                <w:shd w:val="clear" w:color="auto" w:fill="FFFFFF"/>
              </w:rPr>
              <w:t>13990081708</w:t>
            </w:r>
          </w:p>
        </w:tc>
      </w:tr>
      <w:tr w:rsidR="005153FE" w14:paraId="30B7AE0B" w14:textId="77777777">
        <w:trPr>
          <w:cantSplit/>
        </w:trPr>
        <w:tc>
          <w:tcPr>
            <w:tcW w:w="612" w:type="dxa"/>
            <w:vMerge/>
            <w:tcBorders>
              <w:tl2br w:val="nil"/>
              <w:tr2bl w:val="nil"/>
            </w:tcBorders>
            <w:vAlign w:val="center"/>
          </w:tcPr>
          <w:p w14:paraId="182E03FD" w14:textId="77777777" w:rsidR="005153FE" w:rsidRDefault="005153FE">
            <w:pPr>
              <w:jc w:val="center"/>
              <w:rPr>
                <w:rFonts w:asciiTheme="minorEastAsia" w:eastAsiaTheme="minorEastAsia" w:hAnsiTheme="minorEastAsia" w:cstheme="minorEastAsia" w:hint="eastAsia"/>
                <w:b/>
                <w:sz w:val="21"/>
                <w:szCs w:val="21"/>
              </w:rPr>
            </w:pPr>
          </w:p>
        </w:tc>
        <w:tc>
          <w:tcPr>
            <w:tcW w:w="1967" w:type="dxa"/>
            <w:gridSpan w:val="2"/>
            <w:tcBorders>
              <w:tl2br w:val="nil"/>
              <w:tr2bl w:val="nil"/>
            </w:tcBorders>
            <w:vAlign w:val="center"/>
          </w:tcPr>
          <w:p w14:paraId="385BC6D2"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行业类别</w:t>
            </w:r>
          </w:p>
        </w:tc>
        <w:tc>
          <w:tcPr>
            <w:tcW w:w="2190" w:type="dxa"/>
            <w:gridSpan w:val="5"/>
            <w:tcBorders>
              <w:tl2br w:val="nil"/>
              <w:tr2bl w:val="nil"/>
            </w:tcBorders>
            <w:vAlign w:val="center"/>
          </w:tcPr>
          <w:p w14:paraId="33E72BD3" w14:textId="5D33B40E" w:rsidR="005153FE" w:rsidRDefault="001551D8">
            <w:pPr>
              <w:jc w:val="center"/>
              <w:rPr>
                <w:rFonts w:asciiTheme="minorEastAsia" w:eastAsiaTheme="minorEastAsia" w:hAnsiTheme="minorEastAsia" w:cstheme="minorEastAsia" w:hint="eastAsia"/>
                <w:sz w:val="21"/>
                <w:szCs w:val="21"/>
              </w:rPr>
            </w:pPr>
            <w:r w:rsidRPr="001551D8">
              <w:rPr>
                <w:rFonts w:ascii="Times New Roman" w:eastAsia="宋体" w:hAnsi="Times New Roman" w:cs="Times New Roman" w:hint="eastAsia"/>
                <w:sz w:val="24"/>
                <w:szCs w:val="24"/>
              </w:rPr>
              <w:t>C2926</w:t>
            </w:r>
            <w:r w:rsidRPr="001551D8">
              <w:rPr>
                <w:rFonts w:ascii="Times New Roman" w:eastAsia="宋体" w:hAnsi="Times New Roman" w:cs="Times New Roman" w:hint="eastAsia"/>
                <w:sz w:val="24"/>
                <w:szCs w:val="24"/>
              </w:rPr>
              <w:t>塑料包装箱及容器制造</w:t>
            </w:r>
          </w:p>
        </w:tc>
        <w:tc>
          <w:tcPr>
            <w:tcW w:w="1214" w:type="dxa"/>
            <w:gridSpan w:val="4"/>
            <w:tcBorders>
              <w:tl2br w:val="nil"/>
              <w:tr2bl w:val="nil"/>
            </w:tcBorders>
            <w:vAlign w:val="center"/>
          </w:tcPr>
          <w:p w14:paraId="468906B5"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建设性质</w:t>
            </w:r>
          </w:p>
        </w:tc>
        <w:tc>
          <w:tcPr>
            <w:tcW w:w="2922" w:type="dxa"/>
            <w:gridSpan w:val="8"/>
            <w:tcBorders>
              <w:tl2br w:val="nil"/>
              <w:tr2bl w:val="nil"/>
            </w:tcBorders>
            <w:vAlign w:val="center"/>
          </w:tcPr>
          <w:p w14:paraId="11D32B6B"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sym w:font="Wingdings 2" w:char="0052"/>
            </w:r>
            <w:r>
              <w:rPr>
                <w:rFonts w:asciiTheme="minorEastAsia" w:eastAsiaTheme="minorEastAsia" w:hAnsiTheme="minorEastAsia" w:cstheme="minorEastAsia" w:hint="eastAsia"/>
                <w:b/>
                <w:sz w:val="21"/>
                <w:szCs w:val="21"/>
              </w:rPr>
              <w:t xml:space="preserve">新建  </w:t>
            </w:r>
            <w:r>
              <w:rPr>
                <w:rFonts w:asciiTheme="minorEastAsia" w:eastAsiaTheme="minorEastAsia" w:hAnsiTheme="minorEastAsia" w:cstheme="minorEastAsia" w:hint="eastAsia"/>
                <w:b/>
                <w:sz w:val="21"/>
                <w:szCs w:val="21"/>
              </w:rPr>
              <w:sym w:font="Wingdings 2" w:char="00A3"/>
            </w:r>
            <w:r>
              <w:rPr>
                <w:rFonts w:asciiTheme="minorEastAsia" w:eastAsiaTheme="minorEastAsia" w:hAnsiTheme="minorEastAsia" w:cstheme="minorEastAsia" w:hint="eastAsia"/>
                <w:b/>
                <w:sz w:val="21"/>
                <w:szCs w:val="21"/>
              </w:rPr>
              <w:t xml:space="preserve">改扩建  </w:t>
            </w:r>
          </w:p>
          <w:p w14:paraId="6D355D4B"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sym w:font="Wingdings 2" w:char="00A3"/>
            </w:r>
            <w:r>
              <w:rPr>
                <w:rFonts w:asciiTheme="minorEastAsia" w:eastAsiaTheme="minorEastAsia" w:hAnsiTheme="minorEastAsia" w:cstheme="minorEastAsia" w:hint="eastAsia"/>
                <w:b/>
                <w:sz w:val="21"/>
                <w:szCs w:val="21"/>
              </w:rPr>
              <w:t>技术改造</w:t>
            </w:r>
          </w:p>
        </w:tc>
        <w:tc>
          <w:tcPr>
            <w:tcW w:w="1983" w:type="dxa"/>
            <w:gridSpan w:val="4"/>
            <w:tcBorders>
              <w:tl2br w:val="nil"/>
              <w:tr2bl w:val="nil"/>
            </w:tcBorders>
            <w:vAlign w:val="center"/>
          </w:tcPr>
          <w:p w14:paraId="3348F3A4"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建设项目开工日期</w:t>
            </w:r>
          </w:p>
        </w:tc>
        <w:tc>
          <w:tcPr>
            <w:tcW w:w="1557" w:type="dxa"/>
            <w:gridSpan w:val="3"/>
            <w:tcBorders>
              <w:tl2br w:val="nil"/>
              <w:tr2bl w:val="nil"/>
            </w:tcBorders>
            <w:vAlign w:val="center"/>
          </w:tcPr>
          <w:p w14:paraId="10B7BBEA" w14:textId="67F82DFB" w:rsidR="005153FE" w:rsidRDefault="002F7888">
            <w:pPr>
              <w:jc w:val="center"/>
              <w:rPr>
                <w:rFonts w:asciiTheme="minorEastAsia" w:eastAsiaTheme="minorEastAsia" w:hAnsiTheme="minorEastAsia" w:cstheme="minorEastAsia" w:hint="eastAsia"/>
                <w:b/>
                <w:sz w:val="21"/>
                <w:szCs w:val="21"/>
              </w:rPr>
            </w:pPr>
            <w:r>
              <w:rPr>
                <w:rFonts w:ascii="Times New Roman" w:eastAsiaTheme="minorEastAsia" w:hAnsi="Times New Roman" w:cs="Times New Roman" w:hint="eastAsia"/>
                <w:sz w:val="24"/>
                <w:szCs w:val="24"/>
              </w:rPr>
              <w:t>20</w:t>
            </w:r>
            <w:r>
              <w:rPr>
                <w:rFonts w:ascii="Times New Roman" w:eastAsiaTheme="minorEastAsia" w:hAnsi="Times New Roman" w:cs="Times New Roman"/>
                <w:sz w:val="24"/>
                <w:szCs w:val="24"/>
              </w:rPr>
              <w:t>2</w:t>
            </w:r>
            <w:r w:rsidR="0059260C">
              <w:rPr>
                <w:rFonts w:ascii="Times New Roman" w:eastAsiaTheme="minorEastAsia" w:hAnsi="Times New Roman" w:cs="Times New Roman" w:hint="eastAsia"/>
                <w:sz w:val="24"/>
                <w:szCs w:val="24"/>
              </w:rPr>
              <w:t>4</w:t>
            </w:r>
            <w:r>
              <w:rPr>
                <w:rFonts w:ascii="Times New Roman" w:eastAsiaTheme="minorEastAsia" w:hAnsi="Times New Roman" w:cs="Times New Roman" w:hint="eastAsia"/>
                <w:sz w:val="24"/>
                <w:szCs w:val="24"/>
              </w:rPr>
              <w:t>年</w:t>
            </w:r>
            <w:r>
              <w:rPr>
                <w:rFonts w:ascii="Times New Roman" w:eastAsiaTheme="minorEastAsia" w:hAnsi="Times New Roman" w:cs="Times New Roman"/>
                <w:sz w:val="24"/>
                <w:szCs w:val="24"/>
              </w:rPr>
              <w:t>0</w:t>
            </w:r>
            <w:r w:rsidR="0059260C">
              <w:rPr>
                <w:rFonts w:ascii="Times New Roman" w:eastAsiaTheme="minorEastAsia" w:hAnsi="Times New Roman" w:cs="Times New Roman" w:hint="eastAsia"/>
                <w:sz w:val="24"/>
                <w:szCs w:val="24"/>
              </w:rPr>
              <w:t>7</w:t>
            </w:r>
            <w:r>
              <w:rPr>
                <w:rFonts w:ascii="Times New Roman" w:eastAsiaTheme="minorEastAsia" w:hAnsi="Times New Roman" w:cs="Times New Roman" w:hint="eastAsia"/>
                <w:sz w:val="24"/>
                <w:szCs w:val="24"/>
              </w:rPr>
              <w:t>月</w:t>
            </w:r>
          </w:p>
        </w:tc>
        <w:tc>
          <w:tcPr>
            <w:tcW w:w="1725" w:type="dxa"/>
            <w:gridSpan w:val="4"/>
            <w:tcBorders>
              <w:tl2br w:val="nil"/>
              <w:tr2bl w:val="nil"/>
            </w:tcBorders>
            <w:vAlign w:val="center"/>
          </w:tcPr>
          <w:p w14:paraId="73B0B19C"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投入试运行日期</w:t>
            </w:r>
          </w:p>
        </w:tc>
        <w:tc>
          <w:tcPr>
            <w:tcW w:w="1425" w:type="dxa"/>
            <w:gridSpan w:val="3"/>
            <w:tcBorders>
              <w:tl2br w:val="nil"/>
              <w:tr2bl w:val="nil"/>
            </w:tcBorders>
            <w:vAlign w:val="center"/>
          </w:tcPr>
          <w:p w14:paraId="5C9A90F3" w14:textId="300D4CE6" w:rsidR="005153FE" w:rsidRDefault="002F7888">
            <w:pPr>
              <w:jc w:val="center"/>
              <w:rPr>
                <w:rFonts w:asciiTheme="minorEastAsia" w:eastAsiaTheme="minorEastAsia" w:hAnsiTheme="minorEastAsia" w:cstheme="minorEastAsia" w:hint="eastAsia"/>
                <w:b/>
                <w:sz w:val="21"/>
                <w:szCs w:val="21"/>
              </w:rPr>
            </w:pPr>
            <w:r>
              <w:rPr>
                <w:rFonts w:ascii="Times New Roman" w:eastAsiaTheme="minorEastAsia" w:hAnsi="Times New Roman" w:cs="Times New Roman"/>
                <w:sz w:val="24"/>
                <w:szCs w:val="24"/>
              </w:rPr>
              <w:t>202</w:t>
            </w:r>
            <w:r w:rsidR="0059260C">
              <w:rPr>
                <w:rFonts w:ascii="Times New Roman" w:eastAsiaTheme="minorEastAsia" w:hAnsi="Times New Roman" w:cs="Times New Roman" w:hint="eastAsia"/>
                <w:sz w:val="24"/>
                <w:szCs w:val="24"/>
              </w:rPr>
              <w:t>4</w:t>
            </w:r>
            <w:r>
              <w:rPr>
                <w:rFonts w:ascii="Times New Roman" w:eastAsiaTheme="minorEastAsia" w:hAnsi="Times New Roman" w:cs="Times New Roman"/>
                <w:sz w:val="24"/>
                <w:szCs w:val="24"/>
              </w:rPr>
              <w:t>年</w:t>
            </w:r>
            <w:r>
              <w:rPr>
                <w:rFonts w:ascii="Times New Roman" w:eastAsiaTheme="minorEastAsia" w:hAnsi="Times New Roman" w:cs="Times New Roman" w:hint="eastAsia"/>
                <w:sz w:val="24"/>
                <w:szCs w:val="24"/>
              </w:rPr>
              <w:t>0</w:t>
            </w:r>
            <w:r w:rsidR="0059260C">
              <w:rPr>
                <w:rFonts w:ascii="Times New Roman" w:eastAsiaTheme="minorEastAsia" w:hAnsi="Times New Roman" w:cs="Times New Roman" w:hint="eastAsia"/>
                <w:sz w:val="24"/>
                <w:szCs w:val="24"/>
              </w:rPr>
              <w:t>8</w:t>
            </w:r>
            <w:r>
              <w:rPr>
                <w:rFonts w:ascii="Times New Roman" w:eastAsiaTheme="minorEastAsia" w:hAnsi="Times New Roman" w:cs="Times New Roman"/>
                <w:sz w:val="24"/>
                <w:szCs w:val="24"/>
              </w:rPr>
              <w:t>月</w:t>
            </w:r>
          </w:p>
        </w:tc>
      </w:tr>
      <w:tr w:rsidR="005153FE" w14:paraId="4BBA949E" w14:textId="77777777">
        <w:trPr>
          <w:cantSplit/>
        </w:trPr>
        <w:tc>
          <w:tcPr>
            <w:tcW w:w="612" w:type="dxa"/>
            <w:vMerge/>
            <w:tcBorders>
              <w:tl2br w:val="nil"/>
              <w:tr2bl w:val="nil"/>
            </w:tcBorders>
            <w:vAlign w:val="center"/>
          </w:tcPr>
          <w:p w14:paraId="119CA7D4" w14:textId="77777777" w:rsidR="005153FE" w:rsidRDefault="005153FE">
            <w:pPr>
              <w:jc w:val="center"/>
              <w:rPr>
                <w:rFonts w:asciiTheme="minorEastAsia" w:eastAsiaTheme="minorEastAsia" w:hAnsiTheme="minorEastAsia" w:cstheme="minorEastAsia" w:hint="eastAsia"/>
                <w:b/>
                <w:color w:val="FF0000"/>
                <w:sz w:val="21"/>
                <w:szCs w:val="21"/>
              </w:rPr>
            </w:pPr>
          </w:p>
        </w:tc>
        <w:tc>
          <w:tcPr>
            <w:tcW w:w="1967" w:type="dxa"/>
            <w:gridSpan w:val="2"/>
            <w:tcBorders>
              <w:tl2br w:val="nil"/>
              <w:tr2bl w:val="nil"/>
            </w:tcBorders>
            <w:vAlign w:val="center"/>
          </w:tcPr>
          <w:p w14:paraId="41DF1C99"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设计生产能力</w:t>
            </w:r>
          </w:p>
        </w:tc>
        <w:tc>
          <w:tcPr>
            <w:tcW w:w="6326" w:type="dxa"/>
            <w:gridSpan w:val="17"/>
            <w:tcBorders>
              <w:tl2br w:val="nil"/>
              <w:tr2bl w:val="nil"/>
            </w:tcBorders>
            <w:vAlign w:val="center"/>
          </w:tcPr>
          <w:p w14:paraId="2758F658" w14:textId="23E17F1D" w:rsidR="005153FE" w:rsidRPr="002F7888" w:rsidRDefault="001551D8">
            <w:pPr>
              <w:pStyle w:val="af"/>
              <w:spacing w:line="240" w:lineRule="auto"/>
              <w:ind w:firstLineChars="0" w:firstLine="0"/>
              <w:jc w:val="center"/>
              <w:rPr>
                <w:rFonts w:asciiTheme="minorEastAsia" w:eastAsiaTheme="minorEastAsia" w:hAnsiTheme="minorEastAsia" w:cstheme="minorEastAsia" w:hint="eastAsia"/>
                <w:kern w:val="0"/>
                <w:sz w:val="21"/>
                <w:szCs w:val="21"/>
              </w:rPr>
            </w:pPr>
            <w:r w:rsidRPr="001551D8">
              <w:rPr>
                <w:rFonts w:asciiTheme="minorEastAsia" w:eastAsiaTheme="minorEastAsia" w:hAnsiTheme="minorEastAsia" w:cstheme="minorEastAsia" w:hint="eastAsia"/>
                <w:kern w:val="0"/>
                <w:sz w:val="21"/>
                <w:szCs w:val="21"/>
              </w:rPr>
              <w:t>年产IBC</w:t>
            </w:r>
            <w:proofErr w:type="gramStart"/>
            <w:r w:rsidRPr="001551D8">
              <w:rPr>
                <w:rFonts w:asciiTheme="minorEastAsia" w:eastAsiaTheme="minorEastAsia" w:hAnsiTheme="minorEastAsia" w:cstheme="minorEastAsia" w:hint="eastAsia"/>
                <w:kern w:val="0"/>
                <w:sz w:val="21"/>
                <w:szCs w:val="21"/>
              </w:rPr>
              <w:t>吨桶25000只</w:t>
            </w:r>
            <w:proofErr w:type="gramEnd"/>
          </w:p>
        </w:tc>
        <w:tc>
          <w:tcPr>
            <w:tcW w:w="1983" w:type="dxa"/>
            <w:gridSpan w:val="4"/>
            <w:tcBorders>
              <w:tl2br w:val="nil"/>
              <w:tr2bl w:val="nil"/>
            </w:tcBorders>
            <w:vAlign w:val="center"/>
          </w:tcPr>
          <w:p w14:paraId="1AEF62DD"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实际生产能力</w:t>
            </w:r>
          </w:p>
        </w:tc>
        <w:tc>
          <w:tcPr>
            <w:tcW w:w="4707" w:type="dxa"/>
            <w:gridSpan w:val="10"/>
            <w:tcBorders>
              <w:tl2br w:val="nil"/>
              <w:tr2bl w:val="nil"/>
            </w:tcBorders>
            <w:vAlign w:val="center"/>
          </w:tcPr>
          <w:p w14:paraId="6CB08A67" w14:textId="384FA324" w:rsidR="005153FE" w:rsidRDefault="001551D8">
            <w:pPr>
              <w:jc w:val="center"/>
              <w:rPr>
                <w:rFonts w:asciiTheme="minorEastAsia" w:eastAsiaTheme="minorEastAsia" w:hAnsiTheme="minorEastAsia" w:cstheme="minorEastAsia" w:hint="eastAsia"/>
                <w:bCs/>
                <w:sz w:val="21"/>
                <w:szCs w:val="21"/>
              </w:rPr>
            </w:pPr>
            <w:r w:rsidRPr="001551D8">
              <w:rPr>
                <w:rFonts w:asciiTheme="minorEastAsia" w:eastAsiaTheme="minorEastAsia" w:hAnsiTheme="minorEastAsia" w:cstheme="minorEastAsia" w:hint="eastAsia"/>
                <w:bCs/>
                <w:sz w:val="21"/>
                <w:szCs w:val="21"/>
              </w:rPr>
              <w:t>年产IBC</w:t>
            </w:r>
            <w:proofErr w:type="gramStart"/>
            <w:r w:rsidRPr="001551D8">
              <w:rPr>
                <w:rFonts w:asciiTheme="minorEastAsia" w:eastAsiaTheme="minorEastAsia" w:hAnsiTheme="minorEastAsia" w:cstheme="minorEastAsia" w:hint="eastAsia"/>
                <w:bCs/>
                <w:sz w:val="21"/>
                <w:szCs w:val="21"/>
              </w:rPr>
              <w:t>吨桶25000只</w:t>
            </w:r>
            <w:proofErr w:type="gramEnd"/>
          </w:p>
        </w:tc>
      </w:tr>
      <w:tr w:rsidR="005153FE" w14:paraId="6E4D7E24" w14:textId="77777777">
        <w:trPr>
          <w:cantSplit/>
          <w:trHeight w:val="248"/>
        </w:trPr>
        <w:tc>
          <w:tcPr>
            <w:tcW w:w="612" w:type="dxa"/>
            <w:vMerge/>
            <w:tcBorders>
              <w:tl2br w:val="nil"/>
              <w:tr2bl w:val="nil"/>
            </w:tcBorders>
            <w:vAlign w:val="center"/>
          </w:tcPr>
          <w:p w14:paraId="4FE44D56" w14:textId="77777777" w:rsidR="005153FE" w:rsidRDefault="005153FE">
            <w:pPr>
              <w:jc w:val="center"/>
              <w:rPr>
                <w:rFonts w:asciiTheme="minorEastAsia" w:eastAsiaTheme="minorEastAsia" w:hAnsiTheme="minorEastAsia" w:cstheme="minorEastAsia" w:hint="eastAsia"/>
                <w:b/>
                <w:color w:val="FF0000"/>
                <w:sz w:val="21"/>
                <w:szCs w:val="21"/>
              </w:rPr>
            </w:pPr>
          </w:p>
        </w:tc>
        <w:tc>
          <w:tcPr>
            <w:tcW w:w="1967" w:type="dxa"/>
            <w:gridSpan w:val="2"/>
            <w:tcBorders>
              <w:tl2br w:val="nil"/>
              <w:tr2bl w:val="nil"/>
            </w:tcBorders>
            <w:vAlign w:val="center"/>
          </w:tcPr>
          <w:p w14:paraId="0477B137"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投资总概算(万元)</w:t>
            </w:r>
          </w:p>
        </w:tc>
        <w:tc>
          <w:tcPr>
            <w:tcW w:w="1242" w:type="dxa"/>
            <w:gridSpan w:val="3"/>
            <w:tcBorders>
              <w:tl2br w:val="nil"/>
              <w:tr2bl w:val="nil"/>
            </w:tcBorders>
            <w:vAlign w:val="center"/>
          </w:tcPr>
          <w:p w14:paraId="7ED63DB4" w14:textId="03E1E6AE" w:rsidR="005153FE" w:rsidRDefault="002F7888">
            <w:pPr>
              <w:ind w:firstLineChars="50" w:firstLine="110"/>
              <w:jc w:val="center"/>
              <w:rPr>
                <w:rFonts w:asciiTheme="minorEastAsia" w:eastAsiaTheme="minorEastAsia" w:hAnsiTheme="minorEastAsia" w:cstheme="minorEastAsia" w:hint="eastAsia"/>
                <w:sz w:val="21"/>
                <w:szCs w:val="21"/>
              </w:rPr>
            </w:pPr>
            <w:r>
              <w:rPr>
                <w:rFonts w:ascii="Times New Roman" w:eastAsiaTheme="minorEastAsia" w:cs="Times New Roman"/>
              </w:rPr>
              <w:t>4000</w:t>
            </w:r>
          </w:p>
        </w:tc>
        <w:tc>
          <w:tcPr>
            <w:tcW w:w="2426" w:type="dxa"/>
            <w:gridSpan w:val="8"/>
            <w:tcBorders>
              <w:tl2br w:val="nil"/>
              <w:tr2bl w:val="nil"/>
            </w:tcBorders>
            <w:vAlign w:val="center"/>
          </w:tcPr>
          <w:p w14:paraId="7C0A2177"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环保投资总概算(万元)</w:t>
            </w:r>
          </w:p>
        </w:tc>
        <w:tc>
          <w:tcPr>
            <w:tcW w:w="1130" w:type="dxa"/>
            <w:gridSpan w:val="2"/>
            <w:tcBorders>
              <w:tl2br w:val="nil"/>
              <w:tr2bl w:val="nil"/>
            </w:tcBorders>
            <w:vAlign w:val="center"/>
          </w:tcPr>
          <w:p w14:paraId="2BB2D4D5" w14:textId="014793B6" w:rsidR="005153FE" w:rsidRDefault="001551D8">
            <w:pPr>
              <w:jc w:val="center"/>
              <w:rPr>
                <w:rFonts w:asciiTheme="minorEastAsia" w:eastAsiaTheme="minorEastAsia" w:hAnsiTheme="minorEastAsia" w:cstheme="minorEastAsia" w:hint="eastAsia"/>
                <w:sz w:val="21"/>
                <w:szCs w:val="21"/>
              </w:rPr>
            </w:pPr>
            <w:r>
              <w:rPr>
                <w:rFonts w:ascii="Times New Roman" w:eastAsiaTheme="minorEastAsia" w:cs="Times New Roman" w:hint="eastAsia"/>
              </w:rPr>
              <w:t>46</w:t>
            </w:r>
          </w:p>
        </w:tc>
        <w:tc>
          <w:tcPr>
            <w:tcW w:w="1528" w:type="dxa"/>
            <w:gridSpan w:val="4"/>
            <w:tcBorders>
              <w:tl2br w:val="nil"/>
              <w:tr2bl w:val="nil"/>
            </w:tcBorders>
            <w:vAlign w:val="center"/>
          </w:tcPr>
          <w:p w14:paraId="069BB9F0"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所占比例%</w:t>
            </w:r>
          </w:p>
        </w:tc>
        <w:tc>
          <w:tcPr>
            <w:tcW w:w="1983" w:type="dxa"/>
            <w:gridSpan w:val="4"/>
            <w:tcBorders>
              <w:tl2br w:val="nil"/>
              <w:tr2bl w:val="nil"/>
            </w:tcBorders>
            <w:vAlign w:val="center"/>
          </w:tcPr>
          <w:p w14:paraId="1F38D567" w14:textId="0BFEEBB2" w:rsidR="005153FE" w:rsidRDefault="001551D8">
            <w:pPr>
              <w:jc w:val="center"/>
              <w:rPr>
                <w:rFonts w:ascii="Times New Roman" w:eastAsiaTheme="minorEastAsia" w:cs="Times New Roman"/>
              </w:rPr>
            </w:pPr>
            <w:r>
              <w:rPr>
                <w:rFonts w:ascii="Times New Roman" w:eastAsiaTheme="minorEastAsia" w:cs="Times New Roman" w:hint="eastAsia"/>
              </w:rPr>
              <w:t>1.15</w:t>
            </w:r>
            <w:r>
              <w:rPr>
                <w:rFonts w:ascii="Times New Roman" w:eastAsiaTheme="minorEastAsia" w:cs="Times New Roman"/>
              </w:rPr>
              <w:t>%</w:t>
            </w:r>
          </w:p>
        </w:tc>
        <w:tc>
          <w:tcPr>
            <w:tcW w:w="2162" w:type="dxa"/>
            <w:gridSpan w:val="4"/>
            <w:tcBorders>
              <w:tl2br w:val="nil"/>
              <w:tr2bl w:val="nil"/>
            </w:tcBorders>
            <w:vAlign w:val="center"/>
          </w:tcPr>
          <w:p w14:paraId="625F8025"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环保设施设计单位</w:t>
            </w:r>
          </w:p>
        </w:tc>
        <w:tc>
          <w:tcPr>
            <w:tcW w:w="2545" w:type="dxa"/>
            <w:gridSpan w:val="6"/>
            <w:tcBorders>
              <w:tl2br w:val="nil"/>
              <w:tr2bl w:val="nil"/>
            </w:tcBorders>
            <w:vAlign w:val="center"/>
          </w:tcPr>
          <w:p w14:paraId="04C40055"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w:t>
            </w:r>
          </w:p>
        </w:tc>
      </w:tr>
      <w:tr w:rsidR="005153FE" w14:paraId="32E00632" w14:textId="77777777">
        <w:trPr>
          <w:cantSplit/>
        </w:trPr>
        <w:tc>
          <w:tcPr>
            <w:tcW w:w="612" w:type="dxa"/>
            <w:vMerge/>
            <w:tcBorders>
              <w:tl2br w:val="nil"/>
              <w:tr2bl w:val="nil"/>
            </w:tcBorders>
            <w:vAlign w:val="center"/>
          </w:tcPr>
          <w:p w14:paraId="2DED0CF0" w14:textId="77777777" w:rsidR="005153FE" w:rsidRDefault="005153FE">
            <w:pPr>
              <w:jc w:val="center"/>
              <w:rPr>
                <w:rFonts w:asciiTheme="minorEastAsia" w:eastAsiaTheme="minorEastAsia" w:hAnsiTheme="minorEastAsia" w:cstheme="minorEastAsia" w:hint="eastAsia"/>
                <w:b/>
                <w:color w:val="FF0000"/>
                <w:sz w:val="21"/>
                <w:szCs w:val="21"/>
              </w:rPr>
            </w:pPr>
          </w:p>
        </w:tc>
        <w:tc>
          <w:tcPr>
            <w:tcW w:w="1967" w:type="dxa"/>
            <w:gridSpan w:val="2"/>
            <w:tcBorders>
              <w:tl2br w:val="nil"/>
              <w:tr2bl w:val="nil"/>
            </w:tcBorders>
            <w:vAlign w:val="center"/>
          </w:tcPr>
          <w:p w14:paraId="7A160F5A" w14:textId="77777777" w:rsidR="005153FE" w:rsidRDefault="00000000">
            <w:pP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实际总投资(万元)</w:t>
            </w:r>
          </w:p>
        </w:tc>
        <w:tc>
          <w:tcPr>
            <w:tcW w:w="1242" w:type="dxa"/>
            <w:gridSpan w:val="3"/>
            <w:tcBorders>
              <w:tl2br w:val="nil"/>
              <w:tr2bl w:val="nil"/>
            </w:tcBorders>
            <w:vAlign w:val="center"/>
          </w:tcPr>
          <w:p w14:paraId="3B57EA6E" w14:textId="342B0742" w:rsidR="005153FE" w:rsidRDefault="002F7888">
            <w:pPr>
              <w:jc w:val="center"/>
              <w:rPr>
                <w:rFonts w:asciiTheme="minorEastAsia" w:eastAsiaTheme="minorEastAsia" w:hAnsiTheme="minorEastAsia" w:cstheme="minorEastAsia" w:hint="eastAsia"/>
                <w:sz w:val="21"/>
                <w:szCs w:val="21"/>
              </w:rPr>
            </w:pPr>
            <w:r>
              <w:rPr>
                <w:rFonts w:ascii="Times New Roman" w:eastAsiaTheme="minorEastAsia" w:cs="Times New Roman"/>
              </w:rPr>
              <w:t>4000</w:t>
            </w:r>
          </w:p>
        </w:tc>
        <w:tc>
          <w:tcPr>
            <w:tcW w:w="2426" w:type="dxa"/>
            <w:gridSpan w:val="8"/>
            <w:tcBorders>
              <w:tl2br w:val="nil"/>
              <w:tr2bl w:val="nil"/>
            </w:tcBorders>
            <w:vAlign w:val="center"/>
          </w:tcPr>
          <w:p w14:paraId="36C945D1"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实际环保投资(万元)</w:t>
            </w:r>
          </w:p>
        </w:tc>
        <w:tc>
          <w:tcPr>
            <w:tcW w:w="1130" w:type="dxa"/>
            <w:gridSpan w:val="2"/>
            <w:tcBorders>
              <w:tl2br w:val="nil"/>
              <w:tr2bl w:val="nil"/>
            </w:tcBorders>
            <w:vAlign w:val="center"/>
          </w:tcPr>
          <w:p w14:paraId="6288442E" w14:textId="769F1C25" w:rsidR="005153FE" w:rsidRDefault="001551D8">
            <w:pPr>
              <w:jc w:val="center"/>
              <w:rPr>
                <w:rFonts w:asciiTheme="minorEastAsia" w:eastAsiaTheme="minorEastAsia" w:hAnsiTheme="minorEastAsia" w:cstheme="minorEastAsia" w:hint="eastAsia"/>
                <w:b/>
                <w:sz w:val="21"/>
                <w:szCs w:val="21"/>
              </w:rPr>
            </w:pPr>
            <w:r>
              <w:rPr>
                <w:rFonts w:ascii="Times New Roman" w:eastAsiaTheme="minorEastAsia" w:cs="Times New Roman" w:hint="eastAsia"/>
              </w:rPr>
              <w:t>46</w:t>
            </w:r>
          </w:p>
        </w:tc>
        <w:tc>
          <w:tcPr>
            <w:tcW w:w="1528" w:type="dxa"/>
            <w:gridSpan w:val="4"/>
            <w:tcBorders>
              <w:tl2br w:val="nil"/>
              <w:tr2bl w:val="nil"/>
            </w:tcBorders>
            <w:vAlign w:val="center"/>
          </w:tcPr>
          <w:p w14:paraId="20AC9013"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所占比例%</w:t>
            </w:r>
          </w:p>
        </w:tc>
        <w:tc>
          <w:tcPr>
            <w:tcW w:w="1983" w:type="dxa"/>
            <w:gridSpan w:val="4"/>
            <w:tcBorders>
              <w:tl2br w:val="nil"/>
              <w:tr2bl w:val="nil"/>
            </w:tcBorders>
            <w:vAlign w:val="center"/>
          </w:tcPr>
          <w:p w14:paraId="171FE9F1" w14:textId="45FF4485" w:rsidR="005153FE" w:rsidRDefault="001551D8">
            <w:pPr>
              <w:jc w:val="center"/>
              <w:rPr>
                <w:rFonts w:ascii="Times New Roman" w:eastAsiaTheme="minorEastAsia" w:cs="Times New Roman"/>
              </w:rPr>
            </w:pPr>
            <w:r>
              <w:rPr>
                <w:rFonts w:ascii="Times New Roman" w:eastAsiaTheme="minorEastAsia" w:cs="Times New Roman" w:hint="eastAsia"/>
              </w:rPr>
              <w:t>1.15</w:t>
            </w:r>
            <w:r w:rsidR="002F7888">
              <w:rPr>
                <w:rFonts w:ascii="Times New Roman" w:eastAsiaTheme="minorEastAsia" w:cs="Times New Roman"/>
              </w:rPr>
              <w:t>%</w:t>
            </w:r>
          </w:p>
        </w:tc>
        <w:tc>
          <w:tcPr>
            <w:tcW w:w="2162" w:type="dxa"/>
            <w:gridSpan w:val="4"/>
            <w:tcBorders>
              <w:tl2br w:val="nil"/>
              <w:tr2bl w:val="nil"/>
            </w:tcBorders>
            <w:vAlign w:val="center"/>
          </w:tcPr>
          <w:p w14:paraId="3E5E8F81"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环保设施施工单位</w:t>
            </w:r>
          </w:p>
        </w:tc>
        <w:tc>
          <w:tcPr>
            <w:tcW w:w="2545" w:type="dxa"/>
            <w:gridSpan w:val="6"/>
            <w:tcBorders>
              <w:tl2br w:val="nil"/>
              <w:tr2bl w:val="nil"/>
            </w:tcBorders>
            <w:vAlign w:val="center"/>
          </w:tcPr>
          <w:p w14:paraId="4CB4103E"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w:t>
            </w:r>
          </w:p>
        </w:tc>
      </w:tr>
      <w:tr w:rsidR="005153FE" w14:paraId="56B99B63" w14:textId="77777777">
        <w:trPr>
          <w:cantSplit/>
        </w:trPr>
        <w:tc>
          <w:tcPr>
            <w:tcW w:w="612" w:type="dxa"/>
            <w:vMerge/>
            <w:tcBorders>
              <w:tl2br w:val="nil"/>
              <w:tr2bl w:val="nil"/>
            </w:tcBorders>
            <w:vAlign w:val="center"/>
          </w:tcPr>
          <w:p w14:paraId="575A86AD" w14:textId="77777777" w:rsidR="005153FE" w:rsidRDefault="005153FE">
            <w:pPr>
              <w:jc w:val="center"/>
              <w:rPr>
                <w:rFonts w:asciiTheme="minorEastAsia" w:eastAsiaTheme="minorEastAsia" w:hAnsiTheme="minorEastAsia" w:cstheme="minorEastAsia" w:hint="eastAsia"/>
                <w:b/>
                <w:color w:val="FF0000"/>
                <w:sz w:val="21"/>
                <w:szCs w:val="21"/>
              </w:rPr>
            </w:pPr>
          </w:p>
        </w:tc>
        <w:tc>
          <w:tcPr>
            <w:tcW w:w="1967" w:type="dxa"/>
            <w:gridSpan w:val="2"/>
            <w:tcBorders>
              <w:tl2br w:val="nil"/>
              <w:tr2bl w:val="nil"/>
            </w:tcBorders>
            <w:vAlign w:val="center"/>
          </w:tcPr>
          <w:p w14:paraId="46ED84DF"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环评审</w:t>
            </w:r>
            <w:proofErr w:type="gramStart"/>
            <w:r>
              <w:rPr>
                <w:rFonts w:asciiTheme="minorEastAsia" w:eastAsiaTheme="minorEastAsia" w:hAnsiTheme="minorEastAsia" w:cstheme="minorEastAsia" w:hint="eastAsia"/>
                <w:b/>
                <w:sz w:val="21"/>
                <w:szCs w:val="21"/>
              </w:rPr>
              <w:t>批部门</w:t>
            </w:r>
            <w:proofErr w:type="gramEnd"/>
          </w:p>
        </w:tc>
        <w:tc>
          <w:tcPr>
            <w:tcW w:w="2101" w:type="dxa"/>
            <w:gridSpan w:val="4"/>
            <w:tcBorders>
              <w:tl2br w:val="nil"/>
              <w:tr2bl w:val="nil"/>
            </w:tcBorders>
            <w:vAlign w:val="center"/>
          </w:tcPr>
          <w:p w14:paraId="210F39AD" w14:textId="77AD1CEA" w:rsidR="005153FE" w:rsidRDefault="002F7888">
            <w:pPr>
              <w:jc w:val="center"/>
              <w:rPr>
                <w:rFonts w:asciiTheme="minorEastAsia" w:eastAsiaTheme="minorEastAsia" w:hAnsiTheme="minorEastAsia" w:cstheme="minorEastAsia" w:hint="eastAsia"/>
                <w:b/>
                <w:sz w:val="21"/>
                <w:szCs w:val="21"/>
              </w:rPr>
            </w:pPr>
            <w:r w:rsidRPr="002F7888">
              <w:rPr>
                <w:rFonts w:asciiTheme="minorEastAsia" w:eastAsiaTheme="minorEastAsia" w:hAnsiTheme="minorEastAsia" w:cstheme="minorEastAsia" w:hint="eastAsia"/>
                <w:bCs/>
                <w:sz w:val="21"/>
                <w:szCs w:val="21"/>
              </w:rPr>
              <w:t>自贡市生态环境局</w:t>
            </w:r>
          </w:p>
        </w:tc>
        <w:tc>
          <w:tcPr>
            <w:tcW w:w="1080" w:type="dxa"/>
            <w:gridSpan w:val="4"/>
            <w:tcBorders>
              <w:tl2br w:val="nil"/>
              <w:tr2bl w:val="nil"/>
            </w:tcBorders>
            <w:vAlign w:val="center"/>
          </w:tcPr>
          <w:p w14:paraId="60247371" w14:textId="77777777" w:rsidR="005153FE" w:rsidRDefault="00000000">
            <w:pPr>
              <w:jc w:val="center"/>
              <w:rPr>
                <w:rFonts w:asciiTheme="minorEastAsia" w:eastAsiaTheme="minorEastAsia" w:hAnsiTheme="minorEastAsia" w:cstheme="minorEastAsia" w:hint="eastAsia"/>
                <w:bCs/>
                <w:sz w:val="21"/>
                <w:szCs w:val="21"/>
              </w:rPr>
            </w:pPr>
            <w:r>
              <w:rPr>
                <w:rFonts w:asciiTheme="minorEastAsia" w:eastAsiaTheme="minorEastAsia" w:hAnsiTheme="minorEastAsia" w:cstheme="minorEastAsia" w:hint="eastAsia"/>
                <w:bCs/>
                <w:sz w:val="21"/>
                <w:szCs w:val="21"/>
              </w:rPr>
              <w:t>批准文号</w:t>
            </w:r>
          </w:p>
        </w:tc>
        <w:tc>
          <w:tcPr>
            <w:tcW w:w="1617" w:type="dxa"/>
            <w:gridSpan w:val="5"/>
            <w:tcBorders>
              <w:tl2br w:val="nil"/>
              <w:tr2bl w:val="nil"/>
            </w:tcBorders>
            <w:vAlign w:val="center"/>
          </w:tcPr>
          <w:p w14:paraId="716DAED5" w14:textId="3800D010" w:rsidR="005153FE" w:rsidRDefault="002F7888">
            <w:pPr>
              <w:jc w:val="center"/>
              <w:rPr>
                <w:rFonts w:asciiTheme="minorEastAsia" w:eastAsiaTheme="minorEastAsia" w:hAnsiTheme="minorEastAsia" w:cstheme="minorEastAsia" w:hint="eastAsia"/>
                <w:bCs/>
                <w:sz w:val="21"/>
                <w:szCs w:val="21"/>
              </w:rPr>
            </w:pPr>
            <w:r w:rsidRPr="002F7888">
              <w:rPr>
                <w:rFonts w:asciiTheme="minorEastAsia" w:eastAsiaTheme="minorEastAsia" w:hAnsiTheme="minorEastAsia" w:cstheme="minorEastAsia" w:hint="eastAsia"/>
                <w:bCs/>
                <w:sz w:val="21"/>
                <w:szCs w:val="21"/>
              </w:rPr>
              <w:t>（</w:t>
            </w:r>
            <w:proofErr w:type="gramStart"/>
            <w:r w:rsidRPr="002F7888">
              <w:rPr>
                <w:rFonts w:asciiTheme="minorEastAsia" w:eastAsiaTheme="minorEastAsia" w:hAnsiTheme="minorEastAsia" w:cstheme="minorEastAsia" w:hint="eastAsia"/>
                <w:bCs/>
                <w:sz w:val="21"/>
                <w:szCs w:val="21"/>
              </w:rPr>
              <w:t>自环</w:t>
            </w:r>
            <w:r w:rsidR="0094027B">
              <w:rPr>
                <w:rFonts w:asciiTheme="minorEastAsia" w:eastAsiaTheme="minorEastAsia" w:hAnsiTheme="minorEastAsia" w:cstheme="minorEastAsia" w:hint="eastAsia"/>
                <w:bCs/>
                <w:sz w:val="21"/>
                <w:szCs w:val="21"/>
              </w:rPr>
              <w:t>自井</w:t>
            </w:r>
            <w:r w:rsidRPr="002F7888">
              <w:rPr>
                <w:rFonts w:asciiTheme="minorEastAsia" w:eastAsiaTheme="minorEastAsia" w:hAnsiTheme="minorEastAsia" w:cstheme="minorEastAsia" w:hint="eastAsia"/>
                <w:bCs/>
                <w:sz w:val="21"/>
                <w:szCs w:val="21"/>
              </w:rPr>
              <w:t>审批</w:t>
            </w:r>
            <w:proofErr w:type="gramEnd"/>
            <w:r w:rsidRPr="002F7888">
              <w:rPr>
                <w:rFonts w:asciiTheme="minorEastAsia" w:eastAsiaTheme="minorEastAsia" w:hAnsiTheme="minorEastAsia" w:cstheme="minorEastAsia" w:hint="eastAsia"/>
                <w:bCs/>
                <w:sz w:val="21"/>
                <w:szCs w:val="21"/>
              </w:rPr>
              <w:t>[202</w:t>
            </w:r>
            <w:r w:rsidR="0094027B">
              <w:rPr>
                <w:rFonts w:asciiTheme="minorEastAsia" w:eastAsiaTheme="minorEastAsia" w:hAnsiTheme="minorEastAsia" w:cstheme="minorEastAsia" w:hint="eastAsia"/>
                <w:bCs/>
                <w:sz w:val="21"/>
                <w:szCs w:val="21"/>
              </w:rPr>
              <w:t>4</w:t>
            </w:r>
            <w:r w:rsidRPr="002F7888">
              <w:rPr>
                <w:rFonts w:asciiTheme="minorEastAsia" w:eastAsiaTheme="minorEastAsia" w:hAnsiTheme="minorEastAsia" w:cstheme="minorEastAsia" w:hint="eastAsia"/>
                <w:bCs/>
                <w:sz w:val="21"/>
                <w:szCs w:val="21"/>
              </w:rPr>
              <w:t xml:space="preserve">] </w:t>
            </w:r>
            <w:r w:rsidR="0094027B">
              <w:rPr>
                <w:rFonts w:asciiTheme="minorEastAsia" w:eastAsiaTheme="minorEastAsia" w:hAnsiTheme="minorEastAsia" w:cstheme="minorEastAsia" w:hint="eastAsia"/>
                <w:bCs/>
                <w:sz w:val="21"/>
                <w:szCs w:val="21"/>
              </w:rPr>
              <w:t>7</w:t>
            </w:r>
            <w:r w:rsidRPr="002F7888">
              <w:rPr>
                <w:rFonts w:asciiTheme="minorEastAsia" w:eastAsiaTheme="minorEastAsia" w:hAnsiTheme="minorEastAsia" w:cstheme="minorEastAsia" w:hint="eastAsia"/>
                <w:bCs/>
                <w:sz w:val="21"/>
                <w:szCs w:val="21"/>
              </w:rPr>
              <w:t>号）</w:t>
            </w:r>
          </w:p>
        </w:tc>
        <w:tc>
          <w:tcPr>
            <w:tcW w:w="1528" w:type="dxa"/>
            <w:gridSpan w:val="4"/>
            <w:tcBorders>
              <w:tl2br w:val="nil"/>
              <w:tr2bl w:val="nil"/>
            </w:tcBorders>
            <w:vAlign w:val="center"/>
          </w:tcPr>
          <w:p w14:paraId="17D91A17"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批准时间</w:t>
            </w:r>
          </w:p>
        </w:tc>
        <w:tc>
          <w:tcPr>
            <w:tcW w:w="1983" w:type="dxa"/>
            <w:gridSpan w:val="4"/>
            <w:tcBorders>
              <w:tl2br w:val="nil"/>
              <w:tr2bl w:val="nil"/>
            </w:tcBorders>
            <w:vAlign w:val="center"/>
          </w:tcPr>
          <w:p w14:paraId="7ECAAFCE" w14:textId="5EF66D43"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Cs/>
                <w:spacing w:val="-20"/>
                <w:sz w:val="21"/>
                <w:szCs w:val="21"/>
              </w:rPr>
              <w:t>20</w:t>
            </w:r>
            <w:r w:rsidR="002F7888">
              <w:rPr>
                <w:rFonts w:asciiTheme="minorEastAsia" w:eastAsiaTheme="minorEastAsia" w:hAnsiTheme="minorEastAsia" w:cstheme="minorEastAsia"/>
                <w:bCs/>
                <w:spacing w:val="-20"/>
                <w:sz w:val="21"/>
                <w:szCs w:val="21"/>
              </w:rPr>
              <w:t>2</w:t>
            </w:r>
            <w:r w:rsidR="0094027B">
              <w:rPr>
                <w:rFonts w:asciiTheme="minorEastAsia" w:eastAsiaTheme="minorEastAsia" w:hAnsiTheme="minorEastAsia" w:cstheme="minorEastAsia" w:hint="eastAsia"/>
                <w:bCs/>
                <w:spacing w:val="-20"/>
                <w:sz w:val="21"/>
                <w:szCs w:val="21"/>
              </w:rPr>
              <w:t>4</w:t>
            </w:r>
            <w:r>
              <w:rPr>
                <w:rFonts w:asciiTheme="minorEastAsia" w:eastAsiaTheme="minorEastAsia" w:hAnsiTheme="minorEastAsia" w:cstheme="minorEastAsia" w:hint="eastAsia"/>
                <w:bCs/>
                <w:spacing w:val="-20"/>
                <w:sz w:val="21"/>
                <w:szCs w:val="21"/>
              </w:rPr>
              <w:t>年</w:t>
            </w:r>
            <w:r w:rsidR="0094027B">
              <w:rPr>
                <w:rFonts w:asciiTheme="minorEastAsia" w:eastAsiaTheme="minorEastAsia" w:hAnsiTheme="minorEastAsia" w:cstheme="minorEastAsia" w:hint="eastAsia"/>
                <w:bCs/>
                <w:spacing w:val="-20"/>
                <w:sz w:val="21"/>
                <w:szCs w:val="21"/>
              </w:rPr>
              <w:t>7</w:t>
            </w:r>
            <w:r>
              <w:rPr>
                <w:rFonts w:asciiTheme="minorEastAsia" w:eastAsiaTheme="minorEastAsia" w:hAnsiTheme="minorEastAsia" w:cstheme="minorEastAsia" w:hint="eastAsia"/>
                <w:bCs/>
                <w:spacing w:val="-20"/>
                <w:sz w:val="21"/>
                <w:szCs w:val="21"/>
              </w:rPr>
              <w:t>月</w:t>
            </w:r>
            <w:r w:rsidR="0094027B">
              <w:rPr>
                <w:rFonts w:asciiTheme="minorEastAsia" w:eastAsiaTheme="minorEastAsia" w:hAnsiTheme="minorEastAsia" w:cstheme="minorEastAsia" w:hint="eastAsia"/>
                <w:bCs/>
                <w:spacing w:val="-20"/>
                <w:sz w:val="21"/>
                <w:szCs w:val="21"/>
              </w:rPr>
              <w:t>22</w:t>
            </w:r>
            <w:r>
              <w:rPr>
                <w:rFonts w:asciiTheme="minorEastAsia" w:eastAsiaTheme="minorEastAsia" w:hAnsiTheme="minorEastAsia" w:cstheme="minorEastAsia" w:hint="eastAsia"/>
                <w:bCs/>
                <w:spacing w:val="-20"/>
                <w:sz w:val="21"/>
                <w:szCs w:val="21"/>
              </w:rPr>
              <w:t>日</w:t>
            </w:r>
          </w:p>
        </w:tc>
        <w:tc>
          <w:tcPr>
            <w:tcW w:w="2162" w:type="dxa"/>
            <w:gridSpan w:val="4"/>
            <w:tcBorders>
              <w:tl2br w:val="nil"/>
              <w:tr2bl w:val="nil"/>
            </w:tcBorders>
            <w:vAlign w:val="center"/>
          </w:tcPr>
          <w:p w14:paraId="40C76EAB"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环 评 单 位</w:t>
            </w:r>
          </w:p>
        </w:tc>
        <w:tc>
          <w:tcPr>
            <w:tcW w:w="2545" w:type="dxa"/>
            <w:gridSpan w:val="6"/>
            <w:tcBorders>
              <w:tl2br w:val="nil"/>
              <w:tr2bl w:val="nil"/>
            </w:tcBorders>
            <w:vAlign w:val="center"/>
          </w:tcPr>
          <w:p w14:paraId="3DED6146" w14:textId="04B6AE1E" w:rsidR="005153FE" w:rsidRDefault="0094027B">
            <w:pPr>
              <w:jc w:val="center"/>
              <w:rPr>
                <w:rFonts w:asciiTheme="minorEastAsia" w:eastAsiaTheme="minorEastAsia" w:hAnsiTheme="minorEastAsia" w:cstheme="minorEastAsia" w:hint="eastAsia"/>
                <w:bCs/>
                <w:spacing w:val="-20"/>
                <w:sz w:val="21"/>
                <w:szCs w:val="21"/>
              </w:rPr>
            </w:pPr>
            <w:r>
              <w:rPr>
                <w:rFonts w:ascii="Times New Roman" w:eastAsiaTheme="minorEastAsia" w:hAnsi="Times New Roman" w:cs="Times New Roman" w:hint="eastAsia"/>
                <w:sz w:val="21"/>
                <w:szCs w:val="21"/>
              </w:rPr>
              <w:t>成都环汇华院环保技术有限公司</w:t>
            </w:r>
          </w:p>
        </w:tc>
      </w:tr>
      <w:tr w:rsidR="005153FE" w14:paraId="7E84A1CB" w14:textId="77777777">
        <w:trPr>
          <w:cantSplit/>
        </w:trPr>
        <w:tc>
          <w:tcPr>
            <w:tcW w:w="612" w:type="dxa"/>
            <w:vMerge/>
            <w:tcBorders>
              <w:tl2br w:val="nil"/>
              <w:tr2bl w:val="nil"/>
            </w:tcBorders>
            <w:vAlign w:val="center"/>
          </w:tcPr>
          <w:p w14:paraId="298B0074" w14:textId="77777777" w:rsidR="005153FE" w:rsidRDefault="005153FE">
            <w:pPr>
              <w:jc w:val="center"/>
              <w:rPr>
                <w:rFonts w:asciiTheme="minorEastAsia" w:eastAsiaTheme="minorEastAsia" w:hAnsiTheme="minorEastAsia" w:cstheme="minorEastAsia" w:hint="eastAsia"/>
                <w:b/>
                <w:color w:val="FF0000"/>
                <w:sz w:val="21"/>
                <w:szCs w:val="21"/>
              </w:rPr>
            </w:pPr>
          </w:p>
        </w:tc>
        <w:tc>
          <w:tcPr>
            <w:tcW w:w="1967" w:type="dxa"/>
            <w:gridSpan w:val="2"/>
            <w:tcBorders>
              <w:tl2br w:val="nil"/>
              <w:tr2bl w:val="nil"/>
            </w:tcBorders>
            <w:vAlign w:val="center"/>
          </w:tcPr>
          <w:p w14:paraId="549D33A9"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初步设计审批部门</w:t>
            </w:r>
          </w:p>
        </w:tc>
        <w:tc>
          <w:tcPr>
            <w:tcW w:w="2101" w:type="dxa"/>
            <w:gridSpan w:val="4"/>
            <w:tcBorders>
              <w:tl2br w:val="nil"/>
              <w:tr2bl w:val="nil"/>
            </w:tcBorders>
            <w:vAlign w:val="center"/>
          </w:tcPr>
          <w:p w14:paraId="2DD3CC36"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sz w:val="21"/>
                <w:szCs w:val="21"/>
              </w:rPr>
              <w:t>/</w:t>
            </w:r>
          </w:p>
        </w:tc>
        <w:tc>
          <w:tcPr>
            <w:tcW w:w="1080" w:type="dxa"/>
            <w:gridSpan w:val="4"/>
            <w:tcBorders>
              <w:tl2br w:val="nil"/>
              <w:tr2bl w:val="nil"/>
            </w:tcBorders>
            <w:vAlign w:val="center"/>
          </w:tcPr>
          <w:p w14:paraId="314E0A16"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批准文号</w:t>
            </w:r>
          </w:p>
        </w:tc>
        <w:tc>
          <w:tcPr>
            <w:tcW w:w="1617" w:type="dxa"/>
            <w:gridSpan w:val="5"/>
            <w:tcBorders>
              <w:tl2br w:val="nil"/>
              <w:tr2bl w:val="nil"/>
            </w:tcBorders>
            <w:vAlign w:val="center"/>
          </w:tcPr>
          <w:p w14:paraId="19E5B900"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sz w:val="21"/>
                <w:szCs w:val="21"/>
              </w:rPr>
              <w:t>/</w:t>
            </w:r>
          </w:p>
        </w:tc>
        <w:tc>
          <w:tcPr>
            <w:tcW w:w="1528" w:type="dxa"/>
            <w:gridSpan w:val="4"/>
            <w:tcBorders>
              <w:tl2br w:val="nil"/>
              <w:tr2bl w:val="nil"/>
            </w:tcBorders>
            <w:vAlign w:val="center"/>
          </w:tcPr>
          <w:p w14:paraId="1CF6E1A9"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批准时间</w:t>
            </w:r>
          </w:p>
        </w:tc>
        <w:tc>
          <w:tcPr>
            <w:tcW w:w="1983" w:type="dxa"/>
            <w:gridSpan w:val="4"/>
            <w:tcBorders>
              <w:tl2br w:val="nil"/>
              <w:tr2bl w:val="nil"/>
            </w:tcBorders>
            <w:vAlign w:val="center"/>
          </w:tcPr>
          <w:p w14:paraId="463BCDC3"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sz w:val="21"/>
                <w:szCs w:val="21"/>
              </w:rPr>
              <w:t>/</w:t>
            </w:r>
          </w:p>
        </w:tc>
        <w:tc>
          <w:tcPr>
            <w:tcW w:w="2162" w:type="dxa"/>
            <w:gridSpan w:val="4"/>
            <w:vMerge w:val="restart"/>
            <w:tcBorders>
              <w:tl2br w:val="nil"/>
              <w:tr2bl w:val="nil"/>
            </w:tcBorders>
            <w:vAlign w:val="center"/>
          </w:tcPr>
          <w:p w14:paraId="7F51829C"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环保设施监测单位</w:t>
            </w:r>
          </w:p>
        </w:tc>
        <w:tc>
          <w:tcPr>
            <w:tcW w:w="2545" w:type="dxa"/>
            <w:gridSpan w:val="6"/>
            <w:vMerge w:val="restart"/>
            <w:tcBorders>
              <w:tl2br w:val="nil"/>
              <w:tr2bl w:val="nil"/>
            </w:tcBorders>
            <w:vAlign w:val="center"/>
          </w:tcPr>
          <w:p w14:paraId="750C9387"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Cs/>
                <w:sz w:val="21"/>
                <w:szCs w:val="21"/>
              </w:rPr>
              <w:t>自贡市茂源环境检测技术有限公司</w:t>
            </w:r>
          </w:p>
        </w:tc>
      </w:tr>
      <w:tr w:rsidR="005153FE" w14:paraId="5D4F7F40" w14:textId="77777777">
        <w:trPr>
          <w:cantSplit/>
        </w:trPr>
        <w:tc>
          <w:tcPr>
            <w:tcW w:w="612" w:type="dxa"/>
            <w:vMerge/>
            <w:tcBorders>
              <w:tl2br w:val="nil"/>
              <w:tr2bl w:val="nil"/>
            </w:tcBorders>
            <w:vAlign w:val="center"/>
          </w:tcPr>
          <w:p w14:paraId="413FDD69" w14:textId="77777777" w:rsidR="005153FE" w:rsidRDefault="005153FE">
            <w:pPr>
              <w:jc w:val="center"/>
              <w:rPr>
                <w:rFonts w:asciiTheme="minorEastAsia" w:eastAsiaTheme="minorEastAsia" w:hAnsiTheme="minorEastAsia" w:cstheme="minorEastAsia" w:hint="eastAsia"/>
                <w:b/>
                <w:color w:val="FF0000"/>
                <w:sz w:val="21"/>
                <w:szCs w:val="21"/>
              </w:rPr>
            </w:pPr>
          </w:p>
        </w:tc>
        <w:tc>
          <w:tcPr>
            <w:tcW w:w="1967" w:type="dxa"/>
            <w:gridSpan w:val="2"/>
            <w:tcBorders>
              <w:tl2br w:val="nil"/>
              <w:tr2bl w:val="nil"/>
            </w:tcBorders>
            <w:vAlign w:val="center"/>
          </w:tcPr>
          <w:p w14:paraId="4A1DD7F1"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环保验收审批部门</w:t>
            </w:r>
          </w:p>
        </w:tc>
        <w:tc>
          <w:tcPr>
            <w:tcW w:w="2101" w:type="dxa"/>
            <w:gridSpan w:val="4"/>
            <w:tcBorders>
              <w:tl2br w:val="nil"/>
              <w:tr2bl w:val="nil"/>
            </w:tcBorders>
            <w:vAlign w:val="center"/>
          </w:tcPr>
          <w:p w14:paraId="75F2075F"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sz w:val="21"/>
                <w:szCs w:val="21"/>
              </w:rPr>
              <w:t>/</w:t>
            </w:r>
          </w:p>
        </w:tc>
        <w:tc>
          <w:tcPr>
            <w:tcW w:w="1080" w:type="dxa"/>
            <w:gridSpan w:val="4"/>
            <w:tcBorders>
              <w:tl2br w:val="nil"/>
              <w:tr2bl w:val="nil"/>
            </w:tcBorders>
            <w:vAlign w:val="center"/>
          </w:tcPr>
          <w:p w14:paraId="6111CB02"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批准文号</w:t>
            </w:r>
          </w:p>
        </w:tc>
        <w:tc>
          <w:tcPr>
            <w:tcW w:w="1617" w:type="dxa"/>
            <w:gridSpan w:val="5"/>
            <w:tcBorders>
              <w:tl2br w:val="nil"/>
              <w:tr2bl w:val="nil"/>
            </w:tcBorders>
            <w:vAlign w:val="center"/>
          </w:tcPr>
          <w:p w14:paraId="02A6038A"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sz w:val="21"/>
                <w:szCs w:val="21"/>
              </w:rPr>
              <w:t>/</w:t>
            </w:r>
          </w:p>
        </w:tc>
        <w:tc>
          <w:tcPr>
            <w:tcW w:w="1528" w:type="dxa"/>
            <w:gridSpan w:val="4"/>
            <w:tcBorders>
              <w:tl2br w:val="nil"/>
              <w:tr2bl w:val="nil"/>
            </w:tcBorders>
            <w:vAlign w:val="center"/>
          </w:tcPr>
          <w:p w14:paraId="35E2899E"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批准时间</w:t>
            </w:r>
          </w:p>
        </w:tc>
        <w:tc>
          <w:tcPr>
            <w:tcW w:w="1983" w:type="dxa"/>
            <w:gridSpan w:val="4"/>
            <w:tcBorders>
              <w:tl2br w:val="nil"/>
              <w:tr2bl w:val="nil"/>
            </w:tcBorders>
            <w:vAlign w:val="center"/>
          </w:tcPr>
          <w:p w14:paraId="4EC64CFD"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sz w:val="21"/>
                <w:szCs w:val="21"/>
              </w:rPr>
              <w:t>/</w:t>
            </w:r>
          </w:p>
        </w:tc>
        <w:tc>
          <w:tcPr>
            <w:tcW w:w="2162" w:type="dxa"/>
            <w:gridSpan w:val="4"/>
            <w:vMerge/>
            <w:tcBorders>
              <w:tl2br w:val="nil"/>
              <w:tr2bl w:val="nil"/>
            </w:tcBorders>
            <w:vAlign w:val="center"/>
          </w:tcPr>
          <w:p w14:paraId="2884678B" w14:textId="77777777" w:rsidR="005153FE" w:rsidRDefault="005153FE">
            <w:pPr>
              <w:jc w:val="center"/>
              <w:rPr>
                <w:rFonts w:asciiTheme="minorEastAsia" w:eastAsiaTheme="minorEastAsia" w:hAnsiTheme="minorEastAsia" w:cstheme="minorEastAsia" w:hint="eastAsia"/>
                <w:b/>
                <w:sz w:val="21"/>
                <w:szCs w:val="21"/>
              </w:rPr>
            </w:pPr>
          </w:p>
        </w:tc>
        <w:tc>
          <w:tcPr>
            <w:tcW w:w="2545" w:type="dxa"/>
            <w:gridSpan w:val="6"/>
            <w:vMerge/>
            <w:tcBorders>
              <w:tl2br w:val="nil"/>
              <w:tr2bl w:val="nil"/>
            </w:tcBorders>
            <w:vAlign w:val="center"/>
          </w:tcPr>
          <w:p w14:paraId="7A850CF8" w14:textId="77777777" w:rsidR="005153FE" w:rsidRDefault="005153FE">
            <w:pPr>
              <w:jc w:val="center"/>
              <w:rPr>
                <w:rFonts w:asciiTheme="minorEastAsia" w:eastAsiaTheme="minorEastAsia" w:hAnsiTheme="minorEastAsia" w:cstheme="minorEastAsia" w:hint="eastAsia"/>
                <w:sz w:val="21"/>
                <w:szCs w:val="21"/>
              </w:rPr>
            </w:pPr>
          </w:p>
        </w:tc>
      </w:tr>
      <w:tr w:rsidR="005153FE" w14:paraId="6F3D85AD" w14:textId="77777777">
        <w:trPr>
          <w:cantSplit/>
        </w:trPr>
        <w:tc>
          <w:tcPr>
            <w:tcW w:w="612" w:type="dxa"/>
            <w:vMerge/>
            <w:tcBorders>
              <w:tl2br w:val="nil"/>
              <w:tr2bl w:val="nil"/>
            </w:tcBorders>
            <w:vAlign w:val="center"/>
          </w:tcPr>
          <w:p w14:paraId="4DD1AF83" w14:textId="77777777" w:rsidR="005153FE" w:rsidRDefault="005153FE">
            <w:pPr>
              <w:jc w:val="center"/>
              <w:rPr>
                <w:rFonts w:asciiTheme="minorEastAsia" w:eastAsiaTheme="minorEastAsia" w:hAnsiTheme="minorEastAsia" w:cstheme="minorEastAsia" w:hint="eastAsia"/>
                <w:b/>
                <w:color w:val="FF0000"/>
                <w:sz w:val="21"/>
                <w:szCs w:val="21"/>
              </w:rPr>
            </w:pPr>
          </w:p>
        </w:tc>
        <w:tc>
          <w:tcPr>
            <w:tcW w:w="1967" w:type="dxa"/>
            <w:gridSpan w:val="2"/>
            <w:tcBorders>
              <w:tl2br w:val="nil"/>
              <w:tr2bl w:val="nil"/>
            </w:tcBorders>
            <w:vAlign w:val="center"/>
          </w:tcPr>
          <w:p w14:paraId="004718B3"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废水治理(万元)</w:t>
            </w:r>
          </w:p>
        </w:tc>
        <w:tc>
          <w:tcPr>
            <w:tcW w:w="656" w:type="dxa"/>
            <w:tcBorders>
              <w:tl2br w:val="nil"/>
              <w:tr2bl w:val="nil"/>
            </w:tcBorders>
            <w:vAlign w:val="center"/>
          </w:tcPr>
          <w:p w14:paraId="428B31EA" w14:textId="439195DB" w:rsidR="005153FE" w:rsidRDefault="002F7888">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bCs/>
                <w:sz w:val="21"/>
                <w:szCs w:val="21"/>
              </w:rPr>
              <w:t>/</w:t>
            </w:r>
          </w:p>
        </w:tc>
        <w:tc>
          <w:tcPr>
            <w:tcW w:w="1647" w:type="dxa"/>
            <w:gridSpan w:val="5"/>
            <w:tcBorders>
              <w:tl2br w:val="nil"/>
              <w:tr2bl w:val="nil"/>
            </w:tcBorders>
            <w:vAlign w:val="center"/>
          </w:tcPr>
          <w:p w14:paraId="7106C243"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废气治理(万元)</w:t>
            </w:r>
          </w:p>
        </w:tc>
        <w:tc>
          <w:tcPr>
            <w:tcW w:w="642" w:type="dxa"/>
            <w:tcBorders>
              <w:tl2br w:val="nil"/>
              <w:tr2bl w:val="nil"/>
            </w:tcBorders>
            <w:vAlign w:val="center"/>
          </w:tcPr>
          <w:p w14:paraId="2B576DEA" w14:textId="229CB3DC" w:rsidR="005153FE" w:rsidRDefault="001551D8">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Cs/>
                <w:sz w:val="21"/>
                <w:szCs w:val="21"/>
              </w:rPr>
              <w:t>36</w:t>
            </w:r>
            <w:r w:rsidR="002F7888">
              <w:rPr>
                <w:rFonts w:asciiTheme="minorEastAsia" w:eastAsiaTheme="minorEastAsia" w:hAnsiTheme="minorEastAsia" w:cstheme="minorEastAsia" w:hint="eastAsia"/>
                <w:bCs/>
                <w:sz w:val="21"/>
                <w:szCs w:val="21"/>
              </w:rPr>
              <w:t>.</w:t>
            </w:r>
            <w:r w:rsidR="002F7888">
              <w:rPr>
                <w:rFonts w:asciiTheme="minorEastAsia" w:eastAsiaTheme="minorEastAsia" w:hAnsiTheme="minorEastAsia" w:cstheme="minorEastAsia"/>
                <w:bCs/>
                <w:sz w:val="21"/>
                <w:szCs w:val="21"/>
              </w:rPr>
              <w:t>0</w:t>
            </w:r>
          </w:p>
        </w:tc>
        <w:tc>
          <w:tcPr>
            <w:tcW w:w="1853" w:type="dxa"/>
            <w:gridSpan w:val="6"/>
            <w:tcBorders>
              <w:tl2br w:val="nil"/>
              <w:tr2bl w:val="nil"/>
            </w:tcBorders>
            <w:vAlign w:val="center"/>
          </w:tcPr>
          <w:p w14:paraId="5420814C"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噪声治理(万元)</w:t>
            </w:r>
          </w:p>
        </w:tc>
        <w:tc>
          <w:tcPr>
            <w:tcW w:w="946" w:type="dxa"/>
            <w:tcBorders>
              <w:tl2br w:val="nil"/>
              <w:tr2bl w:val="nil"/>
            </w:tcBorders>
            <w:vAlign w:val="center"/>
          </w:tcPr>
          <w:p w14:paraId="7E0D31E6" w14:textId="070B917A" w:rsidR="005153FE" w:rsidRDefault="002F7888">
            <w:pPr>
              <w:ind w:left="15"/>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bCs/>
                <w:sz w:val="21"/>
                <w:szCs w:val="21"/>
              </w:rPr>
              <w:t>2</w:t>
            </w:r>
            <w:r>
              <w:rPr>
                <w:rFonts w:asciiTheme="minorEastAsia" w:eastAsiaTheme="minorEastAsia" w:hAnsiTheme="minorEastAsia" w:cstheme="minorEastAsia" w:hint="eastAsia"/>
                <w:bCs/>
                <w:sz w:val="21"/>
                <w:szCs w:val="21"/>
              </w:rPr>
              <w:t>.</w:t>
            </w:r>
            <w:r>
              <w:rPr>
                <w:rFonts w:asciiTheme="minorEastAsia" w:eastAsiaTheme="minorEastAsia" w:hAnsiTheme="minorEastAsia" w:cstheme="minorEastAsia"/>
                <w:bCs/>
                <w:sz w:val="21"/>
                <w:szCs w:val="21"/>
              </w:rPr>
              <w:t>0</w:t>
            </w:r>
          </w:p>
        </w:tc>
        <w:tc>
          <w:tcPr>
            <w:tcW w:w="1788" w:type="dxa"/>
            <w:gridSpan w:val="5"/>
            <w:tcBorders>
              <w:tl2br w:val="nil"/>
              <w:tr2bl w:val="nil"/>
            </w:tcBorders>
            <w:vAlign w:val="center"/>
          </w:tcPr>
          <w:p w14:paraId="5B4036F8"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固</w:t>
            </w:r>
            <w:proofErr w:type="gramStart"/>
            <w:r>
              <w:rPr>
                <w:rFonts w:asciiTheme="minorEastAsia" w:eastAsiaTheme="minorEastAsia" w:hAnsiTheme="minorEastAsia" w:cstheme="minorEastAsia" w:hint="eastAsia"/>
                <w:b/>
                <w:sz w:val="21"/>
                <w:szCs w:val="21"/>
              </w:rPr>
              <w:t>废治理</w:t>
            </w:r>
            <w:proofErr w:type="gramEnd"/>
            <w:r>
              <w:rPr>
                <w:rFonts w:asciiTheme="minorEastAsia" w:eastAsiaTheme="minorEastAsia" w:hAnsiTheme="minorEastAsia" w:cstheme="minorEastAsia" w:hint="eastAsia"/>
                <w:b/>
                <w:sz w:val="21"/>
                <w:szCs w:val="21"/>
              </w:rPr>
              <w:t>(万元)</w:t>
            </w:r>
          </w:p>
        </w:tc>
        <w:tc>
          <w:tcPr>
            <w:tcW w:w="777" w:type="dxa"/>
            <w:gridSpan w:val="2"/>
            <w:tcBorders>
              <w:tl2br w:val="nil"/>
              <w:tr2bl w:val="nil"/>
            </w:tcBorders>
            <w:vAlign w:val="center"/>
          </w:tcPr>
          <w:p w14:paraId="4989B005" w14:textId="5179D8A4" w:rsidR="005153FE" w:rsidRDefault="001551D8">
            <w:pPr>
              <w:jc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3</w:t>
            </w:r>
            <w:r w:rsidR="002F7888">
              <w:rPr>
                <w:rFonts w:asciiTheme="minorEastAsia" w:eastAsiaTheme="minorEastAsia" w:hAnsiTheme="minorEastAsia" w:cstheme="minorEastAsia" w:hint="eastAsia"/>
                <w:sz w:val="21"/>
                <w:szCs w:val="21"/>
              </w:rPr>
              <w:t>.</w:t>
            </w:r>
            <w:r w:rsidR="002F7888">
              <w:rPr>
                <w:rFonts w:asciiTheme="minorEastAsia" w:eastAsiaTheme="minorEastAsia" w:hAnsiTheme="minorEastAsia" w:cstheme="minorEastAsia"/>
                <w:sz w:val="21"/>
                <w:szCs w:val="21"/>
              </w:rPr>
              <w:t>0</w:t>
            </w:r>
          </w:p>
        </w:tc>
        <w:tc>
          <w:tcPr>
            <w:tcW w:w="2162" w:type="dxa"/>
            <w:gridSpan w:val="4"/>
            <w:tcBorders>
              <w:tl2br w:val="nil"/>
              <w:tr2bl w:val="nil"/>
            </w:tcBorders>
            <w:vAlign w:val="center"/>
          </w:tcPr>
          <w:p w14:paraId="4232872F"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绿化及生态(万元)</w:t>
            </w:r>
          </w:p>
        </w:tc>
        <w:tc>
          <w:tcPr>
            <w:tcW w:w="656" w:type="dxa"/>
            <w:gridSpan w:val="2"/>
            <w:tcBorders>
              <w:tl2br w:val="nil"/>
              <w:tr2bl w:val="nil"/>
            </w:tcBorders>
            <w:vAlign w:val="center"/>
          </w:tcPr>
          <w:p w14:paraId="2778E7F9" w14:textId="2D1C5B07" w:rsidR="005153FE" w:rsidRDefault="001551D8">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Cs/>
                <w:sz w:val="21"/>
                <w:szCs w:val="21"/>
              </w:rPr>
              <w:t>3</w:t>
            </w:r>
          </w:p>
        </w:tc>
        <w:tc>
          <w:tcPr>
            <w:tcW w:w="1256" w:type="dxa"/>
            <w:gridSpan w:val="3"/>
            <w:tcBorders>
              <w:tl2br w:val="nil"/>
              <w:tr2bl w:val="nil"/>
            </w:tcBorders>
            <w:vAlign w:val="center"/>
          </w:tcPr>
          <w:p w14:paraId="64680363"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其它(万元)</w:t>
            </w:r>
          </w:p>
        </w:tc>
        <w:tc>
          <w:tcPr>
            <w:tcW w:w="633" w:type="dxa"/>
            <w:tcBorders>
              <w:tl2br w:val="nil"/>
              <w:tr2bl w:val="nil"/>
            </w:tcBorders>
            <w:vAlign w:val="center"/>
          </w:tcPr>
          <w:p w14:paraId="0556D532" w14:textId="3E5CC6AC" w:rsidR="005153FE" w:rsidRDefault="001551D8">
            <w:pPr>
              <w:jc w:val="center"/>
              <w:rPr>
                <w:rFonts w:asciiTheme="minorEastAsia" w:eastAsiaTheme="minorEastAsia" w:hAnsiTheme="minorEastAsia" w:cstheme="minorEastAsia" w:hint="eastAsia"/>
                <w:sz w:val="21"/>
                <w:szCs w:val="21"/>
              </w:rPr>
            </w:pPr>
            <w:r>
              <w:rPr>
                <w:rFonts w:asciiTheme="minorEastAsia" w:eastAsiaTheme="minorEastAsia" w:hAnsiTheme="minorEastAsia" w:cstheme="minorEastAsia" w:hint="eastAsia"/>
                <w:sz w:val="21"/>
                <w:szCs w:val="21"/>
              </w:rPr>
              <w:t>2</w:t>
            </w:r>
          </w:p>
        </w:tc>
      </w:tr>
      <w:tr w:rsidR="005153FE" w14:paraId="3621E2A4" w14:textId="77777777">
        <w:trPr>
          <w:cantSplit/>
        </w:trPr>
        <w:tc>
          <w:tcPr>
            <w:tcW w:w="612" w:type="dxa"/>
            <w:vMerge/>
            <w:tcBorders>
              <w:tl2br w:val="nil"/>
              <w:tr2bl w:val="nil"/>
            </w:tcBorders>
            <w:vAlign w:val="center"/>
          </w:tcPr>
          <w:p w14:paraId="263E25A0" w14:textId="77777777" w:rsidR="005153FE" w:rsidRDefault="005153FE">
            <w:pPr>
              <w:jc w:val="center"/>
              <w:rPr>
                <w:rFonts w:asciiTheme="minorEastAsia" w:eastAsiaTheme="minorEastAsia" w:hAnsiTheme="minorEastAsia" w:cstheme="minorEastAsia" w:hint="eastAsia"/>
                <w:b/>
                <w:color w:val="FF0000"/>
                <w:sz w:val="21"/>
                <w:szCs w:val="21"/>
              </w:rPr>
            </w:pPr>
          </w:p>
        </w:tc>
        <w:tc>
          <w:tcPr>
            <w:tcW w:w="2623" w:type="dxa"/>
            <w:gridSpan w:val="3"/>
            <w:tcBorders>
              <w:tl2br w:val="nil"/>
              <w:tr2bl w:val="nil"/>
            </w:tcBorders>
            <w:vAlign w:val="center"/>
          </w:tcPr>
          <w:p w14:paraId="393634A1"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新增废水处理设施能力</w:t>
            </w:r>
          </w:p>
        </w:tc>
        <w:tc>
          <w:tcPr>
            <w:tcW w:w="2859" w:type="dxa"/>
            <w:gridSpan w:val="9"/>
            <w:tcBorders>
              <w:tl2br w:val="nil"/>
              <w:tr2bl w:val="nil"/>
            </w:tcBorders>
            <w:vAlign w:val="center"/>
          </w:tcPr>
          <w:p w14:paraId="6F8DE598"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 xml:space="preserve">   /       t/d</w:t>
            </w:r>
          </w:p>
        </w:tc>
        <w:tc>
          <w:tcPr>
            <w:tcW w:w="2480" w:type="dxa"/>
            <w:gridSpan w:val="6"/>
            <w:tcBorders>
              <w:tl2br w:val="nil"/>
              <w:tr2bl w:val="nil"/>
            </w:tcBorders>
            <w:vAlign w:val="center"/>
          </w:tcPr>
          <w:p w14:paraId="31ADE1A5"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新增废气处理设施能力</w:t>
            </w:r>
          </w:p>
        </w:tc>
        <w:tc>
          <w:tcPr>
            <w:tcW w:w="3333" w:type="dxa"/>
            <w:gridSpan w:val="6"/>
            <w:tcBorders>
              <w:tl2br w:val="nil"/>
              <w:tr2bl w:val="nil"/>
            </w:tcBorders>
            <w:vAlign w:val="center"/>
          </w:tcPr>
          <w:p w14:paraId="76B6404B"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    Nm</w:t>
            </w:r>
            <w:r>
              <w:rPr>
                <w:rFonts w:asciiTheme="minorEastAsia" w:eastAsiaTheme="minorEastAsia" w:hAnsiTheme="minorEastAsia" w:cstheme="minorEastAsia" w:hint="eastAsia"/>
                <w:b/>
                <w:sz w:val="21"/>
                <w:szCs w:val="21"/>
                <w:vertAlign w:val="superscript"/>
              </w:rPr>
              <w:t>3</w:t>
            </w:r>
            <w:r>
              <w:rPr>
                <w:rFonts w:asciiTheme="minorEastAsia" w:eastAsiaTheme="minorEastAsia" w:hAnsiTheme="minorEastAsia" w:cstheme="minorEastAsia" w:hint="eastAsia"/>
                <w:b/>
                <w:sz w:val="21"/>
                <w:szCs w:val="21"/>
              </w:rPr>
              <w:t>/h</w:t>
            </w:r>
          </w:p>
        </w:tc>
        <w:tc>
          <w:tcPr>
            <w:tcW w:w="1799" w:type="dxa"/>
            <w:gridSpan w:val="5"/>
            <w:tcBorders>
              <w:tl2br w:val="nil"/>
              <w:tr2bl w:val="nil"/>
            </w:tcBorders>
            <w:vAlign w:val="center"/>
          </w:tcPr>
          <w:p w14:paraId="48CD76C8"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年平均工作时</w:t>
            </w:r>
          </w:p>
        </w:tc>
        <w:tc>
          <w:tcPr>
            <w:tcW w:w="1889" w:type="dxa"/>
            <w:gridSpan w:val="4"/>
            <w:tcBorders>
              <w:tl2br w:val="nil"/>
              <w:tr2bl w:val="nil"/>
            </w:tcBorders>
            <w:vAlign w:val="center"/>
          </w:tcPr>
          <w:p w14:paraId="0D52A21D" w14:textId="2A46071E" w:rsidR="005153FE" w:rsidRDefault="005F698D">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2080小时</w:t>
            </w:r>
          </w:p>
        </w:tc>
      </w:tr>
      <w:tr w:rsidR="005153FE" w14:paraId="0835D6B1" w14:textId="77777777">
        <w:trPr>
          <w:cantSplit/>
        </w:trPr>
        <w:tc>
          <w:tcPr>
            <w:tcW w:w="612" w:type="dxa"/>
            <w:vMerge w:val="restart"/>
            <w:tcBorders>
              <w:tl2br w:val="nil"/>
              <w:tr2bl w:val="nil"/>
            </w:tcBorders>
            <w:vAlign w:val="center"/>
          </w:tcPr>
          <w:p w14:paraId="4D007895"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污染物排放达标与总量控制</w:t>
            </w:r>
          </w:p>
          <w:p w14:paraId="261EBF27" w14:textId="77777777" w:rsidR="005153FE" w:rsidRDefault="00000000">
            <w:pPr>
              <w:jc w:val="center"/>
              <w:rPr>
                <w:rFonts w:asciiTheme="minorEastAsia" w:eastAsiaTheme="minorEastAsia" w:hAnsiTheme="minorEastAsia" w:cstheme="minorEastAsia" w:hint="eastAsia"/>
                <w:b/>
                <w:sz w:val="21"/>
                <w:szCs w:val="21"/>
              </w:rPr>
            </w:pPr>
            <w:r>
              <w:rPr>
                <w:rFonts w:hint="eastAsia"/>
                <w:sz w:val="21"/>
                <w:szCs w:val="21"/>
              </w:rPr>
              <w:pict w14:anchorId="0BF64756">
                <v:shapetype id="_x0000_t202" coordsize="21600,21600" o:spt="202" path="m,l,21600r21600,l21600,xe">
                  <v:stroke joinstyle="miter"/>
                  <v:path gradientshapeok="t" o:connecttype="rect"/>
                </v:shapetype>
                <v:shape id="_x0000_s2138" type="#_x0000_t202" style="position:absolute;left:0;text-align:left;margin-left:19.15pt;margin-top:120.25pt;width:759pt;height:41.9pt;z-index:251662336;mso-width-relative:page;mso-height-relative:page" o:gfxdata="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CyUX6NUAAAALAQAADwAAAAAAAAABACAAAAAiAAAAZHJzL2Rv&#10;d25yZXYueG1sUEsBAhQAFAAAAAgAh07iQMKtMEo9AgAATgQAAA4AAAAAAAAAAQAgAAAAJAEAAGRy&#10;cy9lMm9Eb2MueG1sUEsFBgAAAAAGAAYAWQEAANMFAAAAAA==&#10;" stroked="f" strokeweight=".5pt">
                  <v:textbox>
                    <w:txbxContent>
                      <w:p w14:paraId="1293713F" w14:textId="77777777" w:rsidR="005153FE" w:rsidRDefault="00000000">
                        <w:r>
                          <w:rPr>
                            <w:rFonts w:hint="eastAsia"/>
                            <w:sz w:val="18"/>
                            <w:szCs w:val="18"/>
                          </w:rPr>
                          <w:t>注：</w:t>
                        </w:r>
                        <w:r>
                          <w:rPr>
                            <w:rFonts w:hint="eastAsia"/>
                            <w:sz w:val="18"/>
                            <w:szCs w:val="18"/>
                          </w:rPr>
                          <w:t>1</w:t>
                        </w:r>
                        <w:r>
                          <w:rPr>
                            <w:rFonts w:hint="eastAsia"/>
                            <w:sz w:val="18"/>
                            <w:szCs w:val="18"/>
                          </w:rPr>
                          <w:t>、排放增减量：（</w:t>
                        </w:r>
                        <w:r>
                          <w:rPr>
                            <w:rFonts w:hint="eastAsia"/>
                            <w:sz w:val="18"/>
                            <w:szCs w:val="18"/>
                          </w:rPr>
                          <w:t>+</w:t>
                        </w:r>
                        <w:r>
                          <w:rPr>
                            <w:rFonts w:hint="eastAsia"/>
                            <w:sz w:val="18"/>
                            <w:szCs w:val="18"/>
                          </w:rPr>
                          <w:t>）表示增加，（</w:t>
                        </w:r>
                        <w:r>
                          <w:rPr>
                            <w:rFonts w:hint="eastAsia"/>
                            <w:sz w:val="18"/>
                            <w:szCs w:val="18"/>
                          </w:rPr>
                          <w:t>-</w:t>
                        </w:r>
                        <w:r>
                          <w:rPr>
                            <w:rFonts w:hint="eastAsia"/>
                            <w:sz w:val="18"/>
                            <w:szCs w:val="18"/>
                          </w:rPr>
                          <w:t>）表示减少。</w:t>
                        </w:r>
                        <w:r>
                          <w:rPr>
                            <w:rFonts w:hint="eastAsia"/>
                            <w:sz w:val="18"/>
                            <w:szCs w:val="18"/>
                          </w:rPr>
                          <w:t xml:space="preserve">     2</w:t>
                        </w:r>
                        <w:r>
                          <w:rPr>
                            <w:rFonts w:hint="eastAsia"/>
                            <w:sz w:val="18"/>
                            <w:szCs w:val="18"/>
                          </w:rPr>
                          <w:t>、</w:t>
                        </w:r>
                        <w:r>
                          <w:rPr>
                            <w:rFonts w:hint="eastAsia"/>
                            <w:spacing w:val="-8"/>
                            <w:sz w:val="18"/>
                            <w:szCs w:val="18"/>
                          </w:rPr>
                          <w:t>（</w:t>
                        </w:r>
                        <w:r>
                          <w:rPr>
                            <w:rFonts w:hint="eastAsia"/>
                            <w:spacing w:val="-8"/>
                            <w:sz w:val="18"/>
                            <w:szCs w:val="18"/>
                          </w:rPr>
                          <w:t>12</w:t>
                        </w:r>
                        <w:r>
                          <w:rPr>
                            <w:rFonts w:hint="eastAsia"/>
                            <w:spacing w:val="-8"/>
                            <w:sz w:val="18"/>
                            <w:szCs w:val="18"/>
                          </w:rPr>
                          <w:t>）</w:t>
                        </w:r>
                        <w:r>
                          <w:rPr>
                            <w:rFonts w:hint="eastAsia"/>
                            <w:spacing w:val="-8"/>
                            <w:sz w:val="18"/>
                            <w:szCs w:val="18"/>
                          </w:rPr>
                          <w:t>=</w:t>
                        </w:r>
                        <w:r>
                          <w:rPr>
                            <w:rFonts w:hint="eastAsia"/>
                            <w:spacing w:val="-20"/>
                            <w:sz w:val="18"/>
                            <w:szCs w:val="18"/>
                          </w:rPr>
                          <w:t>（</w:t>
                        </w:r>
                        <w:r>
                          <w:rPr>
                            <w:rFonts w:hint="eastAsia"/>
                            <w:spacing w:val="-20"/>
                            <w:sz w:val="18"/>
                            <w:szCs w:val="18"/>
                          </w:rPr>
                          <w:t>6</w:t>
                        </w:r>
                        <w:r>
                          <w:rPr>
                            <w:rFonts w:hint="eastAsia"/>
                            <w:spacing w:val="-20"/>
                            <w:sz w:val="18"/>
                            <w:szCs w:val="18"/>
                          </w:rPr>
                          <w:t>）</w:t>
                        </w:r>
                        <w:r>
                          <w:rPr>
                            <w:rFonts w:hint="eastAsia"/>
                            <w:spacing w:val="-20"/>
                            <w:sz w:val="18"/>
                            <w:szCs w:val="18"/>
                          </w:rPr>
                          <w:t>-</w:t>
                        </w:r>
                        <w:r>
                          <w:rPr>
                            <w:rFonts w:hint="eastAsia"/>
                            <w:spacing w:val="-20"/>
                            <w:sz w:val="18"/>
                            <w:szCs w:val="18"/>
                          </w:rPr>
                          <w:t>（</w:t>
                        </w:r>
                        <w:r>
                          <w:rPr>
                            <w:rFonts w:hint="eastAsia"/>
                            <w:spacing w:val="-20"/>
                            <w:sz w:val="18"/>
                            <w:szCs w:val="18"/>
                          </w:rPr>
                          <w:t>8</w:t>
                        </w:r>
                        <w:r>
                          <w:rPr>
                            <w:rFonts w:hint="eastAsia"/>
                            <w:spacing w:val="-20"/>
                            <w:sz w:val="18"/>
                            <w:szCs w:val="18"/>
                          </w:rPr>
                          <w:t>）</w:t>
                        </w:r>
                        <w:r>
                          <w:rPr>
                            <w:rFonts w:hint="eastAsia"/>
                            <w:spacing w:val="-20"/>
                            <w:sz w:val="18"/>
                            <w:szCs w:val="18"/>
                          </w:rPr>
                          <w:t>-</w:t>
                        </w:r>
                        <w:r>
                          <w:rPr>
                            <w:rFonts w:hint="eastAsia"/>
                            <w:spacing w:val="-20"/>
                            <w:sz w:val="18"/>
                            <w:szCs w:val="18"/>
                          </w:rPr>
                          <w:t>（</w:t>
                        </w:r>
                        <w:r>
                          <w:rPr>
                            <w:rFonts w:hint="eastAsia"/>
                            <w:spacing w:val="-20"/>
                            <w:sz w:val="18"/>
                            <w:szCs w:val="18"/>
                          </w:rPr>
                          <w:t>11</w:t>
                        </w:r>
                        <w:r>
                          <w:rPr>
                            <w:rFonts w:hint="eastAsia"/>
                            <w:spacing w:val="-20"/>
                            <w:sz w:val="18"/>
                            <w:szCs w:val="18"/>
                          </w:rPr>
                          <w:t>），（</w:t>
                        </w:r>
                        <w:r>
                          <w:rPr>
                            <w:rFonts w:hint="eastAsia"/>
                            <w:spacing w:val="-20"/>
                            <w:sz w:val="18"/>
                            <w:szCs w:val="18"/>
                          </w:rPr>
                          <w:t>9</w:t>
                        </w:r>
                        <w:r>
                          <w:rPr>
                            <w:rFonts w:hint="eastAsia"/>
                            <w:spacing w:val="-20"/>
                            <w:sz w:val="18"/>
                            <w:szCs w:val="18"/>
                          </w:rPr>
                          <w:t>）</w:t>
                        </w:r>
                        <w:r>
                          <w:rPr>
                            <w:rFonts w:hint="eastAsia"/>
                            <w:spacing w:val="-20"/>
                            <w:sz w:val="18"/>
                            <w:szCs w:val="18"/>
                          </w:rPr>
                          <w:t>=</w:t>
                        </w:r>
                        <w:r>
                          <w:rPr>
                            <w:rFonts w:hint="eastAsia"/>
                            <w:spacing w:val="-20"/>
                            <w:sz w:val="18"/>
                            <w:szCs w:val="18"/>
                          </w:rPr>
                          <w:t>（</w:t>
                        </w:r>
                        <w:r>
                          <w:rPr>
                            <w:rFonts w:hint="eastAsia"/>
                            <w:spacing w:val="-20"/>
                            <w:sz w:val="18"/>
                            <w:szCs w:val="18"/>
                          </w:rPr>
                          <w:t>4</w:t>
                        </w:r>
                        <w:r>
                          <w:rPr>
                            <w:rFonts w:hint="eastAsia"/>
                            <w:spacing w:val="-20"/>
                            <w:sz w:val="18"/>
                            <w:szCs w:val="18"/>
                          </w:rPr>
                          <w:t>）</w:t>
                        </w:r>
                        <w:r>
                          <w:rPr>
                            <w:rFonts w:hint="eastAsia"/>
                            <w:spacing w:val="-20"/>
                            <w:sz w:val="18"/>
                            <w:szCs w:val="18"/>
                          </w:rPr>
                          <w:t>-</w:t>
                        </w:r>
                        <w:r>
                          <w:rPr>
                            <w:rFonts w:hint="eastAsia"/>
                            <w:spacing w:val="-20"/>
                            <w:sz w:val="18"/>
                            <w:szCs w:val="18"/>
                          </w:rPr>
                          <w:t>（</w:t>
                        </w:r>
                        <w:r>
                          <w:rPr>
                            <w:rFonts w:hint="eastAsia"/>
                            <w:spacing w:val="-20"/>
                            <w:sz w:val="18"/>
                            <w:szCs w:val="18"/>
                          </w:rPr>
                          <w:t>5</w:t>
                        </w:r>
                        <w:r>
                          <w:rPr>
                            <w:rFonts w:hint="eastAsia"/>
                            <w:spacing w:val="-20"/>
                            <w:sz w:val="18"/>
                            <w:szCs w:val="18"/>
                          </w:rPr>
                          <w:t>）</w:t>
                        </w:r>
                        <w:r>
                          <w:rPr>
                            <w:rFonts w:hint="eastAsia"/>
                            <w:spacing w:val="-20"/>
                            <w:sz w:val="18"/>
                            <w:szCs w:val="18"/>
                          </w:rPr>
                          <w:t>-</w:t>
                        </w:r>
                        <w:r>
                          <w:rPr>
                            <w:rFonts w:hint="eastAsia"/>
                            <w:spacing w:val="-20"/>
                            <w:sz w:val="18"/>
                            <w:szCs w:val="18"/>
                          </w:rPr>
                          <w:t>（</w:t>
                        </w:r>
                        <w:r>
                          <w:rPr>
                            <w:rFonts w:hint="eastAsia"/>
                            <w:spacing w:val="-20"/>
                            <w:sz w:val="18"/>
                            <w:szCs w:val="18"/>
                          </w:rPr>
                          <w:t>8</w:t>
                        </w:r>
                        <w:r>
                          <w:rPr>
                            <w:rFonts w:hint="eastAsia"/>
                            <w:spacing w:val="-20"/>
                            <w:sz w:val="18"/>
                            <w:szCs w:val="18"/>
                          </w:rPr>
                          <w:t>）</w:t>
                        </w:r>
                        <w:r>
                          <w:rPr>
                            <w:rFonts w:hint="eastAsia"/>
                            <w:spacing w:val="-20"/>
                            <w:sz w:val="18"/>
                            <w:szCs w:val="18"/>
                          </w:rPr>
                          <w:t>-</w:t>
                        </w:r>
                        <w:r>
                          <w:rPr>
                            <w:rFonts w:hint="eastAsia"/>
                            <w:spacing w:val="-20"/>
                            <w:sz w:val="18"/>
                            <w:szCs w:val="18"/>
                          </w:rPr>
                          <w:t>（</w:t>
                        </w:r>
                        <w:r>
                          <w:rPr>
                            <w:rFonts w:hint="eastAsia"/>
                            <w:spacing w:val="-20"/>
                            <w:sz w:val="18"/>
                            <w:szCs w:val="18"/>
                          </w:rPr>
                          <w:t>11</w:t>
                        </w:r>
                        <w:r>
                          <w:rPr>
                            <w:rFonts w:hint="eastAsia"/>
                            <w:spacing w:val="-20"/>
                            <w:sz w:val="18"/>
                            <w:szCs w:val="18"/>
                          </w:rPr>
                          <w:t>）</w:t>
                        </w:r>
                        <w:r>
                          <w:rPr>
                            <w:rFonts w:hint="eastAsia"/>
                            <w:spacing w:val="-20"/>
                            <w:sz w:val="18"/>
                            <w:szCs w:val="18"/>
                          </w:rPr>
                          <w:t>+</w:t>
                        </w:r>
                        <w:r>
                          <w:rPr>
                            <w:rFonts w:hint="eastAsia"/>
                            <w:spacing w:val="-20"/>
                            <w:sz w:val="18"/>
                            <w:szCs w:val="18"/>
                          </w:rPr>
                          <w:t>（</w:t>
                        </w:r>
                        <w:r>
                          <w:rPr>
                            <w:rFonts w:hint="eastAsia"/>
                            <w:spacing w:val="-20"/>
                            <w:sz w:val="18"/>
                            <w:szCs w:val="18"/>
                          </w:rPr>
                          <w:t>1</w:t>
                        </w:r>
                        <w:r>
                          <w:rPr>
                            <w:rFonts w:hint="eastAsia"/>
                            <w:spacing w:val="-20"/>
                            <w:sz w:val="18"/>
                            <w:szCs w:val="18"/>
                          </w:rPr>
                          <w:t>）。</w:t>
                        </w:r>
                        <w:r>
                          <w:rPr>
                            <w:rFonts w:hint="eastAsia"/>
                            <w:spacing w:val="-20"/>
                            <w:sz w:val="18"/>
                            <w:szCs w:val="18"/>
                          </w:rPr>
                          <w:t xml:space="preserve">      </w:t>
                        </w:r>
                        <w:r>
                          <w:rPr>
                            <w:rFonts w:hint="eastAsia"/>
                            <w:sz w:val="18"/>
                            <w:szCs w:val="18"/>
                          </w:rPr>
                          <w:t>3</w:t>
                        </w:r>
                        <w:r>
                          <w:rPr>
                            <w:rFonts w:hint="eastAsia"/>
                            <w:sz w:val="18"/>
                            <w:szCs w:val="18"/>
                          </w:rPr>
                          <w:t>、计量单位：废水排放量——万吨／年；废气排放量——</w:t>
                        </w:r>
                        <w:proofErr w:type="gramStart"/>
                        <w:r>
                          <w:rPr>
                            <w:rFonts w:hint="eastAsia"/>
                            <w:sz w:val="18"/>
                            <w:szCs w:val="18"/>
                          </w:rPr>
                          <w:t>万标立方米</w:t>
                        </w:r>
                        <w:proofErr w:type="gramEnd"/>
                        <w:r>
                          <w:rPr>
                            <w:rFonts w:hint="eastAsia"/>
                            <w:sz w:val="18"/>
                            <w:szCs w:val="18"/>
                          </w:rPr>
                          <w:t>/</w:t>
                        </w:r>
                        <w:r>
                          <w:rPr>
                            <w:rFonts w:hint="eastAsia"/>
                            <w:sz w:val="18"/>
                            <w:szCs w:val="18"/>
                          </w:rPr>
                          <w:t>年；工业固体废物排放量——万吨／年；水污染物排放浓度——毫克／升；大气污染物排放浓度——毫克／立方米；水污染物排放量——吨／年；大气污染物排放量——吨／年</w:t>
                        </w:r>
                      </w:p>
                      <w:p w14:paraId="3D6C4033" w14:textId="77777777" w:rsidR="005153FE" w:rsidRDefault="005153FE"/>
                    </w:txbxContent>
                  </v:textbox>
                </v:shape>
              </w:pict>
            </w:r>
            <w:r>
              <w:rPr>
                <w:rFonts w:asciiTheme="minorEastAsia" w:eastAsiaTheme="minorEastAsia" w:hAnsiTheme="minorEastAsia" w:cstheme="minorEastAsia" w:hint="eastAsia"/>
                <w:b/>
                <w:sz w:val="21"/>
                <w:szCs w:val="21"/>
              </w:rPr>
              <w:t>(工业</w:t>
            </w:r>
            <w:proofErr w:type="gramStart"/>
            <w:r>
              <w:rPr>
                <w:rFonts w:asciiTheme="minorEastAsia" w:eastAsiaTheme="minorEastAsia" w:hAnsiTheme="minorEastAsia" w:cstheme="minorEastAsia" w:hint="eastAsia"/>
                <w:b/>
                <w:sz w:val="21"/>
                <w:szCs w:val="21"/>
              </w:rPr>
              <w:t>建设项目详填</w:t>
            </w:r>
            <w:proofErr w:type="gramEnd"/>
            <w:r>
              <w:rPr>
                <w:rFonts w:asciiTheme="minorEastAsia" w:eastAsiaTheme="minorEastAsia" w:hAnsiTheme="minorEastAsia" w:cstheme="minorEastAsia" w:hint="eastAsia"/>
                <w:b/>
                <w:sz w:val="21"/>
                <w:szCs w:val="21"/>
              </w:rPr>
              <w:t>)</w:t>
            </w:r>
          </w:p>
        </w:tc>
        <w:tc>
          <w:tcPr>
            <w:tcW w:w="1730" w:type="dxa"/>
            <w:tcBorders>
              <w:tl2br w:val="nil"/>
              <w:tr2bl w:val="nil"/>
            </w:tcBorders>
            <w:vAlign w:val="center"/>
          </w:tcPr>
          <w:p w14:paraId="0497F88A"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污 染 物</w:t>
            </w:r>
          </w:p>
        </w:tc>
        <w:tc>
          <w:tcPr>
            <w:tcW w:w="1213" w:type="dxa"/>
            <w:gridSpan w:val="3"/>
            <w:tcBorders>
              <w:tl2br w:val="nil"/>
              <w:tr2bl w:val="nil"/>
            </w:tcBorders>
            <w:vAlign w:val="center"/>
          </w:tcPr>
          <w:p w14:paraId="5526708B"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原有排放量(1)</w:t>
            </w:r>
          </w:p>
        </w:tc>
        <w:tc>
          <w:tcPr>
            <w:tcW w:w="1214" w:type="dxa"/>
            <w:gridSpan w:val="3"/>
            <w:tcBorders>
              <w:tl2br w:val="nil"/>
              <w:tr2bl w:val="nil"/>
            </w:tcBorders>
            <w:vAlign w:val="center"/>
          </w:tcPr>
          <w:p w14:paraId="3EB856FE"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本期工程实际排放浓度(2)</w:t>
            </w:r>
          </w:p>
        </w:tc>
        <w:tc>
          <w:tcPr>
            <w:tcW w:w="1214" w:type="dxa"/>
            <w:gridSpan w:val="4"/>
            <w:tcBorders>
              <w:tl2br w:val="nil"/>
              <w:tr2bl w:val="nil"/>
            </w:tcBorders>
            <w:vAlign w:val="center"/>
          </w:tcPr>
          <w:p w14:paraId="40EE2797"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本期工程允许排放浓度(3)</w:t>
            </w:r>
          </w:p>
        </w:tc>
        <w:tc>
          <w:tcPr>
            <w:tcW w:w="1259" w:type="dxa"/>
            <w:gridSpan w:val="3"/>
            <w:tcBorders>
              <w:tl2br w:val="nil"/>
              <w:tr2bl w:val="nil"/>
            </w:tcBorders>
            <w:vAlign w:val="center"/>
          </w:tcPr>
          <w:p w14:paraId="0B71931E"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本期工程产生量(4)</w:t>
            </w:r>
          </w:p>
        </w:tc>
        <w:tc>
          <w:tcPr>
            <w:tcW w:w="1220" w:type="dxa"/>
            <w:gridSpan w:val="3"/>
            <w:tcBorders>
              <w:tl2br w:val="nil"/>
              <w:tr2bl w:val="nil"/>
            </w:tcBorders>
            <w:vAlign w:val="center"/>
          </w:tcPr>
          <w:p w14:paraId="1F258F69"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本期工程自身削减量(5)</w:t>
            </w:r>
          </w:p>
        </w:tc>
        <w:tc>
          <w:tcPr>
            <w:tcW w:w="1213" w:type="dxa"/>
            <w:gridSpan w:val="3"/>
            <w:tcBorders>
              <w:tl2br w:val="nil"/>
              <w:tr2bl w:val="nil"/>
            </w:tcBorders>
            <w:vAlign w:val="center"/>
          </w:tcPr>
          <w:p w14:paraId="7EFB7ABE"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本期工程实际排放量(6)</w:t>
            </w:r>
          </w:p>
        </w:tc>
        <w:tc>
          <w:tcPr>
            <w:tcW w:w="1213" w:type="dxa"/>
            <w:gridSpan w:val="3"/>
            <w:tcBorders>
              <w:tl2br w:val="nil"/>
              <w:tr2bl w:val="nil"/>
            </w:tcBorders>
            <w:vAlign w:val="center"/>
          </w:tcPr>
          <w:p w14:paraId="10A0D5CB"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本期工程核定排放总量(7)</w:t>
            </w:r>
          </w:p>
        </w:tc>
        <w:tc>
          <w:tcPr>
            <w:tcW w:w="1214" w:type="dxa"/>
            <w:gridSpan w:val="2"/>
            <w:tcBorders>
              <w:tl2br w:val="nil"/>
              <w:tr2bl w:val="nil"/>
            </w:tcBorders>
            <w:vAlign w:val="center"/>
          </w:tcPr>
          <w:p w14:paraId="05368F83"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本期工程</w:t>
            </w:r>
          </w:p>
          <w:p w14:paraId="192C4200"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“以新带老”削减量(8)</w:t>
            </w:r>
          </w:p>
        </w:tc>
        <w:tc>
          <w:tcPr>
            <w:tcW w:w="1213" w:type="dxa"/>
            <w:gridSpan w:val="3"/>
            <w:tcBorders>
              <w:tl2br w:val="nil"/>
              <w:tr2bl w:val="nil"/>
            </w:tcBorders>
            <w:vAlign w:val="center"/>
          </w:tcPr>
          <w:p w14:paraId="51ECB052"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全厂实际排放总量(9)</w:t>
            </w:r>
          </w:p>
        </w:tc>
        <w:tc>
          <w:tcPr>
            <w:tcW w:w="1214" w:type="dxa"/>
            <w:gridSpan w:val="3"/>
            <w:tcBorders>
              <w:tl2br w:val="nil"/>
              <w:tr2bl w:val="nil"/>
            </w:tcBorders>
            <w:vAlign w:val="center"/>
          </w:tcPr>
          <w:p w14:paraId="00352E15"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区域平衡替代削减量(11)</w:t>
            </w:r>
          </w:p>
        </w:tc>
        <w:tc>
          <w:tcPr>
            <w:tcW w:w="1066" w:type="dxa"/>
            <w:gridSpan w:val="2"/>
            <w:tcBorders>
              <w:tl2br w:val="nil"/>
              <w:tr2bl w:val="nil"/>
            </w:tcBorders>
            <w:vAlign w:val="center"/>
          </w:tcPr>
          <w:p w14:paraId="13358B83"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排放增减量(12)</w:t>
            </w:r>
          </w:p>
        </w:tc>
      </w:tr>
      <w:tr w:rsidR="005153FE" w14:paraId="0A25F2AA" w14:textId="77777777">
        <w:trPr>
          <w:cantSplit/>
        </w:trPr>
        <w:tc>
          <w:tcPr>
            <w:tcW w:w="612" w:type="dxa"/>
            <w:vMerge/>
            <w:tcBorders>
              <w:tl2br w:val="nil"/>
              <w:tr2bl w:val="nil"/>
            </w:tcBorders>
            <w:vAlign w:val="center"/>
          </w:tcPr>
          <w:p w14:paraId="147A0BB1" w14:textId="77777777" w:rsidR="005153FE" w:rsidRDefault="005153FE">
            <w:pPr>
              <w:jc w:val="center"/>
              <w:rPr>
                <w:rFonts w:asciiTheme="minorEastAsia" w:eastAsiaTheme="minorEastAsia" w:hAnsiTheme="minorEastAsia" w:cstheme="minorEastAsia" w:hint="eastAsia"/>
                <w:b/>
                <w:sz w:val="21"/>
                <w:szCs w:val="21"/>
              </w:rPr>
            </w:pPr>
          </w:p>
        </w:tc>
        <w:tc>
          <w:tcPr>
            <w:tcW w:w="1730" w:type="dxa"/>
            <w:tcBorders>
              <w:tl2br w:val="nil"/>
              <w:tr2bl w:val="nil"/>
            </w:tcBorders>
            <w:vAlign w:val="center"/>
          </w:tcPr>
          <w:p w14:paraId="291F4499" w14:textId="77777777" w:rsidR="005153FE" w:rsidRDefault="00000000">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废      水</w:t>
            </w:r>
          </w:p>
        </w:tc>
        <w:tc>
          <w:tcPr>
            <w:tcW w:w="1213" w:type="dxa"/>
            <w:gridSpan w:val="3"/>
            <w:tcBorders>
              <w:tl2br w:val="nil"/>
              <w:tr2bl w:val="nil"/>
            </w:tcBorders>
            <w:vAlign w:val="center"/>
          </w:tcPr>
          <w:p w14:paraId="2F976F91" w14:textId="2AD509F1" w:rsidR="005153FE" w:rsidRDefault="005153FE">
            <w:pPr>
              <w:jc w:val="center"/>
              <w:rPr>
                <w:rFonts w:asciiTheme="minorEastAsia" w:eastAsiaTheme="minorEastAsia" w:hAnsiTheme="minorEastAsia" w:cstheme="minorEastAsia" w:hint="eastAsia"/>
                <w:b/>
                <w:sz w:val="21"/>
                <w:szCs w:val="21"/>
              </w:rPr>
            </w:pPr>
          </w:p>
        </w:tc>
        <w:tc>
          <w:tcPr>
            <w:tcW w:w="1214" w:type="dxa"/>
            <w:gridSpan w:val="3"/>
            <w:tcBorders>
              <w:tl2br w:val="nil"/>
              <w:tr2bl w:val="nil"/>
            </w:tcBorders>
            <w:vAlign w:val="center"/>
          </w:tcPr>
          <w:p w14:paraId="5F9FCC64" w14:textId="729720DF" w:rsidR="005153FE" w:rsidRDefault="005153FE">
            <w:pPr>
              <w:jc w:val="center"/>
              <w:rPr>
                <w:rFonts w:asciiTheme="minorEastAsia" w:eastAsiaTheme="minorEastAsia" w:hAnsiTheme="minorEastAsia" w:cstheme="minorEastAsia" w:hint="eastAsia"/>
                <w:b/>
                <w:sz w:val="21"/>
                <w:szCs w:val="21"/>
              </w:rPr>
            </w:pPr>
          </w:p>
        </w:tc>
        <w:tc>
          <w:tcPr>
            <w:tcW w:w="1214" w:type="dxa"/>
            <w:gridSpan w:val="4"/>
            <w:tcBorders>
              <w:tl2br w:val="nil"/>
              <w:tr2bl w:val="nil"/>
            </w:tcBorders>
            <w:vAlign w:val="center"/>
          </w:tcPr>
          <w:p w14:paraId="1070F372" w14:textId="23A45680" w:rsidR="005153FE" w:rsidRDefault="005153FE">
            <w:pPr>
              <w:jc w:val="center"/>
              <w:rPr>
                <w:rFonts w:asciiTheme="minorEastAsia" w:eastAsiaTheme="minorEastAsia" w:hAnsiTheme="minorEastAsia" w:cstheme="minorEastAsia" w:hint="eastAsia"/>
                <w:b/>
                <w:sz w:val="21"/>
                <w:szCs w:val="21"/>
              </w:rPr>
            </w:pPr>
          </w:p>
        </w:tc>
        <w:tc>
          <w:tcPr>
            <w:tcW w:w="1259" w:type="dxa"/>
            <w:gridSpan w:val="3"/>
            <w:tcBorders>
              <w:tl2br w:val="nil"/>
              <w:tr2bl w:val="nil"/>
            </w:tcBorders>
            <w:vAlign w:val="center"/>
          </w:tcPr>
          <w:p w14:paraId="58380B18" w14:textId="261235BD" w:rsidR="005153FE" w:rsidRDefault="005153FE">
            <w:pPr>
              <w:jc w:val="center"/>
              <w:rPr>
                <w:rFonts w:asciiTheme="minorEastAsia" w:eastAsiaTheme="minorEastAsia" w:hAnsiTheme="minorEastAsia" w:cstheme="minorEastAsia" w:hint="eastAsia"/>
                <w:b/>
                <w:sz w:val="21"/>
                <w:szCs w:val="21"/>
              </w:rPr>
            </w:pPr>
          </w:p>
        </w:tc>
        <w:tc>
          <w:tcPr>
            <w:tcW w:w="1220" w:type="dxa"/>
            <w:gridSpan w:val="3"/>
            <w:tcBorders>
              <w:tl2br w:val="nil"/>
              <w:tr2bl w:val="nil"/>
            </w:tcBorders>
            <w:vAlign w:val="center"/>
          </w:tcPr>
          <w:p w14:paraId="790E77C6" w14:textId="512C2848" w:rsidR="005153FE" w:rsidRDefault="005153FE">
            <w:pPr>
              <w:jc w:val="center"/>
              <w:rPr>
                <w:rFonts w:asciiTheme="minorEastAsia" w:eastAsiaTheme="minorEastAsia" w:hAnsiTheme="minorEastAsia" w:cstheme="minorEastAsia" w:hint="eastAsia"/>
                <w:b/>
                <w:sz w:val="21"/>
                <w:szCs w:val="21"/>
              </w:rPr>
            </w:pPr>
          </w:p>
        </w:tc>
        <w:tc>
          <w:tcPr>
            <w:tcW w:w="1213" w:type="dxa"/>
            <w:gridSpan w:val="3"/>
            <w:tcBorders>
              <w:tl2br w:val="nil"/>
              <w:tr2bl w:val="nil"/>
            </w:tcBorders>
            <w:vAlign w:val="center"/>
          </w:tcPr>
          <w:p w14:paraId="3B15E1E3" w14:textId="3B268E41" w:rsidR="005153FE" w:rsidRDefault="005153FE">
            <w:pPr>
              <w:jc w:val="center"/>
              <w:rPr>
                <w:rFonts w:asciiTheme="minorEastAsia" w:eastAsiaTheme="minorEastAsia" w:hAnsiTheme="minorEastAsia" w:cstheme="minorEastAsia" w:hint="eastAsia"/>
                <w:b/>
                <w:sz w:val="21"/>
                <w:szCs w:val="21"/>
              </w:rPr>
            </w:pPr>
          </w:p>
        </w:tc>
        <w:tc>
          <w:tcPr>
            <w:tcW w:w="1213" w:type="dxa"/>
            <w:gridSpan w:val="3"/>
            <w:tcBorders>
              <w:tl2br w:val="nil"/>
              <w:tr2bl w:val="nil"/>
            </w:tcBorders>
            <w:vAlign w:val="center"/>
          </w:tcPr>
          <w:p w14:paraId="51879E27" w14:textId="5710D0C9" w:rsidR="005153FE" w:rsidRDefault="005153FE">
            <w:pPr>
              <w:jc w:val="center"/>
              <w:rPr>
                <w:rFonts w:asciiTheme="minorEastAsia" w:eastAsiaTheme="minorEastAsia" w:hAnsiTheme="minorEastAsia" w:cstheme="minorEastAsia" w:hint="eastAsia"/>
                <w:b/>
                <w:sz w:val="21"/>
                <w:szCs w:val="21"/>
              </w:rPr>
            </w:pPr>
          </w:p>
        </w:tc>
        <w:tc>
          <w:tcPr>
            <w:tcW w:w="1214" w:type="dxa"/>
            <w:gridSpan w:val="2"/>
            <w:tcBorders>
              <w:tl2br w:val="nil"/>
              <w:tr2bl w:val="nil"/>
            </w:tcBorders>
            <w:vAlign w:val="center"/>
          </w:tcPr>
          <w:p w14:paraId="5ACB0C18" w14:textId="39539891" w:rsidR="005153FE" w:rsidRDefault="005153FE">
            <w:pPr>
              <w:jc w:val="center"/>
              <w:rPr>
                <w:rFonts w:asciiTheme="minorEastAsia" w:eastAsiaTheme="minorEastAsia" w:hAnsiTheme="minorEastAsia" w:cstheme="minorEastAsia" w:hint="eastAsia"/>
                <w:b/>
                <w:sz w:val="21"/>
                <w:szCs w:val="21"/>
              </w:rPr>
            </w:pPr>
          </w:p>
        </w:tc>
        <w:tc>
          <w:tcPr>
            <w:tcW w:w="1213" w:type="dxa"/>
            <w:gridSpan w:val="3"/>
            <w:tcBorders>
              <w:tl2br w:val="nil"/>
              <w:tr2bl w:val="nil"/>
            </w:tcBorders>
            <w:vAlign w:val="center"/>
          </w:tcPr>
          <w:p w14:paraId="3A9BCAF6" w14:textId="490754F8" w:rsidR="005153FE" w:rsidRDefault="005153FE">
            <w:pPr>
              <w:jc w:val="center"/>
              <w:rPr>
                <w:rFonts w:asciiTheme="minorEastAsia" w:eastAsiaTheme="minorEastAsia" w:hAnsiTheme="minorEastAsia" w:cstheme="minorEastAsia" w:hint="eastAsia"/>
                <w:b/>
                <w:sz w:val="21"/>
                <w:szCs w:val="21"/>
              </w:rPr>
            </w:pPr>
          </w:p>
        </w:tc>
        <w:tc>
          <w:tcPr>
            <w:tcW w:w="1214" w:type="dxa"/>
            <w:gridSpan w:val="3"/>
            <w:tcBorders>
              <w:tl2br w:val="nil"/>
              <w:tr2bl w:val="nil"/>
            </w:tcBorders>
            <w:vAlign w:val="center"/>
          </w:tcPr>
          <w:p w14:paraId="05C61BD5" w14:textId="7C14E7A3" w:rsidR="005153FE" w:rsidRDefault="005153FE">
            <w:pPr>
              <w:jc w:val="center"/>
              <w:rPr>
                <w:rFonts w:asciiTheme="minorEastAsia" w:eastAsiaTheme="minorEastAsia" w:hAnsiTheme="minorEastAsia" w:cstheme="minorEastAsia" w:hint="eastAsia"/>
                <w:b/>
                <w:sz w:val="21"/>
                <w:szCs w:val="21"/>
              </w:rPr>
            </w:pPr>
          </w:p>
        </w:tc>
        <w:tc>
          <w:tcPr>
            <w:tcW w:w="1066" w:type="dxa"/>
            <w:gridSpan w:val="2"/>
            <w:tcBorders>
              <w:tl2br w:val="nil"/>
              <w:tr2bl w:val="nil"/>
            </w:tcBorders>
            <w:vAlign w:val="center"/>
          </w:tcPr>
          <w:p w14:paraId="1C267367" w14:textId="6CF48811" w:rsidR="005153FE" w:rsidRDefault="005153FE">
            <w:pPr>
              <w:jc w:val="center"/>
              <w:rPr>
                <w:rFonts w:asciiTheme="minorEastAsia" w:eastAsiaTheme="minorEastAsia" w:hAnsiTheme="minorEastAsia" w:cstheme="minorEastAsia" w:hint="eastAsia"/>
                <w:b/>
                <w:sz w:val="21"/>
                <w:szCs w:val="21"/>
              </w:rPr>
            </w:pPr>
          </w:p>
        </w:tc>
      </w:tr>
      <w:tr w:rsidR="005153FE" w14:paraId="26FF89CE" w14:textId="77777777">
        <w:trPr>
          <w:cantSplit/>
        </w:trPr>
        <w:tc>
          <w:tcPr>
            <w:tcW w:w="612" w:type="dxa"/>
            <w:vMerge/>
            <w:tcBorders>
              <w:tl2br w:val="nil"/>
              <w:tr2bl w:val="nil"/>
            </w:tcBorders>
            <w:vAlign w:val="center"/>
          </w:tcPr>
          <w:p w14:paraId="6CDB18BB" w14:textId="77777777" w:rsidR="005153FE" w:rsidRDefault="005153FE">
            <w:pPr>
              <w:jc w:val="center"/>
              <w:rPr>
                <w:rFonts w:asciiTheme="minorEastAsia" w:eastAsiaTheme="minorEastAsia" w:hAnsiTheme="minorEastAsia" w:cstheme="minorEastAsia" w:hint="eastAsia"/>
                <w:b/>
                <w:sz w:val="21"/>
                <w:szCs w:val="21"/>
              </w:rPr>
            </w:pPr>
          </w:p>
        </w:tc>
        <w:tc>
          <w:tcPr>
            <w:tcW w:w="1730" w:type="dxa"/>
            <w:tcBorders>
              <w:tl2br w:val="nil"/>
              <w:tr2bl w:val="nil"/>
            </w:tcBorders>
            <w:vAlign w:val="center"/>
          </w:tcPr>
          <w:p w14:paraId="2C50A7E2" w14:textId="7C8E6494" w:rsidR="005153FE" w:rsidRDefault="002F7888">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悬浮物</w:t>
            </w:r>
          </w:p>
        </w:tc>
        <w:tc>
          <w:tcPr>
            <w:tcW w:w="1213" w:type="dxa"/>
            <w:gridSpan w:val="3"/>
            <w:tcBorders>
              <w:tl2br w:val="nil"/>
              <w:tr2bl w:val="nil"/>
            </w:tcBorders>
            <w:vAlign w:val="center"/>
          </w:tcPr>
          <w:p w14:paraId="2D455CF3" w14:textId="0E5AAF46" w:rsidR="005153FE" w:rsidRDefault="005153FE">
            <w:pPr>
              <w:jc w:val="center"/>
              <w:rPr>
                <w:rFonts w:asciiTheme="minorEastAsia" w:eastAsiaTheme="minorEastAsia" w:hAnsiTheme="minorEastAsia" w:cstheme="minorEastAsia" w:hint="eastAsia"/>
                <w:b/>
                <w:sz w:val="21"/>
                <w:szCs w:val="21"/>
              </w:rPr>
            </w:pPr>
          </w:p>
        </w:tc>
        <w:tc>
          <w:tcPr>
            <w:tcW w:w="1214" w:type="dxa"/>
            <w:gridSpan w:val="3"/>
            <w:tcBorders>
              <w:tl2br w:val="nil"/>
              <w:tr2bl w:val="nil"/>
            </w:tcBorders>
            <w:vAlign w:val="center"/>
          </w:tcPr>
          <w:p w14:paraId="590B9391" w14:textId="3CE73EA2" w:rsidR="005153FE" w:rsidRDefault="005153FE">
            <w:pPr>
              <w:jc w:val="center"/>
              <w:rPr>
                <w:rFonts w:asciiTheme="minorEastAsia" w:eastAsiaTheme="minorEastAsia" w:hAnsiTheme="minorEastAsia" w:cstheme="minorEastAsia" w:hint="eastAsia"/>
                <w:b/>
                <w:sz w:val="21"/>
                <w:szCs w:val="21"/>
              </w:rPr>
            </w:pPr>
          </w:p>
        </w:tc>
        <w:tc>
          <w:tcPr>
            <w:tcW w:w="1214" w:type="dxa"/>
            <w:gridSpan w:val="4"/>
            <w:tcBorders>
              <w:tl2br w:val="nil"/>
              <w:tr2bl w:val="nil"/>
            </w:tcBorders>
            <w:vAlign w:val="center"/>
          </w:tcPr>
          <w:p w14:paraId="2C2911D8" w14:textId="098E8DEC" w:rsidR="005153FE" w:rsidRDefault="005153FE">
            <w:pPr>
              <w:jc w:val="center"/>
              <w:rPr>
                <w:rFonts w:asciiTheme="minorEastAsia" w:eastAsiaTheme="minorEastAsia" w:hAnsiTheme="minorEastAsia" w:cstheme="minorEastAsia" w:hint="eastAsia"/>
                <w:b/>
                <w:sz w:val="21"/>
                <w:szCs w:val="21"/>
              </w:rPr>
            </w:pPr>
          </w:p>
        </w:tc>
        <w:tc>
          <w:tcPr>
            <w:tcW w:w="1259" w:type="dxa"/>
            <w:gridSpan w:val="3"/>
            <w:tcBorders>
              <w:tl2br w:val="nil"/>
              <w:tr2bl w:val="nil"/>
            </w:tcBorders>
            <w:vAlign w:val="center"/>
          </w:tcPr>
          <w:p w14:paraId="3E9E6216" w14:textId="26905160" w:rsidR="005153FE" w:rsidRDefault="005153FE">
            <w:pPr>
              <w:jc w:val="center"/>
              <w:rPr>
                <w:rFonts w:asciiTheme="minorEastAsia" w:eastAsiaTheme="minorEastAsia" w:hAnsiTheme="minorEastAsia" w:cstheme="minorEastAsia" w:hint="eastAsia"/>
                <w:b/>
                <w:sz w:val="21"/>
                <w:szCs w:val="21"/>
              </w:rPr>
            </w:pPr>
          </w:p>
        </w:tc>
        <w:tc>
          <w:tcPr>
            <w:tcW w:w="1220" w:type="dxa"/>
            <w:gridSpan w:val="3"/>
            <w:tcBorders>
              <w:tl2br w:val="nil"/>
              <w:tr2bl w:val="nil"/>
            </w:tcBorders>
            <w:vAlign w:val="center"/>
          </w:tcPr>
          <w:p w14:paraId="5D25BEEE" w14:textId="007F168A" w:rsidR="005153FE" w:rsidRDefault="005153FE">
            <w:pPr>
              <w:jc w:val="center"/>
              <w:rPr>
                <w:rFonts w:asciiTheme="minorEastAsia" w:eastAsiaTheme="minorEastAsia" w:hAnsiTheme="minorEastAsia" w:cstheme="minorEastAsia" w:hint="eastAsia"/>
                <w:b/>
                <w:sz w:val="21"/>
                <w:szCs w:val="21"/>
              </w:rPr>
            </w:pPr>
          </w:p>
        </w:tc>
        <w:tc>
          <w:tcPr>
            <w:tcW w:w="1213" w:type="dxa"/>
            <w:gridSpan w:val="3"/>
            <w:tcBorders>
              <w:tl2br w:val="nil"/>
              <w:tr2bl w:val="nil"/>
            </w:tcBorders>
            <w:vAlign w:val="center"/>
          </w:tcPr>
          <w:p w14:paraId="0C1AA19B" w14:textId="7FBC93CD" w:rsidR="005153FE" w:rsidRDefault="005153FE">
            <w:pPr>
              <w:jc w:val="center"/>
              <w:rPr>
                <w:rFonts w:asciiTheme="minorEastAsia" w:eastAsiaTheme="minorEastAsia" w:hAnsiTheme="minorEastAsia" w:cstheme="minorEastAsia" w:hint="eastAsia"/>
                <w:b/>
                <w:sz w:val="21"/>
                <w:szCs w:val="21"/>
              </w:rPr>
            </w:pPr>
          </w:p>
        </w:tc>
        <w:tc>
          <w:tcPr>
            <w:tcW w:w="1213" w:type="dxa"/>
            <w:gridSpan w:val="3"/>
            <w:tcBorders>
              <w:tl2br w:val="nil"/>
              <w:tr2bl w:val="nil"/>
            </w:tcBorders>
            <w:vAlign w:val="center"/>
          </w:tcPr>
          <w:p w14:paraId="74B6756C" w14:textId="4DACF840" w:rsidR="005153FE" w:rsidRDefault="005153FE">
            <w:pPr>
              <w:jc w:val="center"/>
              <w:rPr>
                <w:rFonts w:asciiTheme="minorEastAsia" w:eastAsiaTheme="minorEastAsia" w:hAnsiTheme="minorEastAsia" w:cstheme="minorEastAsia" w:hint="eastAsia"/>
                <w:b/>
                <w:sz w:val="21"/>
                <w:szCs w:val="21"/>
              </w:rPr>
            </w:pPr>
          </w:p>
        </w:tc>
        <w:tc>
          <w:tcPr>
            <w:tcW w:w="1214" w:type="dxa"/>
            <w:gridSpan w:val="2"/>
            <w:tcBorders>
              <w:tl2br w:val="nil"/>
              <w:tr2bl w:val="nil"/>
            </w:tcBorders>
            <w:vAlign w:val="center"/>
          </w:tcPr>
          <w:p w14:paraId="16C3A054" w14:textId="100FEABC" w:rsidR="005153FE" w:rsidRDefault="005153FE">
            <w:pPr>
              <w:jc w:val="center"/>
              <w:rPr>
                <w:rFonts w:asciiTheme="minorEastAsia" w:eastAsiaTheme="minorEastAsia" w:hAnsiTheme="minorEastAsia" w:cstheme="minorEastAsia" w:hint="eastAsia"/>
                <w:b/>
                <w:sz w:val="21"/>
                <w:szCs w:val="21"/>
              </w:rPr>
            </w:pPr>
          </w:p>
        </w:tc>
        <w:tc>
          <w:tcPr>
            <w:tcW w:w="1213" w:type="dxa"/>
            <w:gridSpan w:val="3"/>
            <w:tcBorders>
              <w:tl2br w:val="nil"/>
              <w:tr2bl w:val="nil"/>
            </w:tcBorders>
            <w:vAlign w:val="center"/>
          </w:tcPr>
          <w:p w14:paraId="69EA862A" w14:textId="13E9EC03" w:rsidR="005153FE" w:rsidRDefault="005153FE">
            <w:pPr>
              <w:jc w:val="center"/>
              <w:rPr>
                <w:rFonts w:asciiTheme="minorEastAsia" w:eastAsiaTheme="minorEastAsia" w:hAnsiTheme="minorEastAsia" w:cstheme="minorEastAsia" w:hint="eastAsia"/>
                <w:b/>
                <w:sz w:val="21"/>
                <w:szCs w:val="21"/>
              </w:rPr>
            </w:pPr>
          </w:p>
        </w:tc>
        <w:tc>
          <w:tcPr>
            <w:tcW w:w="1214" w:type="dxa"/>
            <w:gridSpan w:val="3"/>
            <w:tcBorders>
              <w:tl2br w:val="nil"/>
              <w:tr2bl w:val="nil"/>
            </w:tcBorders>
            <w:vAlign w:val="center"/>
          </w:tcPr>
          <w:p w14:paraId="6529D651" w14:textId="5EC3ADA8" w:rsidR="005153FE" w:rsidRDefault="005153FE">
            <w:pPr>
              <w:jc w:val="center"/>
              <w:rPr>
                <w:rFonts w:asciiTheme="minorEastAsia" w:eastAsiaTheme="minorEastAsia" w:hAnsiTheme="minorEastAsia" w:cstheme="minorEastAsia" w:hint="eastAsia"/>
                <w:b/>
                <w:sz w:val="21"/>
                <w:szCs w:val="21"/>
              </w:rPr>
            </w:pPr>
          </w:p>
        </w:tc>
        <w:tc>
          <w:tcPr>
            <w:tcW w:w="1066" w:type="dxa"/>
            <w:gridSpan w:val="2"/>
            <w:tcBorders>
              <w:tl2br w:val="nil"/>
              <w:tr2bl w:val="nil"/>
            </w:tcBorders>
            <w:vAlign w:val="center"/>
          </w:tcPr>
          <w:p w14:paraId="110FD232" w14:textId="49EB3100" w:rsidR="005153FE" w:rsidRDefault="005153FE">
            <w:pPr>
              <w:jc w:val="center"/>
              <w:rPr>
                <w:rFonts w:asciiTheme="minorEastAsia" w:eastAsiaTheme="minorEastAsia" w:hAnsiTheme="minorEastAsia" w:cstheme="minorEastAsia" w:hint="eastAsia"/>
                <w:b/>
                <w:sz w:val="21"/>
                <w:szCs w:val="21"/>
              </w:rPr>
            </w:pPr>
          </w:p>
        </w:tc>
      </w:tr>
      <w:tr w:rsidR="005153FE" w14:paraId="0F7F2054" w14:textId="77777777">
        <w:trPr>
          <w:cantSplit/>
        </w:trPr>
        <w:tc>
          <w:tcPr>
            <w:tcW w:w="612" w:type="dxa"/>
            <w:vMerge/>
            <w:tcBorders>
              <w:tl2br w:val="nil"/>
              <w:tr2bl w:val="nil"/>
            </w:tcBorders>
            <w:vAlign w:val="center"/>
          </w:tcPr>
          <w:p w14:paraId="34565BCF" w14:textId="77777777" w:rsidR="005153FE" w:rsidRDefault="005153FE">
            <w:pPr>
              <w:jc w:val="center"/>
              <w:rPr>
                <w:rFonts w:asciiTheme="minorEastAsia" w:eastAsiaTheme="minorEastAsia" w:hAnsiTheme="minorEastAsia" w:cstheme="minorEastAsia" w:hint="eastAsia"/>
                <w:b/>
                <w:sz w:val="21"/>
                <w:szCs w:val="21"/>
              </w:rPr>
            </w:pPr>
          </w:p>
        </w:tc>
        <w:tc>
          <w:tcPr>
            <w:tcW w:w="1730" w:type="dxa"/>
            <w:tcBorders>
              <w:tl2br w:val="nil"/>
              <w:tr2bl w:val="nil"/>
            </w:tcBorders>
            <w:vAlign w:val="center"/>
          </w:tcPr>
          <w:p w14:paraId="700CE1F9" w14:textId="588103C2" w:rsidR="005153FE" w:rsidRDefault="002F7888">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化学需氧量</w:t>
            </w:r>
          </w:p>
        </w:tc>
        <w:tc>
          <w:tcPr>
            <w:tcW w:w="1213" w:type="dxa"/>
            <w:gridSpan w:val="3"/>
            <w:tcBorders>
              <w:tl2br w:val="nil"/>
              <w:tr2bl w:val="nil"/>
            </w:tcBorders>
            <w:vAlign w:val="center"/>
          </w:tcPr>
          <w:p w14:paraId="3945FC20" w14:textId="451AD042" w:rsidR="005153FE" w:rsidRDefault="005153FE">
            <w:pPr>
              <w:jc w:val="center"/>
              <w:rPr>
                <w:rFonts w:asciiTheme="minorEastAsia" w:eastAsiaTheme="minorEastAsia" w:hAnsiTheme="minorEastAsia" w:cstheme="minorEastAsia" w:hint="eastAsia"/>
                <w:b/>
                <w:sz w:val="21"/>
                <w:szCs w:val="21"/>
              </w:rPr>
            </w:pPr>
          </w:p>
        </w:tc>
        <w:tc>
          <w:tcPr>
            <w:tcW w:w="1214" w:type="dxa"/>
            <w:gridSpan w:val="3"/>
            <w:tcBorders>
              <w:tl2br w:val="nil"/>
              <w:tr2bl w:val="nil"/>
            </w:tcBorders>
            <w:vAlign w:val="center"/>
          </w:tcPr>
          <w:p w14:paraId="4CE63C67" w14:textId="02AD1567" w:rsidR="005153FE" w:rsidRDefault="005153FE">
            <w:pPr>
              <w:jc w:val="center"/>
              <w:rPr>
                <w:rFonts w:asciiTheme="minorEastAsia" w:eastAsiaTheme="minorEastAsia" w:hAnsiTheme="minorEastAsia" w:cstheme="minorEastAsia" w:hint="eastAsia"/>
                <w:b/>
                <w:sz w:val="21"/>
                <w:szCs w:val="21"/>
              </w:rPr>
            </w:pPr>
          </w:p>
        </w:tc>
        <w:tc>
          <w:tcPr>
            <w:tcW w:w="1214" w:type="dxa"/>
            <w:gridSpan w:val="4"/>
            <w:tcBorders>
              <w:tl2br w:val="nil"/>
              <w:tr2bl w:val="nil"/>
            </w:tcBorders>
            <w:vAlign w:val="center"/>
          </w:tcPr>
          <w:p w14:paraId="37A82106" w14:textId="585652A3" w:rsidR="005153FE" w:rsidRDefault="005153FE">
            <w:pPr>
              <w:jc w:val="center"/>
              <w:rPr>
                <w:rFonts w:asciiTheme="minorEastAsia" w:eastAsiaTheme="minorEastAsia" w:hAnsiTheme="minorEastAsia" w:cstheme="minorEastAsia" w:hint="eastAsia"/>
                <w:b/>
                <w:sz w:val="21"/>
                <w:szCs w:val="21"/>
              </w:rPr>
            </w:pPr>
          </w:p>
        </w:tc>
        <w:tc>
          <w:tcPr>
            <w:tcW w:w="1259" w:type="dxa"/>
            <w:gridSpan w:val="3"/>
            <w:tcBorders>
              <w:tl2br w:val="nil"/>
              <w:tr2bl w:val="nil"/>
            </w:tcBorders>
            <w:vAlign w:val="center"/>
          </w:tcPr>
          <w:p w14:paraId="4807A258" w14:textId="5440E321" w:rsidR="005153FE" w:rsidRDefault="005153FE">
            <w:pPr>
              <w:jc w:val="center"/>
              <w:rPr>
                <w:rFonts w:asciiTheme="minorEastAsia" w:eastAsiaTheme="minorEastAsia" w:hAnsiTheme="minorEastAsia" w:cstheme="minorEastAsia" w:hint="eastAsia"/>
                <w:b/>
                <w:sz w:val="21"/>
                <w:szCs w:val="21"/>
              </w:rPr>
            </w:pPr>
          </w:p>
        </w:tc>
        <w:tc>
          <w:tcPr>
            <w:tcW w:w="1220" w:type="dxa"/>
            <w:gridSpan w:val="3"/>
            <w:tcBorders>
              <w:tl2br w:val="nil"/>
              <w:tr2bl w:val="nil"/>
            </w:tcBorders>
            <w:vAlign w:val="center"/>
          </w:tcPr>
          <w:p w14:paraId="67EBE887" w14:textId="4748F08B" w:rsidR="005153FE" w:rsidRDefault="005153FE">
            <w:pPr>
              <w:jc w:val="center"/>
              <w:rPr>
                <w:rFonts w:asciiTheme="minorEastAsia" w:eastAsiaTheme="minorEastAsia" w:hAnsiTheme="minorEastAsia" w:cstheme="minorEastAsia" w:hint="eastAsia"/>
                <w:b/>
                <w:sz w:val="21"/>
                <w:szCs w:val="21"/>
              </w:rPr>
            </w:pPr>
          </w:p>
        </w:tc>
        <w:tc>
          <w:tcPr>
            <w:tcW w:w="1213" w:type="dxa"/>
            <w:gridSpan w:val="3"/>
            <w:tcBorders>
              <w:tl2br w:val="nil"/>
              <w:tr2bl w:val="nil"/>
            </w:tcBorders>
            <w:vAlign w:val="center"/>
          </w:tcPr>
          <w:p w14:paraId="604465B9" w14:textId="48A6EFC3" w:rsidR="005153FE" w:rsidRDefault="005153FE">
            <w:pPr>
              <w:jc w:val="center"/>
              <w:rPr>
                <w:rFonts w:asciiTheme="minorEastAsia" w:eastAsiaTheme="minorEastAsia" w:hAnsiTheme="minorEastAsia" w:cstheme="minorEastAsia" w:hint="eastAsia"/>
                <w:b/>
                <w:sz w:val="21"/>
                <w:szCs w:val="21"/>
              </w:rPr>
            </w:pPr>
          </w:p>
        </w:tc>
        <w:tc>
          <w:tcPr>
            <w:tcW w:w="1213" w:type="dxa"/>
            <w:gridSpan w:val="3"/>
            <w:tcBorders>
              <w:tl2br w:val="nil"/>
              <w:tr2bl w:val="nil"/>
            </w:tcBorders>
            <w:vAlign w:val="center"/>
          </w:tcPr>
          <w:p w14:paraId="3AFF4C83" w14:textId="556CC3F8" w:rsidR="005153FE" w:rsidRDefault="005153FE">
            <w:pPr>
              <w:jc w:val="center"/>
              <w:rPr>
                <w:rFonts w:asciiTheme="minorEastAsia" w:eastAsiaTheme="minorEastAsia" w:hAnsiTheme="minorEastAsia" w:cstheme="minorEastAsia" w:hint="eastAsia"/>
                <w:b/>
                <w:sz w:val="21"/>
                <w:szCs w:val="21"/>
              </w:rPr>
            </w:pPr>
          </w:p>
        </w:tc>
        <w:tc>
          <w:tcPr>
            <w:tcW w:w="1214" w:type="dxa"/>
            <w:gridSpan w:val="2"/>
            <w:tcBorders>
              <w:tl2br w:val="nil"/>
              <w:tr2bl w:val="nil"/>
            </w:tcBorders>
            <w:vAlign w:val="center"/>
          </w:tcPr>
          <w:p w14:paraId="6F27236A" w14:textId="4D51C7DA" w:rsidR="005153FE" w:rsidRDefault="005153FE">
            <w:pPr>
              <w:jc w:val="center"/>
              <w:rPr>
                <w:rFonts w:asciiTheme="minorEastAsia" w:eastAsiaTheme="minorEastAsia" w:hAnsiTheme="minorEastAsia" w:cstheme="minorEastAsia" w:hint="eastAsia"/>
                <w:b/>
                <w:sz w:val="21"/>
                <w:szCs w:val="21"/>
              </w:rPr>
            </w:pPr>
          </w:p>
        </w:tc>
        <w:tc>
          <w:tcPr>
            <w:tcW w:w="1213" w:type="dxa"/>
            <w:gridSpan w:val="3"/>
            <w:tcBorders>
              <w:tl2br w:val="nil"/>
              <w:tr2bl w:val="nil"/>
            </w:tcBorders>
            <w:vAlign w:val="center"/>
          </w:tcPr>
          <w:p w14:paraId="4B8693F1" w14:textId="228E6F55" w:rsidR="005153FE" w:rsidRDefault="005153FE">
            <w:pPr>
              <w:jc w:val="center"/>
              <w:rPr>
                <w:rFonts w:asciiTheme="minorEastAsia" w:eastAsiaTheme="minorEastAsia" w:hAnsiTheme="minorEastAsia" w:cstheme="minorEastAsia" w:hint="eastAsia"/>
                <w:b/>
                <w:sz w:val="21"/>
                <w:szCs w:val="21"/>
              </w:rPr>
            </w:pPr>
          </w:p>
        </w:tc>
        <w:tc>
          <w:tcPr>
            <w:tcW w:w="1214" w:type="dxa"/>
            <w:gridSpan w:val="3"/>
            <w:tcBorders>
              <w:tl2br w:val="nil"/>
              <w:tr2bl w:val="nil"/>
            </w:tcBorders>
            <w:vAlign w:val="center"/>
          </w:tcPr>
          <w:p w14:paraId="04E656E7" w14:textId="2D9E0765" w:rsidR="005153FE" w:rsidRDefault="005153FE">
            <w:pPr>
              <w:jc w:val="center"/>
              <w:rPr>
                <w:rFonts w:asciiTheme="minorEastAsia" w:eastAsiaTheme="minorEastAsia" w:hAnsiTheme="minorEastAsia" w:cstheme="minorEastAsia" w:hint="eastAsia"/>
                <w:b/>
                <w:sz w:val="21"/>
                <w:szCs w:val="21"/>
              </w:rPr>
            </w:pPr>
          </w:p>
        </w:tc>
        <w:tc>
          <w:tcPr>
            <w:tcW w:w="1066" w:type="dxa"/>
            <w:gridSpan w:val="2"/>
            <w:tcBorders>
              <w:tl2br w:val="nil"/>
              <w:tr2bl w:val="nil"/>
            </w:tcBorders>
            <w:vAlign w:val="center"/>
          </w:tcPr>
          <w:p w14:paraId="13A080F0" w14:textId="4802C721" w:rsidR="005153FE" w:rsidRDefault="005153FE">
            <w:pPr>
              <w:jc w:val="center"/>
              <w:rPr>
                <w:rFonts w:asciiTheme="minorEastAsia" w:eastAsiaTheme="minorEastAsia" w:hAnsiTheme="minorEastAsia" w:cstheme="minorEastAsia" w:hint="eastAsia"/>
                <w:b/>
                <w:sz w:val="21"/>
                <w:szCs w:val="21"/>
              </w:rPr>
            </w:pPr>
          </w:p>
        </w:tc>
      </w:tr>
      <w:tr w:rsidR="005153FE" w14:paraId="7D65ED4C" w14:textId="77777777">
        <w:trPr>
          <w:cantSplit/>
        </w:trPr>
        <w:tc>
          <w:tcPr>
            <w:tcW w:w="612" w:type="dxa"/>
            <w:vMerge/>
            <w:tcBorders>
              <w:tl2br w:val="nil"/>
              <w:tr2bl w:val="nil"/>
            </w:tcBorders>
            <w:vAlign w:val="center"/>
          </w:tcPr>
          <w:p w14:paraId="1B07DF47" w14:textId="77777777" w:rsidR="005153FE" w:rsidRDefault="005153FE">
            <w:pPr>
              <w:jc w:val="center"/>
              <w:rPr>
                <w:rFonts w:asciiTheme="minorEastAsia" w:eastAsiaTheme="minorEastAsia" w:hAnsiTheme="minorEastAsia" w:cstheme="minorEastAsia" w:hint="eastAsia"/>
                <w:b/>
                <w:sz w:val="21"/>
                <w:szCs w:val="21"/>
              </w:rPr>
            </w:pPr>
          </w:p>
        </w:tc>
        <w:tc>
          <w:tcPr>
            <w:tcW w:w="1730" w:type="dxa"/>
            <w:tcBorders>
              <w:tl2br w:val="nil"/>
              <w:tr2bl w:val="nil"/>
            </w:tcBorders>
            <w:vAlign w:val="center"/>
          </w:tcPr>
          <w:p w14:paraId="180D7971" w14:textId="0C457137" w:rsidR="005153FE" w:rsidRDefault="002F7888">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石油类</w:t>
            </w:r>
          </w:p>
        </w:tc>
        <w:tc>
          <w:tcPr>
            <w:tcW w:w="1213" w:type="dxa"/>
            <w:gridSpan w:val="3"/>
            <w:tcBorders>
              <w:tl2br w:val="nil"/>
              <w:tr2bl w:val="nil"/>
            </w:tcBorders>
            <w:vAlign w:val="center"/>
          </w:tcPr>
          <w:p w14:paraId="57F8A4F0" w14:textId="165871E8" w:rsidR="005153FE" w:rsidRDefault="005153FE">
            <w:pPr>
              <w:jc w:val="center"/>
              <w:rPr>
                <w:rFonts w:asciiTheme="minorEastAsia" w:eastAsiaTheme="minorEastAsia" w:hAnsiTheme="minorEastAsia" w:cstheme="minorEastAsia" w:hint="eastAsia"/>
                <w:b/>
                <w:sz w:val="21"/>
                <w:szCs w:val="21"/>
              </w:rPr>
            </w:pPr>
          </w:p>
        </w:tc>
        <w:tc>
          <w:tcPr>
            <w:tcW w:w="1214" w:type="dxa"/>
            <w:gridSpan w:val="3"/>
            <w:tcBorders>
              <w:tl2br w:val="nil"/>
              <w:tr2bl w:val="nil"/>
            </w:tcBorders>
            <w:vAlign w:val="center"/>
          </w:tcPr>
          <w:p w14:paraId="78DC7090" w14:textId="636E379D" w:rsidR="005153FE" w:rsidRDefault="005153FE">
            <w:pPr>
              <w:jc w:val="center"/>
              <w:rPr>
                <w:rFonts w:asciiTheme="minorEastAsia" w:eastAsiaTheme="minorEastAsia" w:hAnsiTheme="minorEastAsia" w:cstheme="minorEastAsia" w:hint="eastAsia"/>
                <w:b/>
                <w:sz w:val="21"/>
                <w:szCs w:val="21"/>
              </w:rPr>
            </w:pPr>
          </w:p>
        </w:tc>
        <w:tc>
          <w:tcPr>
            <w:tcW w:w="1214" w:type="dxa"/>
            <w:gridSpan w:val="4"/>
            <w:tcBorders>
              <w:tl2br w:val="nil"/>
              <w:tr2bl w:val="nil"/>
            </w:tcBorders>
            <w:vAlign w:val="center"/>
          </w:tcPr>
          <w:p w14:paraId="3BD73B4D" w14:textId="4B2EF4B2" w:rsidR="005153FE" w:rsidRDefault="005153FE">
            <w:pPr>
              <w:jc w:val="center"/>
              <w:rPr>
                <w:rFonts w:asciiTheme="minorEastAsia" w:eastAsiaTheme="minorEastAsia" w:hAnsiTheme="minorEastAsia" w:cstheme="minorEastAsia" w:hint="eastAsia"/>
                <w:b/>
                <w:sz w:val="21"/>
                <w:szCs w:val="21"/>
              </w:rPr>
            </w:pPr>
          </w:p>
        </w:tc>
        <w:tc>
          <w:tcPr>
            <w:tcW w:w="1259" w:type="dxa"/>
            <w:gridSpan w:val="3"/>
            <w:tcBorders>
              <w:tl2br w:val="nil"/>
              <w:tr2bl w:val="nil"/>
            </w:tcBorders>
            <w:vAlign w:val="center"/>
          </w:tcPr>
          <w:p w14:paraId="4B0ABD88" w14:textId="1FD50BB5" w:rsidR="005153FE" w:rsidRDefault="005153FE">
            <w:pPr>
              <w:jc w:val="center"/>
              <w:rPr>
                <w:rFonts w:asciiTheme="minorEastAsia" w:eastAsiaTheme="minorEastAsia" w:hAnsiTheme="minorEastAsia" w:cstheme="minorEastAsia" w:hint="eastAsia"/>
                <w:b/>
                <w:sz w:val="21"/>
                <w:szCs w:val="21"/>
              </w:rPr>
            </w:pPr>
          </w:p>
        </w:tc>
        <w:tc>
          <w:tcPr>
            <w:tcW w:w="1220" w:type="dxa"/>
            <w:gridSpan w:val="3"/>
            <w:tcBorders>
              <w:tl2br w:val="nil"/>
              <w:tr2bl w:val="nil"/>
            </w:tcBorders>
            <w:vAlign w:val="center"/>
          </w:tcPr>
          <w:p w14:paraId="7615EBF6" w14:textId="091904AD" w:rsidR="005153FE" w:rsidRDefault="005153FE">
            <w:pPr>
              <w:jc w:val="center"/>
              <w:rPr>
                <w:rFonts w:asciiTheme="minorEastAsia" w:eastAsiaTheme="minorEastAsia" w:hAnsiTheme="minorEastAsia" w:cstheme="minorEastAsia" w:hint="eastAsia"/>
                <w:b/>
                <w:sz w:val="21"/>
                <w:szCs w:val="21"/>
              </w:rPr>
            </w:pPr>
          </w:p>
        </w:tc>
        <w:tc>
          <w:tcPr>
            <w:tcW w:w="1213" w:type="dxa"/>
            <w:gridSpan w:val="3"/>
            <w:tcBorders>
              <w:tl2br w:val="nil"/>
              <w:tr2bl w:val="nil"/>
            </w:tcBorders>
            <w:vAlign w:val="center"/>
          </w:tcPr>
          <w:p w14:paraId="420A293D" w14:textId="33D8393F" w:rsidR="005153FE" w:rsidRDefault="005153FE">
            <w:pPr>
              <w:jc w:val="center"/>
              <w:rPr>
                <w:rFonts w:asciiTheme="minorEastAsia" w:eastAsiaTheme="minorEastAsia" w:hAnsiTheme="minorEastAsia" w:cstheme="minorEastAsia" w:hint="eastAsia"/>
                <w:b/>
                <w:sz w:val="21"/>
                <w:szCs w:val="21"/>
              </w:rPr>
            </w:pPr>
          </w:p>
        </w:tc>
        <w:tc>
          <w:tcPr>
            <w:tcW w:w="1213" w:type="dxa"/>
            <w:gridSpan w:val="3"/>
            <w:tcBorders>
              <w:tl2br w:val="nil"/>
              <w:tr2bl w:val="nil"/>
            </w:tcBorders>
            <w:vAlign w:val="center"/>
          </w:tcPr>
          <w:p w14:paraId="1ADCE028" w14:textId="6812C9E5" w:rsidR="005153FE" w:rsidRDefault="005153FE">
            <w:pPr>
              <w:jc w:val="center"/>
              <w:rPr>
                <w:rFonts w:asciiTheme="minorEastAsia" w:eastAsiaTheme="minorEastAsia" w:hAnsiTheme="minorEastAsia" w:cstheme="minorEastAsia" w:hint="eastAsia"/>
                <w:b/>
                <w:sz w:val="21"/>
                <w:szCs w:val="21"/>
              </w:rPr>
            </w:pPr>
          </w:p>
        </w:tc>
        <w:tc>
          <w:tcPr>
            <w:tcW w:w="1214" w:type="dxa"/>
            <w:gridSpan w:val="2"/>
            <w:tcBorders>
              <w:tl2br w:val="nil"/>
              <w:tr2bl w:val="nil"/>
            </w:tcBorders>
            <w:vAlign w:val="center"/>
          </w:tcPr>
          <w:p w14:paraId="26900D97" w14:textId="3B3B2BF9" w:rsidR="005153FE" w:rsidRDefault="005153FE">
            <w:pPr>
              <w:jc w:val="center"/>
              <w:rPr>
                <w:rFonts w:asciiTheme="minorEastAsia" w:eastAsiaTheme="minorEastAsia" w:hAnsiTheme="minorEastAsia" w:cstheme="minorEastAsia" w:hint="eastAsia"/>
                <w:b/>
                <w:sz w:val="21"/>
                <w:szCs w:val="21"/>
              </w:rPr>
            </w:pPr>
          </w:p>
        </w:tc>
        <w:tc>
          <w:tcPr>
            <w:tcW w:w="1213" w:type="dxa"/>
            <w:gridSpan w:val="3"/>
            <w:tcBorders>
              <w:tl2br w:val="nil"/>
              <w:tr2bl w:val="nil"/>
            </w:tcBorders>
            <w:vAlign w:val="center"/>
          </w:tcPr>
          <w:p w14:paraId="7F661006" w14:textId="6E1F20D3" w:rsidR="005153FE" w:rsidRDefault="005153FE">
            <w:pPr>
              <w:jc w:val="center"/>
              <w:rPr>
                <w:rFonts w:asciiTheme="minorEastAsia" w:eastAsiaTheme="minorEastAsia" w:hAnsiTheme="minorEastAsia" w:cstheme="minorEastAsia" w:hint="eastAsia"/>
                <w:b/>
                <w:sz w:val="21"/>
                <w:szCs w:val="21"/>
              </w:rPr>
            </w:pPr>
          </w:p>
        </w:tc>
        <w:tc>
          <w:tcPr>
            <w:tcW w:w="1214" w:type="dxa"/>
            <w:gridSpan w:val="3"/>
            <w:tcBorders>
              <w:tl2br w:val="nil"/>
              <w:tr2bl w:val="nil"/>
            </w:tcBorders>
            <w:vAlign w:val="center"/>
          </w:tcPr>
          <w:p w14:paraId="0981C2E6" w14:textId="0EB5C3A4" w:rsidR="005153FE" w:rsidRDefault="005153FE">
            <w:pPr>
              <w:jc w:val="center"/>
              <w:rPr>
                <w:rFonts w:asciiTheme="minorEastAsia" w:eastAsiaTheme="minorEastAsia" w:hAnsiTheme="minorEastAsia" w:cstheme="minorEastAsia" w:hint="eastAsia"/>
                <w:b/>
                <w:sz w:val="21"/>
                <w:szCs w:val="21"/>
              </w:rPr>
            </w:pPr>
          </w:p>
        </w:tc>
        <w:tc>
          <w:tcPr>
            <w:tcW w:w="1066" w:type="dxa"/>
            <w:gridSpan w:val="2"/>
            <w:tcBorders>
              <w:tl2br w:val="nil"/>
              <w:tr2bl w:val="nil"/>
            </w:tcBorders>
            <w:vAlign w:val="center"/>
          </w:tcPr>
          <w:p w14:paraId="521EA9D3" w14:textId="30B44487" w:rsidR="005153FE" w:rsidRDefault="005153FE">
            <w:pPr>
              <w:jc w:val="center"/>
              <w:rPr>
                <w:rFonts w:asciiTheme="minorEastAsia" w:eastAsiaTheme="minorEastAsia" w:hAnsiTheme="minorEastAsia" w:cstheme="minorEastAsia" w:hint="eastAsia"/>
                <w:b/>
                <w:sz w:val="21"/>
                <w:szCs w:val="21"/>
              </w:rPr>
            </w:pPr>
          </w:p>
        </w:tc>
      </w:tr>
      <w:tr w:rsidR="005153FE" w14:paraId="7CBBDCC5" w14:textId="77777777">
        <w:trPr>
          <w:cantSplit/>
          <w:trHeight w:val="332"/>
        </w:trPr>
        <w:tc>
          <w:tcPr>
            <w:tcW w:w="612" w:type="dxa"/>
            <w:vMerge/>
            <w:tcBorders>
              <w:tl2br w:val="nil"/>
              <w:tr2bl w:val="nil"/>
            </w:tcBorders>
            <w:vAlign w:val="center"/>
          </w:tcPr>
          <w:p w14:paraId="4A4D8128" w14:textId="77777777" w:rsidR="005153FE" w:rsidRDefault="005153FE">
            <w:pPr>
              <w:jc w:val="center"/>
              <w:rPr>
                <w:rFonts w:asciiTheme="minorEastAsia" w:eastAsiaTheme="minorEastAsia" w:hAnsiTheme="minorEastAsia" w:cstheme="minorEastAsia" w:hint="eastAsia"/>
                <w:b/>
                <w:sz w:val="21"/>
                <w:szCs w:val="21"/>
              </w:rPr>
            </w:pPr>
          </w:p>
        </w:tc>
        <w:tc>
          <w:tcPr>
            <w:tcW w:w="1730" w:type="dxa"/>
            <w:tcBorders>
              <w:tl2br w:val="nil"/>
              <w:tr2bl w:val="nil"/>
            </w:tcBorders>
            <w:vAlign w:val="center"/>
          </w:tcPr>
          <w:p w14:paraId="1A60C1D0" w14:textId="0F081ADD" w:rsidR="005153FE" w:rsidRDefault="003277B2">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废气</w:t>
            </w:r>
          </w:p>
        </w:tc>
        <w:tc>
          <w:tcPr>
            <w:tcW w:w="1213" w:type="dxa"/>
            <w:gridSpan w:val="3"/>
            <w:tcBorders>
              <w:tl2br w:val="nil"/>
              <w:tr2bl w:val="nil"/>
            </w:tcBorders>
            <w:vAlign w:val="center"/>
          </w:tcPr>
          <w:p w14:paraId="0CF7F9B8" w14:textId="79CF07E4" w:rsidR="005153FE" w:rsidRDefault="005153FE">
            <w:pPr>
              <w:jc w:val="center"/>
              <w:rPr>
                <w:rFonts w:asciiTheme="minorEastAsia" w:eastAsiaTheme="minorEastAsia" w:hAnsiTheme="minorEastAsia" w:cstheme="minorEastAsia" w:hint="eastAsia"/>
                <w:b/>
                <w:sz w:val="21"/>
                <w:szCs w:val="21"/>
              </w:rPr>
            </w:pPr>
          </w:p>
        </w:tc>
        <w:tc>
          <w:tcPr>
            <w:tcW w:w="1214" w:type="dxa"/>
            <w:gridSpan w:val="3"/>
            <w:tcBorders>
              <w:tl2br w:val="nil"/>
              <w:tr2bl w:val="nil"/>
            </w:tcBorders>
            <w:vAlign w:val="center"/>
          </w:tcPr>
          <w:p w14:paraId="2033C151" w14:textId="39C5B953" w:rsidR="005153FE" w:rsidRDefault="005153FE">
            <w:pPr>
              <w:jc w:val="center"/>
              <w:rPr>
                <w:rFonts w:asciiTheme="minorEastAsia" w:eastAsiaTheme="minorEastAsia" w:hAnsiTheme="minorEastAsia" w:cstheme="minorEastAsia" w:hint="eastAsia"/>
                <w:b/>
                <w:sz w:val="21"/>
                <w:szCs w:val="21"/>
              </w:rPr>
            </w:pPr>
          </w:p>
        </w:tc>
        <w:tc>
          <w:tcPr>
            <w:tcW w:w="1214" w:type="dxa"/>
            <w:gridSpan w:val="4"/>
            <w:tcBorders>
              <w:tl2br w:val="nil"/>
              <w:tr2bl w:val="nil"/>
            </w:tcBorders>
            <w:vAlign w:val="center"/>
          </w:tcPr>
          <w:p w14:paraId="7C8C001D" w14:textId="14D13AB4" w:rsidR="005153FE" w:rsidRDefault="005153FE">
            <w:pPr>
              <w:jc w:val="center"/>
              <w:rPr>
                <w:rFonts w:asciiTheme="minorEastAsia" w:eastAsiaTheme="minorEastAsia" w:hAnsiTheme="minorEastAsia" w:cstheme="minorEastAsia" w:hint="eastAsia"/>
                <w:b/>
                <w:sz w:val="21"/>
                <w:szCs w:val="21"/>
              </w:rPr>
            </w:pPr>
          </w:p>
        </w:tc>
        <w:tc>
          <w:tcPr>
            <w:tcW w:w="1259" w:type="dxa"/>
            <w:gridSpan w:val="3"/>
            <w:tcBorders>
              <w:tl2br w:val="nil"/>
              <w:tr2bl w:val="nil"/>
            </w:tcBorders>
            <w:vAlign w:val="center"/>
          </w:tcPr>
          <w:p w14:paraId="21ED4183" w14:textId="2BF7C683" w:rsidR="005153FE" w:rsidRDefault="00B15535">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339</w:t>
            </w:r>
          </w:p>
        </w:tc>
        <w:tc>
          <w:tcPr>
            <w:tcW w:w="1220" w:type="dxa"/>
            <w:gridSpan w:val="3"/>
            <w:tcBorders>
              <w:tl2br w:val="nil"/>
              <w:tr2bl w:val="nil"/>
            </w:tcBorders>
            <w:vAlign w:val="center"/>
          </w:tcPr>
          <w:p w14:paraId="25F70480" w14:textId="778A6E2C" w:rsidR="005153FE" w:rsidRDefault="005153FE">
            <w:pPr>
              <w:jc w:val="center"/>
              <w:rPr>
                <w:rFonts w:asciiTheme="minorEastAsia" w:eastAsiaTheme="minorEastAsia" w:hAnsiTheme="minorEastAsia" w:cstheme="minorEastAsia" w:hint="eastAsia"/>
                <w:b/>
                <w:sz w:val="21"/>
                <w:szCs w:val="21"/>
              </w:rPr>
            </w:pPr>
          </w:p>
        </w:tc>
        <w:tc>
          <w:tcPr>
            <w:tcW w:w="1213" w:type="dxa"/>
            <w:gridSpan w:val="3"/>
            <w:tcBorders>
              <w:tl2br w:val="nil"/>
              <w:tr2bl w:val="nil"/>
            </w:tcBorders>
            <w:vAlign w:val="center"/>
          </w:tcPr>
          <w:p w14:paraId="10746809" w14:textId="5AF6D992" w:rsidR="005153FE" w:rsidRDefault="00B15535">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339</w:t>
            </w:r>
          </w:p>
        </w:tc>
        <w:tc>
          <w:tcPr>
            <w:tcW w:w="1213" w:type="dxa"/>
            <w:gridSpan w:val="3"/>
            <w:tcBorders>
              <w:tl2br w:val="nil"/>
              <w:tr2bl w:val="nil"/>
            </w:tcBorders>
            <w:vAlign w:val="center"/>
          </w:tcPr>
          <w:p w14:paraId="5CC7EA53" w14:textId="685259DF" w:rsidR="005153FE" w:rsidRDefault="005153FE">
            <w:pPr>
              <w:jc w:val="center"/>
              <w:rPr>
                <w:rFonts w:asciiTheme="minorEastAsia" w:eastAsiaTheme="minorEastAsia" w:hAnsiTheme="minorEastAsia" w:cstheme="minorEastAsia" w:hint="eastAsia"/>
                <w:b/>
                <w:sz w:val="21"/>
                <w:szCs w:val="21"/>
              </w:rPr>
            </w:pPr>
          </w:p>
        </w:tc>
        <w:tc>
          <w:tcPr>
            <w:tcW w:w="1214" w:type="dxa"/>
            <w:gridSpan w:val="2"/>
            <w:tcBorders>
              <w:tl2br w:val="nil"/>
              <w:tr2bl w:val="nil"/>
            </w:tcBorders>
            <w:vAlign w:val="center"/>
          </w:tcPr>
          <w:p w14:paraId="7C754FCF" w14:textId="7425C70E" w:rsidR="005153FE" w:rsidRDefault="005153FE">
            <w:pPr>
              <w:jc w:val="center"/>
              <w:rPr>
                <w:rFonts w:asciiTheme="minorEastAsia" w:eastAsiaTheme="minorEastAsia" w:hAnsiTheme="minorEastAsia" w:cstheme="minorEastAsia" w:hint="eastAsia"/>
                <w:b/>
                <w:sz w:val="21"/>
                <w:szCs w:val="21"/>
              </w:rPr>
            </w:pPr>
          </w:p>
        </w:tc>
        <w:tc>
          <w:tcPr>
            <w:tcW w:w="1213" w:type="dxa"/>
            <w:gridSpan w:val="3"/>
            <w:tcBorders>
              <w:tl2br w:val="nil"/>
              <w:tr2bl w:val="nil"/>
            </w:tcBorders>
            <w:vAlign w:val="center"/>
          </w:tcPr>
          <w:p w14:paraId="3B83BA5A" w14:textId="50F22296" w:rsidR="005153FE" w:rsidRDefault="005153FE">
            <w:pPr>
              <w:jc w:val="center"/>
              <w:rPr>
                <w:rFonts w:asciiTheme="minorEastAsia" w:eastAsiaTheme="minorEastAsia" w:hAnsiTheme="minorEastAsia" w:cstheme="minorEastAsia" w:hint="eastAsia"/>
                <w:b/>
                <w:sz w:val="21"/>
                <w:szCs w:val="21"/>
              </w:rPr>
            </w:pPr>
          </w:p>
        </w:tc>
        <w:tc>
          <w:tcPr>
            <w:tcW w:w="1214" w:type="dxa"/>
            <w:gridSpan w:val="3"/>
            <w:tcBorders>
              <w:tl2br w:val="nil"/>
              <w:tr2bl w:val="nil"/>
            </w:tcBorders>
            <w:vAlign w:val="center"/>
          </w:tcPr>
          <w:p w14:paraId="4790D5CD" w14:textId="2E06AB9B" w:rsidR="005153FE" w:rsidRDefault="005153FE">
            <w:pPr>
              <w:jc w:val="center"/>
              <w:rPr>
                <w:rFonts w:asciiTheme="minorEastAsia" w:eastAsiaTheme="minorEastAsia" w:hAnsiTheme="minorEastAsia" w:cstheme="minorEastAsia" w:hint="eastAsia"/>
                <w:b/>
                <w:sz w:val="21"/>
                <w:szCs w:val="21"/>
              </w:rPr>
            </w:pPr>
          </w:p>
        </w:tc>
        <w:tc>
          <w:tcPr>
            <w:tcW w:w="1066" w:type="dxa"/>
            <w:gridSpan w:val="2"/>
            <w:tcBorders>
              <w:tl2br w:val="nil"/>
              <w:tr2bl w:val="nil"/>
            </w:tcBorders>
            <w:vAlign w:val="center"/>
          </w:tcPr>
          <w:p w14:paraId="1A6701C7" w14:textId="5A168C06" w:rsidR="005153FE" w:rsidRDefault="005153FE">
            <w:pPr>
              <w:jc w:val="center"/>
              <w:rPr>
                <w:rFonts w:asciiTheme="minorEastAsia" w:eastAsiaTheme="minorEastAsia" w:hAnsiTheme="minorEastAsia" w:cstheme="minorEastAsia" w:hint="eastAsia"/>
                <w:b/>
                <w:sz w:val="21"/>
                <w:szCs w:val="21"/>
              </w:rPr>
            </w:pPr>
          </w:p>
        </w:tc>
      </w:tr>
      <w:tr w:rsidR="000013EA" w14:paraId="74A19A1D" w14:textId="77777777">
        <w:trPr>
          <w:cantSplit/>
          <w:trHeight w:val="332"/>
        </w:trPr>
        <w:tc>
          <w:tcPr>
            <w:tcW w:w="612" w:type="dxa"/>
            <w:vMerge/>
            <w:tcBorders>
              <w:tl2br w:val="nil"/>
              <w:tr2bl w:val="nil"/>
            </w:tcBorders>
            <w:vAlign w:val="center"/>
          </w:tcPr>
          <w:p w14:paraId="4E117B95" w14:textId="77777777" w:rsidR="000013EA" w:rsidRDefault="000013EA" w:rsidP="000013EA">
            <w:pPr>
              <w:jc w:val="center"/>
              <w:rPr>
                <w:rFonts w:asciiTheme="minorEastAsia" w:eastAsiaTheme="minorEastAsia" w:hAnsiTheme="minorEastAsia" w:cstheme="minorEastAsia" w:hint="eastAsia"/>
                <w:b/>
                <w:sz w:val="21"/>
                <w:szCs w:val="21"/>
              </w:rPr>
            </w:pPr>
          </w:p>
        </w:tc>
        <w:tc>
          <w:tcPr>
            <w:tcW w:w="1730" w:type="dxa"/>
            <w:tcBorders>
              <w:tl2br w:val="nil"/>
              <w:tr2bl w:val="nil"/>
            </w:tcBorders>
            <w:vAlign w:val="center"/>
          </w:tcPr>
          <w:p w14:paraId="0FBEF373" w14:textId="2D1D87EA" w:rsidR="000013EA" w:rsidRDefault="000013EA" w:rsidP="000013EA">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挥发性有机物</w:t>
            </w:r>
          </w:p>
        </w:tc>
        <w:tc>
          <w:tcPr>
            <w:tcW w:w="1213" w:type="dxa"/>
            <w:gridSpan w:val="3"/>
            <w:tcBorders>
              <w:tl2br w:val="nil"/>
              <w:tr2bl w:val="nil"/>
            </w:tcBorders>
            <w:vAlign w:val="center"/>
          </w:tcPr>
          <w:p w14:paraId="2B8E40F8" w14:textId="6100036F" w:rsidR="000013EA" w:rsidRDefault="000013EA" w:rsidP="000013EA">
            <w:pPr>
              <w:jc w:val="center"/>
              <w:rPr>
                <w:rFonts w:asciiTheme="minorEastAsia" w:eastAsiaTheme="minorEastAsia" w:hAnsiTheme="minorEastAsia" w:cstheme="minorEastAsia" w:hint="eastAsia"/>
                <w:b/>
                <w:sz w:val="21"/>
                <w:szCs w:val="21"/>
              </w:rPr>
            </w:pPr>
          </w:p>
        </w:tc>
        <w:tc>
          <w:tcPr>
            <w:tcW w:w="1214" w:type="dxa"/>
            <w:gridSpan w:val="3"/>
            <w:tcBorders>
              <w:tl2br w:val="nil"/>
              <w:tr2bl w:val="nil"/>
            </w:tcBorders>
            <w:vAlign w:val="center"/>
          </w:tcPr>
          <w:p w14:paraId="0B5F3ACC" w14:textId="199A6F25" w:rsidR="000013EA" w:rsidRDefault="000013EA" w:rsidP="000013EA">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4.92</w:t>
            </w:r>
          </w:p>
        </w:tc>
        <w:tc>
          <w:tcPr>
            <w:tcW w:w="1214" w:type="dxa"/>
            <w:gridSpan w:val="4"/>
            <w:tcBorders>
              <w:tl2br w:val="nil"/>
              <w:tr2bl w:val="nil"/>
            </w:tcBorders>
            <w:vAlign w:val="center"/>
          </w:tcPr>
          <w:p w14:paraId="5F5F4946" w14:textId="54A68F38" w:rsidR="000013EA" w:rsidRDefault="000013EA" w:rsidP="000013EA">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60</w:t>
            </w:r>
          </w:p>
        </w:tc>
        <w:tc>
          <w:tcPr>
            <w:tcW w:w="1259" w:type="dxa"/>
            <w:gridSpan w:val="3"/>
            <w:tcBorders>
              <w:tl2br w:val="nil"/>
              <w:tr2bl w:val="nil"/>
            </w:tcBorders>
            <w:vAlign w:val="center"/>
          </w:tcPr>
          <w:p w14:paraId="658ADFDD" w14:textId="39DCEADC" w:rsidR="000013EA" w:rsidRDefault="000013EA" w:rsidP="000013EA">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0.0</w:t>
            </w:r>
            <w:r w:rsidR="00B15535">
              <w:rPr>
                <w:rFonts w:asciiTheme="minorEastAsia" w:eastAsiaTheme="minorEastAsia" w:hAnsiTheme="minorEastAsia" w:cstheme="minorEastAsia" w:hint="eastAsia"/>
                <w:b/>
                <w:sz w:val="21"/>
                <w:szCs w:val="21"/>
              </w:rPr>
              <w:t>17</w:t>
            </w:r>
          </w:p>
        </w:tc>
        <w:tc>
          <w:tcPr>
            <w:tcW w:w="1220" w:type="dxa"/>
            <w:gridSpan w:val="3"/>
            <w:tcBorders>
              <w:tl2br w:val="nil"/>
              <w:tr2bl w:val="nil"/>
            </w:tcBorders>
            <w:vAlign w:val="center"/>
          </w:tcPr>
          <w:p w14:paraId="1BBB0E88" w14:textId="12CAFABD" w:rsidR="000013EA" w:rsidRDefault="000013EA" w:rsidP="000013EA">
            <w:pPr>
              <w:jc w:val="center"/>
              <w:rPr>
                <w:rFonts w:asciiTheme="minorEastAsia" w:eastAsiaTheme="minorEastAsia" w:hAnsiTheme="minorEastAsia" w:cstheme="minorEastAsia" w:hint="eastAsia"/>
                <w:b/>
                <w:sz w:val="21"/>
                <w:szCs w:val="21"/>
              </w:rPr>
            </w:pPr>
          </w:p>
        </w:tc>
        <w:tc>
          <w:tcPr>
            <w:tcW w:w="1213" w:type="dxa"/>
            <w:gridSpan w:val="3"/>
            <w:tcBorders>
              <w:tl2br w:val="nil"/>
              <w:tr2bl w:val="nil"/>
            </w:tcBorders>
            <w:vAlign w:val="center"/>
          </w:tcPr>
          <w:p w14:paraId="72294ACC" w14:textId="6055E192" w:rsidR="000013EA" w:rsidRDefault="000013EA" w:rsidP="000013EA">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0.0</w:t>
            </w:r>
            <w:r w:rsidR="00B15535">
              <w:rPr>
                <w:rFonts w:asciiTheme="minorEastAsia" w:eastAsiaTheme="minorEastAsia" w:hAnsiTheme="minorEastAsia" w:cstheme="minorEastAsia" w:hint="eastAsia"/>
                <w:b/>
                <w:sz w:val="21"/>
                <w:szCs w:val="21"/>
              </w:rPr>
              <w:t>17</w:t>
            </w:r>
          </w:p>
        </w:tc>
        <w:tc>
          <w:tcPr>
            <w:tcW w:w="1213" w:type="dxa"/>
            <w:gridSpan w:val="3"/>
            <w:tcBorders>
              <w:tl2br w:val="nil"/>
              <w:tr2bl w:val="nil"/>
            </w:tcBorders>
            <w:vAlign w:val="center"/>
          </w:tcPr>
          <w:p w14:paraId="35277AAE" w14:textId="275E9647" w:rsidR="000013EA" w:rsidRDefault="000013EA" w:rsidP="000013EA">
            <w:pPr>
              <w:jc w:val="center"/>
              <w:rPr>
                <w:rFonts w:asciiTheme="minorEastAsia" w:eastAsiaTheme="minorEastAsia" w:hAnsiTheme="minorEastAsia" w:cstheme="minorEastAsia" w:hint="eastAsia"/>
                <w:b/>
                <w:sz w:val="21"/>
                <w:szCs w:val="21"/>
              </w:rPr>
            </w:pPr>
          </w:p>
        </w:tc>
        <w:tc>
          <w:tcPr>
            <w:tcW w:w="1214" w:type="dxa"/>
            <w:gridSpan w:val="2"/>
            <w:tcBorders>
              <w:tl2br w:val="nil"/>
              <w:tr2bl w:val="nil"/>
            </w:tcBorders>
            <w:vAlign w:val="center"/>
          </w:tcPr>
          <w:p w14:paraId="469A47BE" w14:textId="5C50EB45" w:rsidR="000013EA" w:rsidRDefault="000013EA" w:rsidP="000013EA">
            <w:pPr>
              <w:jc w:val="center"/>
              <w:rPr>
                <w:rFonts w:asciiTheme="minorEastAsia" w:eastAsiaTheme="minorEastAsia" w:hAnsiTheme="minorEastAsia" w:cstheme="minorEastAsia" w:hint="eastAsia"/>
                <w:b/>
                <w:sz w:val="21"/>
                <w:szCs w:val="21"/>
              </w:rPr>
            </w:pPr>
          </w:p>
        </w:tc>
        <w:tc>
          <w:tcPr>
            <w:tcW w:w="1213" w:type="dxa"/>
            <w:gridSpan w:val="3"/>
            <w:tcBorders>
              <w:tl2br w:val="nil"/>
              <w:tr2bl w:val="nil"/>
            </w:tcBorders>
            <w:vAlign w:val="center"/>
          </w:tcPr>
          <w:p w14:paraId="27BF1865" w14:textId="31D8F47A" w:rsidR="000013EA" w:rsidRDefault="000013EA" w:rsidP="000013EA">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0.0</w:t>
            </w:r>
            <w:r w:rsidR="00B15535">
              <w:rPr>
                <w:rFonts w:asciiTheme="minorEastAsia" w:eastAsiaTheme="minorEastAsia" w:hAnsiTheme="minorEastAsia" w:cstheme="minorEastAsia" w:hint="eastAsia"/>
                <w:b/>
                <w:sz w:val="21"/>
                <w:szCs w:val="21"/>
              </w:rPr>
              <w:t>17</w:t>
            </w:r>
          </w:p>
        </w:tc>
        <w:tc>
          <w:tcPr>
            <w:tcW w:w="1214" w:type="dxa"/>
            <w:gridSpan w:val="3"/>
            <w:tcBorders>
              <w:tl2br w:val="nil"/>
              <w:tr2bl w:val="nil"/>
            </w:tcBorders>
            <w:vAlign w:val="center"/>
          </w:tcPr>
          <w:p w14:paraId="6917A265" w14:textId="2E645896" w:rsidR="000013EA" w:rsidRDefault="000013EA" w:rsidP="000013EA">
            <w:pPr>
              <w:jc w:val="center"/>
              <w:rPr>
                <w:rFonts w:asciiTheme="minorEastAsia" w:eastAsiaTheme="minorEastAsia" w:hAnsiTheme="minorEastAsia" w:cstheme="minorEastAsia" w:hint="eastAsia"/>
                <w:b/>
                <w:sz w:val="21"/>
                <w:szCs w:val="21"/>
              </w:rPr>
            </w:pPr>
          </w:p>
        </w:tc>
        <w:tc>
          <w:tcPr>
            <w:tcW w:w="1066" w:type="dxa"/>
            <w:gridSpan w:val="2"/>
            <w:tcBorders>
              <w:tl2br w:val="nil"/>
              <w:tr2bl w:val="nil"/>
            </w:tcBorders>
            <w:vAlign w:val="center"/>
          </w:tcPr>
          <w:p w14:paraId="4ABDF660" w14:textId="166EA95F" w:rsidR="000013EA" w:rsidRDefault="000013EA" w:rsidP="000013EA">
            <w:pPr>
              <w:jc w:val="center"/>
              <w:rPr>
                <w:rFonts w:asciiTheme="minorEastAsia" w:eastAsiaTheme="minorEastAsia" w:hAnsiTheme="minorEastAsia" w:cstheme="minorEastAsia" w:hint="eastAsia"/>
                <w:b/>
                <w:sz w:val="21"/>
                <w:szCs w:val="21"/>
              </w:rPr>
            </w:pPr>
          </w:p>
        </w:tc>
      </w:tr>
      <w:tr w:rsidR="005153FE" w14:paraId="3D5387A8" w14:textId="77777777">
        <w:trPr>
          <w:cantSplit/>
          <w:trHeight w:val="332"/>
        </w:trPr>
        <w:tc>
          <w:tcPr>
            <w:tcW w:w="612" w:type="dxa"/>
            <w:vMerge/>
            <w:tcBorders>
              <w:tl2br w:val="nil"/>
              <w:tr2bl w:val="nil"/>
            </w:tcBorders>
            <w:vAlign w:val="center"/>
          </w:tcPr>
          <w:p w14:paraId="76A2312F" w14:textId="77777777" w:rsidR="005153FE" w:rsidRDefault="005153FE">
            <w:pPr>
              <w:jc w:val="center"/>
              <w:rPr>
                <w:rFonts w:asciiTheme="minorEastAsia" w:eastAsiaTheme="minorEastAsia" w:hAnsiTheme="minorEastAsia" w:cstheme="minorEastAsia" w:hint="eastAsia"/>
                <w:b/>
                <w:sz w:val="21"/>
                <w:szCs w:val="21"/>
              </w:rPr>
            </w:pPr>
          </w:p>
        </w:tc>
        <w:tc>
          <w:tcPr>
            <w:tcW w:w="1730" w:type="dxa"/>
            <w:tcBorders>
              <w:tl2br w:val="nil"/>
              <w:tr2bl w:val="nil"/>
            </w:tcBorders>
            <w:vAlign w:val="center"/>
          </w:tcPr>
          <w:p w14:paraId="4745D295" w14:textId="774037D5" w:rsidR="005153FE" w:rsidRDefault="003277B2">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颗粒物</w:t>
            </w:r>
          </w:p>
        </w:tc>
        <w:tc>
          <w:tcPr>
            <w:tcW w:w="1213" w:type="dxa"/>
            <w:gridSpan w:val="3"/>
            <w:tcBorders>
              <w:tl2br w:val="nil"/>
              <w:tr2bl w:val="nil"/>
            </w:tcBorders>
            <w:vAlign w:val="center"/>
          </w:tcPr>
          <w:p w14:paraId="5CAC775E" w14:textId="62C2BB26" w:rsidR="005153FE" w:rsidRDefault="005153FE">
            <w:pPr>
              <w:jc w:val="center"/>
              <w:rPr>
                <w:rFonts w:asciiTheme="minorEastAsia" w:eastAsiaTheme="minorEastAsia" w:hAnsiTheme="minorEastAsia" w:cstheme="minorEastAsia" w:hint="eastAsia"/>
                <w:b/>
                <w:sz w:val="21"/>
                <w:szCs w:val="21"/>
              </w:rPr>
            </w:pPr>
          </w:p>
        </w:tc>
        <w:tc>
          <w:tcPr>
            <w:tcW w:w="1214" w:type="dxa"/>
            <w:gridSpan w:val="3"/>
            <w:tcBorders>
              <w:tl2br w:val="nil"/>
              <w:tr2bl w:val="nil"/>
            </w:tcBorders>
            <w:vAlign w:val="center"/>
          </w:tcPr>
          <w:p w14:paraId="5F6C37CC" w14:textId="7050B1D2" w:rsidR="005153FE" w:rsidRDefault="005153FE">
            <w:pPr>
              <w:jc w:val="center"/>
              <w:rPr>
                <w:rFonts w:asciiTheme="minorEastAsia" w:eastAsiaTheme="minorEastAsia" w:hAnsiTheme="minorEastAsia" w:cstheme="minorEastAsia" w:hint="eastAsia"/>
                <w:b/>
                <w:sz w:val="21"/>
                <w:szCs w:val="21"/>
              </w:rPr>
            </w:pPr>
          </w:p>
        </w:tc>
        <w:tc>
          <w:tcPr>
            <w:tcW w:w="1214" w:type="dxa"/>
            <w:gridSpan w:val="4"/>
            <w:tcBorders>
              <w:tl2br w:val="nil"/>
              <w:tr2bl w:val="nil"/>
            </w:tcBorders>
            <w:vAlign w:val="center"/>
          </w:tcPr>
          <w:p w14:paraId="55A58777" w14:textId="381DF51A" w:rsidR="005153FE" w:rsidRDefault="005153FE">
            <w:pPr>
              <w:jc w:val="center"/>
              <w:rPr>
                <w:rFonts w:asciiTheme="minorEastAsia" w:eastAsiaTheme="minorEastAsia" w:hAnsiTheme="minorEastAsia" w:cstheme="minorEastAsia" w:hint="eastAsia"/>
                <w:b/>
                <w:sz w:val="21"/>
                <w:szCs w:val="21"/>
              </w:rPr>
            </w:pPr>
          </w:p>
        </w:tc>
        <w:tc>
          <w:tcPr>
            <w:tcW w:w="1259" w:type="dxa"/>
            <w:gridSpan w:val="3"/>
            <w:tcBorders>
              <w:tl2br w:val="nil"/>
              <w:tr2bl w:val="nil"/>
            </w:tcBorders>
            <w:vAlign w:val="center"/>
          </w:tcPr>
          <w:p w14:paraId="4A4AD1D2" w14:textId="3B07DFB5" w:rsidR="005153FE" w:rsidRDefault="005153FE">
            <w:pPr>
              <w:jc w:val="center"/>
              <w:rPr>
                <w:rFonts w:asciiTheme="minorEastAsia" w:eastAsiaTheme="minorEastAsia" w:hAnsiTheme="minorEastAsia" w:cstheme="minorEastAsia" w:hint="eastAsia"/>
                <w:b/>
                <w:sz w:val="21"/>
                <w:szCs w:val="21"/>
              </w:rPr>
            </w:pPr>
          </w:p>
        </w:tc>
        <w:tc>
          <w:tcPr>
            <w:tcW w:w="1220" w:type="dxa"/>
            <w:gridSpan w:val="3"/>
            <w:tcBorders>
              <w:tl2br w:val="nil"/>
              <w:tr2bl w:val="nil"/>
            </w:tcBorders>
            <w:vAlign w:val="center"/>
          </w:tcPr>
          <w:p w14:paraId="33604D37" w14:textId="2DE4BBDD" w:rsidR="005153FE" w:rsidRDefault="005153FE">
            <w:pPr>
              <w:jc w:val="center"/>
              <w:rPr>
                <w:rFonts w:asciiTheme="minorEastAsia" w:eastAsiaTheme="minorEastAsia" w:hAnsiTheme="minorEastAsia" w:cstheme="minorEastAsia" w:hint="eastAsia"/>
                <w:b/>
                <w:sz w:val="21"/>
                <w:szCs w:val="21"/>
              </w:rPr>
            </w:pPr>
          </w:p>
        </w:tc>
        <w:tc>
          <w:tcPr>
            <w:tcW w:w="1213" w:type="dxa"/>
            <w:gridSpan w:val="3"/>
            <w:tcBorders>
              <w:tl2br w:val="nil"/>
              <w:tr2bl w:val="nil"/>
            </w:tcBorders>
            <w:vAlign w:val="center"/>
          </w:tcPr>
          <w:p w14:paraId="107F0E5A" w14:textId="5FA3E713" w:rsidR="005153FE" w:rsidRDefault="005153FE">
            <w:pPr>
              <w:jc w:val="center"/>
              <w:rPr>
                <w:rFonts w:asciiTheme="minorEastAsia" w:eastAsiaTheme="minorEastAsia" w:hAnsiTheme="minorEastAsia" w:cstheme="minorEastAsia" w:hint="eastAsia"/>
                <w:b/>
                <w:sz w:val="21"/>
                <w:szCs w:val="21"/>
              </w:rPr>
            </w:pPr>
          </w:p>
        </w:tc>
        <w:tc>
          <w:tcPr>
            <w:tcW w:w="1213" w:type="dxa"/>
            <w:gridSpan w:val="3"/>
            <w:tcBorders>
              <w:tl2br w:val="nil"/>
              <w:tr2bl w:val="nil"/>
            </w:tcBorders>
            <w:vAlign w:val="center"/>
          </w:tcPr>
          <w:p w14:paraId="75563E3A" w14:textId="51706372" w:rsidR="005153FE" w:rsidRDefault="005153FE">
            <w:pPr>
              <w:jc w:val="center"/>
              <w:rPr>
                <w:rFonts w:asciiTheme="minorEastAsia" w:eastAsiaTheme="minorEastAsia" w:hAnsiTheme="minorEastAsia" w:cstheme="minorEastAsia" w:hint="eastAsia"/>
                <w:b/>
                <w:sz w:val="21"/>
                <w:szCs w:val="21"/>
              </w:rPr>
            </w:pPr>
          </w:p>
        </w:tc>
        <w:tc>
          <w:tcPr>
            <w:tcW w:w="1214" w:type="dxa"/>
            <w:gridSpan w:val="2"/>
            <w:tcBorders>
              <w:tl2br w:val="nil"/>
              <w:tr2bl w:val="nil"/>
            </w:tcBorders>
            <w:vAlign w:val="center"/>
          </w:tcPr>
          <w:p w14:paraId="089E255E" w14:textId="28F1705D" w:rsidR="005153FE" w:rsidRDefault="005153FE">
            <w:pPr>
              <w:jc w:val="center"/>
              <w:rPr>
                <w:rFonts w:asciiTheme="minorEastAsia" w:eastAsiaTheme="minorEastAsia" w:hAnsiTheme="minorEastAsia" w:cstheme="minorEastAsia" w:hint="eastAsia"/>
                <w:b/>
                <w:sz w:val="21"/>
                <w:szCs w:val="21"/>
              </w:rPr>
            </w:pPr>
          </w:p>
        </w:tc>
        <w:tc>
          <w:tcPr>
            <w:tcW w:w="1213" w:type="dxa"/>
            <w:gridSpan w:val="3"/>
            <w:tcBorders>
              <w:tl2br w:val="nil"/>
              <w:tr2bl w:val="nil"/>
            </w:tcBorders>
            <w:vAlign w:val="center"/>
          </w:tcPr>
          <w:p w14:paraId="360C4903" w14:textId="2FD8BDAD" w:rsidR="005153FE" w:rsidRDefault="005153FE">
            <w:pPr>
              <w:jc w:val="center"/>
              <w:rPr>
                <w:rFonts w:asciiTheme="minorEastAsia" w:eastAsiaTheme="minorEastAsia" w:hAnsiTheme="minorEastAsia" w:cstheme="minorEastAsia" w:hint="eastAsia"/>
                <w:b/>
                <w:sz w:val="21"/>
                <w:szCs w:val="21"/>
              </w:rPr>
            </w:pPr>
          </w:p>
        </w:tc>
        <w:tc>
          <w:tcPr>
            <w:tcW w:w="1214" w:type="dxa"/>
            <w:gridSpan w:val="3"/>
            <w:tcBorders>
              <w:tl2br w:val="nil"/>
              <w:tr2bl w:val="nil"/>
            </w:tcBorders>
            <w:vAlign w:val="center"/>
          </w:tcPr>
          <w:p w14:paraId="1059C4F8" w14:textId="413BD7F6" w:rsidR="005153FE" w:rsidRDefault="005153FE">
            <w:pPr>
              <w:jc w:val="center"/>
              <w:rPr>
                <w:rFonts w:asciiTheme="minorEastAsia" w:eastAsiaTheme="minorEastAsia" w:hAnsiTheme="minorEastAsia" w:cstheme="minorEastAsia" w:hint="eastAsia"/>
                <w:b/>
                <w:sz w:val="21"/>
                <w:szCs w:val="21"/>
              </w:rPr>
            </w:pPr>
          </w:p>
        </w:tc>
        <w:tc>
          <w:tcPr>
            <w:tcW w:w="1066" w:type="dxa"/>
            <w:gridSpan w:val="2"/>
            <w:tcBorders>
              <w:tl2br w:val="nil"/>
              <w:tr2bl w:val="nil"/>
            </w:tcBorders>
            <w:vAlign w:val="center"/>
          </w:tcPr>
          <w:p w14:paraId="5EE61F81" w14:textId="5890ACA3" w:rsidR="005153FE" w:rsidRDefault="005153FE">
            <w:pPr>
              <w:jc w:val="center"/>
              <w:rPr>
                <w:rFonts w:asciiTheme="minorEastAsia" w:eastAsiaTheme="minorEastAsia" w:hAnsiTheme="minorEastAsia" w:cstheme="minorEastAsia" w:hint="eastAsia"/>
                <w:b/>
                <w:sz w:val="21"/>
                <w:szCs w:val="21"/>
              </w:rPr>
            </w:pPr>
          </w:p>
        </w:tc>
      </w:tr>
      <w:tr w:rsidR="005153FE" w14:paraId="74E74D1B" w14:textId="77777777">
        <w:trPr>
          <w:cantSplit/>
          <w:trHeight w:val="332"/>
        </w:trPr>
        <w:tc>
          <w:tcPr>
            <w:tcW w:w="612" w:type="dxa"/>
            <w:vMerge/>
            <w:tcBorders>
              <w:tl2br w:val="nil"/>
              <w:tr2bl w:val="nil"/>
            </w:tcBorders>
            <w:vAlign w:val="center"/>
          </w:tcPr>
          <w:p w14:paraId="4888122B" w14:textId="77777777" w:rsidR="005153FE" w:rsidRDefault="005153FE">
            <w:pPr>
              <w:jc w:val="center"/>
              <w:rPr>
                <w:rFonts w:asciiTheme="minorEastAsia" w:eastAsiaTheme="minorEastAsia" w:hAnsiTheme="minorEastAsia" w:cstheme="minorEastAsia" w:hint="eastAsia"/>
                <w:b/>
                <w:sz w:val="21"/>
                <w:szCs w:val="21"/>
              </w:rPr>
            </w:pPr>
          </w:p>
        </w:tc>
        <w:tc>
          <w:tcPr>
            <w:tcW w:w="1730" w:type="dxa"/>
            <w:tcBorders>
              <w:tl2br w:val="nil"/>
              <w:tr2bl w:val="nil"/>
            </w:tcBorders>
            <w:vAlign w:val="center"/>
          </w:tcPr>
          <w:p w14:paraId="272DE92B" w14:textId="3DBED474" w:rsidR="005153FE" w:rsidRDefault="003277B2">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苯</w:t>
            </w:r>
          </w:p>
        </w:tc>
        <w:tc>
          <w:tcPr>
            <w:tcW w:w="1213" w:type="dxa"/>
            <w:gridSpan w:val="3"/>
            <w:tcBorders>
              <w:tl2br w:val="nil"/>
              <w:tr2bl w:val="nil"/>
            </w:tcBorders>
            <w:vAlign w:val="center"/>
          </w:tcPr>
          <w:p w14:paraId="2756DF87" w14:textId="6127FB5B" w:rsidR="005153FE" w:rsidRDefault="005153FE">
            <w:pPr>
              <w:jc w:val="center"/>
              <w:rPr>
                <w:rFonts w:asciiTheme="minorEastAsia" w:eastAsiaTheme="minorEastAsia" w:hAnsiTheme="minorEastAsia" w:cstheme="minorEastAsia" w:hint="eastAsia"/>
                <w:b/>
                <w:sz w:val="21"/>
                <w:szCs w:val="21"/>
              </w:rPr>
            </w:pPr>
          </w:p>
        </w:tc>
        <w:tc>
          <w:tcPr>
            <w:tcW w:w="1214" w:type="dxa"/>
            <w:gridSpan w:val="3"/>
            <w:tcBorders>
              <w:tl2br w:val="nil"/>
              <w:tr2bl w:val="nil"/>
            </w:tcBorders>
            <w:vAlign w:val="center"/>
          </w:tcPr>
          <w:p w14:paraId="4ACA0DC4" w14:textId="1A6CF60C" w:rsidR="005153FE" w:rsidRDefault="005153FE">
            <w:pPr>
              <w:jc w:val="center"/>
              <w:rPr>
                <w:rFonts w:asciiTheme="minorEastAsia" w:eastAsiaTheme="minorEastAsia" w:hAnsiTheme="minorEastAsia" w:cstheme="minorEastAsia" w:hint="eastAsia"/>
                <w:b/>
                <w:sz w:val="21"/>
                <w:szCs w:val="21"/>
              </w:rPr>
            </w:pPr>
          </w:p>
        </w:tc>
        <w:tc>
          <w:tcPr>
            <w:tcW w:w="1214" w:type="dxa"/>
            <w:gridSpan w:val="4"/>
            <w:tcBorders>
              <w:tl2br w:val="nil"/>
              <w:tr2bl w:val="nil"/>
            </w:tcBorders>
            <w:vAlign w:val="center"/>
          </w:tcPr>
          <w:p w14:paraId="447EFC3C" w14:textId="79465662" w:rsidR="005153FE" w:rsidRDefault="005153FE">
            <w:pPr>
              <w:jc w:val="center"/>
              <w:rPr>
                <w:rFonts w:asciiTheme="minorEastAsia" w:eastAsiaTheme="minorEastAsia" w:hAnsiTheme="minorEastAsia" w:cstheme="minorEastAsia" w:hint="eastAsia"/>
                <w:b/>
                <w:sz w:val="21"/>
                <w:szCs w:val="21"/>
              </w:rPr>
            </w:pPr>
          </w:p>
        </w:tc>
        <w:tc>
          <w:tcPr>
            <w:tcW w:w="1259" w:type="dxa"/>
            <w:gridSpan w:val="3"/>
            <w:tcBorders>
              <w:tl2br w:val="nil"/>
              <w:tr2bl w:val="nil"/>
            </w:tcBorders>
            <w:vAlign w:val="center"/>
          </w:tcPr>
          <w:p w14:paraId="569F5014" w14:textId="74F5157D" w:rsidR="005153FE" w:rsidRDefault="005153FE">
            <w:pPr>
              <w:jc w:val="center"/>
              <w:rPr>
                <w:rFonts w:asciiTheme="minorEastAsia" w:eastAsiaTheme="minorEastAsia" w:hAnsiTheme="minorEastAsia" w:cstheme="minorEastAsia" w:hint="eastAsia"/>
                <w:b/>
                <w:sz w:val="21"/>
                <w:szCs w:val="21"/>
              </w:rPr>
            </w:pPr>
          </w:p>
        </w:tc>
        <w:tc>
          <w:tcPr>
            <w:tcW w:w="1220" w:type="dxa"/>
            <w:gridSpan w:val="3"/>
            <w:tcBorders>
              <w:tl2br w:val="nil"/>
              <w:tr2bl w:val="nil"/>
            </w:tcBorders>
            <w:vAlign w:val="center"/>
          </w:tcPr>
          <w:p w14:paraId="38CFF7A4" w14:textId="007DCB83" w:rsidR="005153FE" w:rsidRDefault="005153FE">
            <w:pPr>
              <w:jc w:val="center"/>
              <w:rPr>
                <w:rFonts w:asciiTheme="minorEastAsia" w:eastAsiaTheme="minorEastAsia" w:hAnsiTheme="minorEastAsia" w:cstheme="minorEastAsia" w:hint="eastAsia"/>
                <w:b/>
                <w:sz w:val="21"/>
                <w:szCs w:val="21"/>
              </w:rPr>
            </w:pPr>
          </w:p>
        </w:tc>
        <w:tc>
          <w:tcPr>
            <w:tcW w:w="1213" w:type="dxa"/>
            <w:gridSpan w:val="3"/>
            <w:tcBorders>
              <w:tl2br w:val="nil"/>
              <w:tr2bl w:val="nil"/>
            </w:tcBorders>
            <w:vAlign w:val="center"/>
          </w:tcPr>
          <w:p w14:paraId="1D5C2965" w14:textId="02FB5F25" w:rsidR="005153FE" w:rsidRDefault="005153FE">
            <w:pPr>
              <w:jc w:val="center"/>
              <w:rPr>
                <w:rFonts w:asciiTheme="minorEastAsia" w:eastAsiaTheme="minorEastAsia" w:hAnsiTheme="minorEastAsia" w:cstheme="minorEastAsia" w:hint="eastAsia"/>
                <w:b/>
                <w:sz w:val="21"/>
                <w:szCs w:val="21"/>
              </w:rPr>
            </w:pPr>
          </w:p>
        </w:tc>
        <w:tc>
          <w:tcPr>
            <w:tcW w:w="1213" w:type="dxa"/>
            <w:gridSpan w:val="3"/>
            <w:tcBorders>
              <w:tl2br w:val="nil"/>
              <w:tr2bl w:val="nil"/>
            </w:tcBorders>
            <w:vAlign w:val="center"/>
          </w:tcPr>
          <w:p w14:paraId="73ACC0DC" w14:textId="0DDA18F0" w:rsidR="005153FE" w:rsidRDefault="005153FE">
            <w:pPr>
              <w:jc w:val="center"/>
              <w:rPr>
                <w:rFonts w:asciiTheme="minorEastAsia" w:eastAsiaTheme="minorEastAsia" w:hAnsiTheme="minorEastAsia" w:cstheme="minorEastAsia" w:hint="eastAsia"/>
                <w:b/>
                <w:sz w:val="21"/>
                <w:szCs w:val="21"/>
              </w:rPr>
            </w:pPr>
          </w:p>
        </w:tc>
        <w:tc>
          <w:tcPr>
            <w:tcW w:w="1214" w:type="dxa"/>
            <w:gridSpan w:val="2"/>
            <w:tcBorders>
              <w:tl2br w:val="nil"/>
              <w:tr2bl w:val="nil"/>
            </w:tcBorders>
            <w:vAlign w:val="center"/>
          </w:tcPr>
          <w:p w14:paraId="456FA877" w14:textId="4E2573D9" w:rsidR="005153FE" w:rsidRDefault="005153FE">
            <w:pPr>
              <w:jc w:val="center"/>
              <w:rPr>
                <w:rFonts w:asciiTheme="minorEastAsia" w:eastAsiaTheme="minorEastAsia" w:hAnsiTheme="minorEastAsia" w:cstheme="minorEastAsia" w:hint="eastAsia"/>
                <w:b/>
                <w:sz w:val="21"/>
                <w:szCs w:val="21"/>
              </w:rPr>
            </w:pPr>
          </w:p>
        </w:tc>
        <w:tc>
          <w:tcPr>
            <w:tcW w:w="1213" w:type="dxa"/>
            <w:gridSpan w:val="3"/>
            <w:tcBorders>
              <w:tl2br w:val="nil"/>
              <w:tr2bl w:val="nil"/>
            </w:tcBorders>
            <w:vAlign w:val="center"/>
          </w:tcPr>
          <w:p w14:paraId="679EB079" w14:textId="4442B4F8" w:rsidR="005153FE" w:rsidRDefault="005153FE">
            <w:pPr>
              <w:jc w:val="center"/>
              <w:rPr>
                <w:rFonts w:asciiTheme="minorEastAsia" w:eastAsiaTheme="minorEastAsia" w:hAnsiTheme="minorEastAsia" w:cstheme="minorEastAsia" w:hint="eastAsia"/>
                <w:b/>
                <w:sz w:val="21"/>
                <w:szCs w:val="21"/>
              </w:rPr>
            </w:pPr>
          </w:p>
        </w:tc>
        <w:tc>
          <w:tcPr>
            <w:tcW w:w="1214" w:type="dxa"/>
            <w:gridSpan w:val="3"/>
            <w:tcBorders>
              <w:tl2br w:val="nil"/>
              <w:tr2bl w:val="nil"/>
            </w:tcBorders>
            <w:vAlign w:val="center"/>
          </w:tcPr>
          <w:p w14:paraId="4DE50A97" w14:textId="099F6DC4" w:rsidR="005153FE" w:rsidRDefault="005153FE">
            <w:pPr>
              <w:jc w:val="center"/>
              <w:rPr>
                <w:rFonts w:asciiTheme="minorEastAsia" w:eastAsiaTheme="minorEastAsia" w:hAnsiTheme="minorEastAsia" w:cstheme="minorEastAsia" w:hint="eastAsia"/>
                <w:b/>
                <w:sz w:val="21"/>
                <w:szCs w:val="21"/>
              </w:rPr>
            </w:pPr>
          </w:p>
        </w:tc>
        <w:tc>
          <w:tcPr>
            <w:tcW w:w="1066" w:type="dxa"/>
            <w:gridSpan w:val="2"/>
            <w:tcBorders>
              <w:tl2br w:val="nil"/>
              <w:tr2bl w:val="nil"/>
            </w:tcBorders>
            <w:vAlign w:val="center"/>
          </w:tcPr>
          <w:p w14:paraId="66D42DA0" w14:textId="6392965E" w:rsidR="005153FE" w:rsidRDefault="005153FE">
            <w:pPr>
              <w:jc w:val="center"/>
              <w:rPr>
                <w:rFonts w:asciiTheme="minorEastAsia" w:eastAsiaTheme="minorEastAsia" w:hAnsiTheme="minorEastAsia" w:cstheme="minorEastAsia" w:hint="eastAsia"/>
                <w:b/>
                <w:sz w:val="21"/>
                <w:szCs w:val="21"/>
              </w:rPr>
            </w:pPr>
          </w:p>
        </w:tc>
      </w:tr>
      <w:tr w:rsidR="005153FE" w14:paraId="2AD0DBD1" w14:textId="77777777">
        <w:trPr>
          <w:cantSplit/>
        </w:trPr>
        <w:tc>
          <w:tcPr>
            <w:tcW w:w="612" w:type="dxa"/>
            <w:vMerge/>
            <w:tcBorders>
              <w:tl2br w:val="nil"/>
              <w:tr2bl w:val="nil"/>
            </w:tcBorders>
            <w:vAlign w:val="center"/>
          </w:tcPr>
          <w:p w14:paraId="6885F9EB" w14:textId="77777777" w:rsidR="005153FE" w:rsidRDefault="005153FE">
            <w:pPr>
              <w:jc w:val="center"/>
              <w:rPr>
                <w:rFonts w:asciiTheme="minorEastAsia" w:eastAsiaTheme="minorEastAsia" w:hAnsiTheme="minorEastAsia" w:cstheme="minorEastAsia" w:hint="eastAsia"/>
                <w:b/>
                <w:sz w:val="21"/>
                <w:szCs w:val="21"/>
              </w:rPr>
            </w:pPr>
          </w:p>
        </w:tc>
        <w:tc>
          <w:tcPr>
            <w:tcW w:w="1730" w:type="dxa"/>
            <w:tcBorders>
              <w:tl2br w:val="nil"/>
              <w:tr2bl w:val="nil"/>
            </w:tcBorders>
            <w:vAlign w:val="center"/>
          </w:tcPr>
          <w:p w14:paraId="76D1A8F9" w14:textId="32ECC1C7" w:rsidR="005153FE" w:rsidRDefault="003277B2">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甲苯</w:t>
            </w:r>
          </w:p>
        </w:tc>
        <w:tc>
          <w:tcPr>
            <w:tcW w:w="1213" w:type="dxa"/>
            <w:gridSpan w:val="3"/>
            <w:tcBorders>
              <w:tl2br w:val="nil"/>
              <w:tr2bl w:val="nil"/>
            </w:tcBorders>
            <w:vAlign w:val="center"/>
          </w:tcPr>
          <w:p w14:paraId="644C5B48" w14:textId="07C46622" w:rsidR="005153FE" w:rsidRDefault="005153FE">
            <w:pPr>
              <w:jc w:val="center"/>
              <w:rPr>
                <w:rFonts w:asciiTheme="minorEastAsia" w:eastAsiaTheme="minorEastAsia" w:hAnsiTheme="minorEastAsia" w:cstheme="minorEastAsia" w:hint="eastAsia"/>
                <w:b/>
                <w:sz w:val="21"/>
                <w:szCs w:val="21"/>
              </w:rPr>
            </w:pPr>
          </w:p>
        </w:tc>
        <w:tc>
          <w:tcPr>
            <w:tcW w:w="1214" w:type="dxa"/>
            <w:gridSpan w:val="3"/>
            <w:tcBorders>
              <w:tl2br w:val="nil"/>
              <w:tr2bl w:val="nil"/>
            </w:tcBorders>
            <w:vAlign w:val="center"/>
          </w:tcPr>
          <w:p w14:paraId="6056B8B0" w14:textId="09CFE658" w:rsidR="005153FE" w:rsidRDefault="005153FE">
            <w:pPr>
              <w:jc w:val="center"/>
              <w:rPr>
                <w:rFonts w:asciiTheme="minorEastAsia" w:eastAsiaTheme="minorEastAsia" w:hAnsiTheme="minorEastAsia" w:cstheme="minorEastAsia" w:hint="eastAsia"/>
                <w:b/>
                <w:sz w:val="21"/>
                <w:szCs w:val="21"/>
              </w:rPr>
            </w:pPr>
          </w:p>
        </w:tc>
        <w:tc>
          <w:tcPr>
            <w:tcW w:w="1214" w:type="dxa"/>
            <w:gridSpan w:val="4"/>
            <w:tcBorders>
              <w:tl2br w:val="nil"/>
              <w:tr2bl w:val="nil"/>
            </w:tcBorders>
            <w:vAlign w:val="center"/>
          </w:tcPr>
          <w:p w14:paraId="79F8287A" w14:textId="1A13EF4C" w:rsidR="005153FE" w:rsidRDefault="005153FE">
            <w:pPr>
              <w:jc w:val="center"/>
              <w:rPr>
                <w:rFonts w:asciiTheme="minorEastAsia" w:eastAsiaTheme="minorEastAsia" w:hAnsiTheme="minorEastAsia" w:cstheme="minorEastAsia" w:hint="eastAsia"/>
                <w:b/>
                <w:sz w:val="21"/>
                <w:szCs w:val="21"/>
              </w:rPr>
            </w:pPr>
          </w:p>
        </w:tc>
        <w:tc>
          <w:tcPr>
            <w:tcW w:w="1259" w:type="dxa"/>
            <w:gridSpan w:val="3"/>
            <w:tcBorders>
              <w:tl2br w:val="nil"/>
              <w:tr2bl w:val="nil"/>
            </w:tcBorders>
            <w:vAlign w:val="center"/>
          </w:tcPr>
          <w:p w14:paraId="4035C9C8" w14:textId="40EB3318" w:rsidR="005153FE" w:rsidRDefault="005153FE">
            <w:pPr>
              <w:jc w:val="center"/>
              <w:rPr>
                <w:rFonts w:asciiTheme="minorEastAsia" w:eastAsiaTheme="minorEastAsia" w:hAnsiTheme="minorEastAsia" w:cstheme="minorEastAsia" w:hint="eastAsia"/>
                <w:b/>
                <w:sz w:val="21"/>
                <w:szCs w:val="21"/>
              </w:rPr>
            </w:pPr>
          </w:p>
        </w:tc>
        <w:tc>
          <w:tcPr>
            <w:tcW w:w="1220" w:type="dxa"/>
            <w:gridSpan w:val="3"/>
            <w:tcBorders>
              <w:tl2br w:val="nil"/>
              <w:tr2bl w:val="nil"/>
            </w:tcBorders>
            <w:vAlign w:val="center"/>
          </w:tcPr>
          <w:p w14:paraId="6A8AC210" w14:textId="5D632E11" w:rsidR="005153FE" w:rsidRDefault="005153FE">
            <w:pPr>
              <w:jc w:val="center"/>
              <w:rPr>
                <w:rFonts w:asciiTheme="minorEastAsia" w:eastAsiaTheme="minorEastAsia" w:hAnsiTheme="minorEastAsia" w:cstheme="minorEastAsia" w:hint="eastAsia"/>
                <w:b/>
                <w:sz w:val="21"/>
                <w:szCs w:val="21"/>
              </w:rPr>
            </w:pPr>
          </w:p>
        </w:tc>
        <w:tc>
          <w:tcPr>
            <w:tcW w:w="1213" w:type="dxa"/>
            <w:gridSpan w:val="3"/>
            <w:tcBorders>
              <w:tl2br w:val="nil"/>
              <w:tr2bl w:val="nil"/>
            </w:tcBorders>
            <w:vAlign w:val="center"/>
          </w:tcPr>
          <w:p w14:paraId="6843D9CB" w14:textId="1FA022C9" w:rsidR="005153FE" w:rsidRDefault="005153FE">
            <w:pPr>
              <w:jc w:val="center"/>
              <w:rPr>
                <w:rFonts w:asciiTheme="minorEastAsia" w:eastAsiaTheme="minorEastAsia" w:hAnsiTheme="minorEastAsia" w:cstheme="minorEastAsia" w:hint="eastAsia"/>
                <w:b/>
                <w:sz w:val="21"/>
                <w:szCs w:val="21"/>
              </w:rPr>
            </w:pPr>
          </w:p>
        </w:tc>
        <w:tc>
          <w:tcPr>
            <w:tcW w:w="1213" w:type="dxa"/>
            <w:gridSpan w:val="3"/>
            <w:tcBorders>
              <w:tl2br w:val="nil"/>
              <w:tr2bl w:val="nil"/>
            </w:tcBorders>
            <w:vAlign w:val="center"/>
          </w:tcPr>
          <w:p w14:paraId="0E0735DD" w14:textId="210A3501" w:rsidR="005153FE" w:rsidRDefault="005153FE">
            <w:pPr>
              <w:jc w:val="center"/>
              <w:rPr>
                <w:rFonts w:asciiTheme="minorEastAsia" w:eastAsiaTheme="minorEastAsia" w:hAnsiTheme="minorEastAsia" w:cstheme="minorEastAsia" w:hint="eastAsia"/>
                <w:b/>
                <w:sz w:val="21"/>
                <w:szCs w:val="21"/>
              </w:rPr>
            </w:pPr>
          </w:p>
        </w:tc>
        <w:tc>
          <w:tcPr>
            <w:tcW w:w="1214" w:type="dxa"/>
            <w:gridSpan w:val="2"/>
            <w:tcBorders>
              <w:tl2br w:val="nil"/>
              <w:tr2bl w:val="nil"/>
            </w:tcBorders>
            <w:vAlign w:val="center"/>
          </w:tcPr>
          <w:p w14:paraId="45AA0F17" w14:textId="656CFBF1" w:rsidR="005153FE" w:rsidRDefault="005153FE">
            <w:pPr>
              <w:jc w:val="center"/>
              <w:rPr>
                <w:rFonts w:asciiTheme="minorEastAsia" w:eastAsiaTheme="minorEastAsia" w:hAnsiTheme="minorEastAsia" w:cstheme="minorEastAsia" w:hint="eastAsia"/>
                <w:b/>
                <w:sz w:val="21"/>
                <w:szCs w:val="21"/>
              </w:rPr>
            </w:pPr>
          </w:p>
        </w:tc>
        <w:tc>
          <w:tcPr>
            <w:tcW w:w="1213" w:type="dxa"/>
            <w:gridSpan w:val="3"/>
            <w:tcBorders>
              <w:tl2br w:val="nil"/>
              <w:tr2bl w:val="nil"/>
            </w:tcBorders>
            <w:vAlign w:val="center"/>
          </w:tcPr>
          <w:p w14:paraId="2811BADA" w14:textId="541930AB" w:rsidR="005153FE" w:rsidRDefault="005153FE">
            <w:pPr>
              <w:jc w:val="center"/>
              <w:rPr>
                <w:rFonts w:asciiTheme="minorEastAsia" w:eastAsiaTheme="minorEastAsia" w:hAnsiTheme="minorEastAsia" w:cstheme="minorEastAsia" w:hint="eastAsia"/>
                <w:b/>
                <w:sz w:val="21"/>
                <w:szCs w:val="21"/>
              </w:rPr>
            </w:pPr>
          </w:p>
        </w:tc>
        <w:tc>
          <w:tcPr>
            <w:tcW w:w="1214" w:type="dxa"/>
            <w:gridSpan w:val="3"/>
            <w:tcBorders>
              <w:tl2br w:val="nil"/>
              <w:tr2bl w:val="nil"/>
            </w:tcBorders>
            <w:vAlign w:val="center"/>
          </w:tcPr>
          <w:p w14:paraId="4B39FA56" w14:textId="75F1B0D1" w:rsidR="005153FE" w:rsidRDefault="005153FE">
            <w:pPr>
              <w:jc w:val="center"/>
              <w:rPr>
                <w:rFonts w:asciiTheme="minorEastAsia" w:eastAsiaTheme="minorEastAsia" w:hAnsiTheme="minorEastAsia" w:cstheme="minorEastAsia" w:hint="eastAsia"/>
                <w:b/>
                <w:sz w:val="21"/>
                <w:szCs w:val="21"/>
              </w:rPr>
            </w:pPr>
          </w:p>
        </w:tc>
        <w:tc>
          <w:tcPr>
            <w:tcW w:w="1066" w:type="dxa"/>
            <w:gridSpan w:val="2"/>
            <w:tcBorders>
              <w:tl2br w:val="nil"/>
              <w:tr2bl w:val="nil"/>
            </w:tcBorders>
            <w:vAlign w:val="center"/>
          </w:tcPr>
          <w:p w14:paraId="0A45977A" w14:textId="55E2B975" w:rsidR="005153FE" w:rsidRDefault="005153FE">
            <w:pPr>
              <w:jc w:val="center"/>
              <w:rPr>
                <w:rFonts w:asciiTheme="minorEastAsia" w:eastAsiaTheme="minorEastAsia" w:hAnsiTheme="minorEastAsia" w:cstheme="minorEastAsia" w:hint="eastAsia"/>
                <w:b/>
                <w:sz w:val="21"/>
                <w:szCs w:val="21"/>
              </w:rPr>
            </w:pPr>
          </w:p>
        </w:tc>
      </w:tr>
      <w:tr w:rsidR="005153FE" w14:paraId="4FC877C0" w14:textId="77777777">
        <w:trPr>
          <w:cantSplit/>
        </w:trPr>
        <w:tc>
          <w:tcPr>
            <w:tcW w:w="612" w:type="dxa"/>
            <w:vMerge/>
            <w:tcBorders>
              <w:tl2br w:val="nil"/>
              <w:tr2bl w:val="nil"/>
            </w:tcBorders>
            <w:vAlign w:val="center"/>
          </w:tcPr>
          <w:p w14:paraId="298DB91E" w14:textId="77777777" w:rsidR="005153FE" w:rsidRDefault="005153FE">
            <w:pPr>
              <w:jc w:val="center"/>
              <w:rPr>
                <w:rFonts w:asciiTheme="minorEastAsia" w:eastAsiaTheme="minorEastAsia" w:hAnsiTheme="minorEastAsia" w:cstheme="minorEastAsia" w:hint="eastAsia"/>
                <w:b/>
                <w:sz w:val="21"/>
                <w:szCs w:val="21"/>
              </w:rPr>
            </w:pPr>
          </w:p>
        </w:tc>
        <w:tc>
          <w:tcPr>
            <w:tcW w:w="1730" w:type="dxa"/>
            <w:tcBorders>
              <w:tl2br w:val="nil"/>
              <w:tr2bl w:val="nil"/>
            </w:tcBorders>
            <w:vAlign w:val="center"/>
          </w:tcPr>
          <w:p w14:paraId="3D0385B8" w14:textId="243E3BB5" w:rsidR="005153FE" w:rsidRDefault="003277B2">
            <w:pPr>
              <w:jc w:val="center"/>
              <w:rPr>
                <w:rFonts w:asciiTheme="minorEastAsia" w:eastAsiaTheme="minorEastAsia" w:hAnsiTheme="minorEastAsia" w:cstheme="minorEastAsia" w:hint="eastAsia"/>
                <w:b/>
                <w:sz w:val="21"/>
                <w:szCs w:val="21"/>
              </w:rPr>
            </w:pPr>
            <w:r>
              <w:rPr>
                <w:rFonts w:asciiTheme="minorEastAsia" w:eastAsiaTheme="minorEastAsia" w:hAnsiTheme="minorEastAsia" w:cstheme="minorEastAsia" w:hint="eastAsia"/>
                <w:b/>
                <w:sz w:val="21"/>
                <w:szCs w:val="21"/>
              </w:rPr>
              <w:t>二甲苯</w:t>
            </w:r>
          </w:p>
        </w:tc>
        <w:tc>
          <w:tcPr>
            <w:tcW w:w="1213" w:type="dxa"/>
            <w:gridSpan w:val="3"/>
            <w:tcBorders>
              <w:tl2br w:val="nil"/>
              <w:tr2bl w:val="nil"/>
            </w:tcBorders>
            <w:vAlign w:val="center"/>
          </w:tcPr>
          <w:p w14:paraId="4B2DCB2B" w14:textId="72C9B7CA" w:rsidR="005153FE" w:rsidRDefault="005153FE">
            <w:pPr>
              <w:jc w:val="center"/>
              <w:rPr>
                <w:rFonts w:asciiTheme="minorEastAsia" w:eastAsiaTheme="minorEastAsia" w:hAnsiTheme="minorEastAsia" w:cstheme="minorEastAsia" w:hint="eastAsia"/>
                <w:b/>
                <w:sz w:val="21"/>
                <w:szCs w:val="21"/>
              </w:rPr>
            </w:pPr>
          </w:p>
        </w:tc>
        <w:tc>
          <w:tcPr>
            <w:tcW w:w="1214" w:type="dxa"/>
            <w:gridSpan w:val="3"/>
            <w:tcBorders>
              <w:tl2br w:val="nil"/>
              <w:tr2bl w:val="nil"/>
            </w:tcBorders>
            <w:vAlign w:val="center"/>
          </w:tcPr>
          <w:p w14:paraId="36D81CF8" w14:textId="3E4B88BE" w:rsidR="005153FE" w:rsidRDefault="005153FE">
            <w:pPr>
              <w:jc w:val="center"/>
              <w:rPr>
                <w:rFonts w:asciiTheme="minorEastAsia" w:eastAsiaTheme="minorEastAsia" w:hAnsiTheme="minorEastAsia" w:cstheme="minorEastAsia" w:hint="eastAsia"/>
                <w:b/>
                <w:sz w:val="21"/>
                <w:szCs w:val="21"/>
              </w:rPr>
            </w:pPr>
          </w:p>
        </w:tc>
        <w:tc>
          <w:tcPr>
            <w:tcW w:w="1214" w:type="dxa"/>
            <w:gridSpan w:val="4"/>
            <w:tcBorders>
              <w:tl2br w:val="nil"/>
              <w:tr2bl w:val="nil"/>
            </w:tcBorders>
            <w:vAlign w:val="center"/>
          </w:tcPr>
          <w:p w14:paraId="1BDC2299" w14:textId="4D25CD8D" w:rsidR="005153FE" w:rsidRDefault="005153FE">
            <w:pPr>
              <w:jc w:val="center"/>
              <w:rPr>
                <w:rFonts w:asciiTheme="minorEastAsia" w:eastAsiaTheme="minorEastAsia" w:hAnsiTheme="minorEastAsia" w:cstheme="minorEastAsia" w:hint="eastAsia"/>
                <w:b/>
                <w:sz w:val="21"/>
                <w:szCs w:val="21"/>
              </w:rPr>
            </w:pPr>
          </w:p>
        </w:tc>
        <w:tc>
          <w:tcPr>
            <w:tcW w:w="1259" w:type="dxa"/>
            <w:gridSpan w:val="3"/>
            <w:tcBorders>
              <w:tl2br w:val="nil"/>
              <w:tr2bl w:val="nil"/>
            </w:tcBorders>
            <w:vAlign w:val="center"/>
          </w:tcPr>
          <w:p w14:paraId="67280C84" w14:textId="7024C1A5" w:rsidR="005153FE" w:rsidRDefault="005153FE">
            <w:pPr>
              <w:jc w:val="center"/>
              <w:rPr>
                <w:rFonts w:asciiTheme="minorEastAsia" w:eastAsiaTheme="minorEastAsia" w:hAnsiTheme="minorEastAsia" w:cstheme="minorEastAsia" w:hint="eastAsia"/>
                <w:b/>
                <w:sz w:val="21"/>
                <w:szCs w:val="21"/>
              </w:rPr>
            </w:pPr>
          </w:p>
        </w:tc>
        <w:tc>
          <w:tcPr>
            <w:tcW w:w="1220" w:type="dxa"/>
            <w:gridSpan w:val="3"/>
            <w:tcBorders>
              <w:tl2br w:val="nil"/>
              <w:tr2bl w:val="nil"/>
            </w:tcBorders>
            <w:vAlign w:val="center"/>
          </w:tcPr>
          <w:p w14:paraId="067501FE" w14:textId="50D0AA5E" w:rsidR="005153FE" w:rsidRDefault="005153FE">
            <w:pPr>
              <w:jc w:val="center"/>
              <w:rPr>
                <w:rFonts w:asciiTheme="minorEastAsia" w:eastAsiaTheme="minorEastAsia" w:hAnsiTheme="minorEastAsia" w:cstheme="minorEastAsia" w:hint="eastAsia"/>
                <w:b/>
                <w:sz w:val="21"/>
                <w:szCs w:val="21"/>
              </w:rPr>
            </w:pPr>
          </w:p>
        </w:tc>
        <w:tc>
          <w:tcPr>
            <w:tcW w:w="1213" w:type="dxa"/>
            <w:gridSpan w:val="3"/>
            <w:tcBorders>
              <w:tl2br w:val="nil"/>
              <w:tr2bl w:val="nil"/>
            </w:tcBorders>
            <w:vAlign w:val="center"/>
          </w:tcPr>
          <w:p w14:paraId="51DA1F2D" w14:textId="392B650E" w:rsidR="005153FE" w:rsidRDefault="005153FE">
            <w:pPr>
              <w:jc w:val="center"/>
              <w:rPr>
                <w:rFonts w:asciiTheme="minorEastAsia" w:eastAsiaTheme="minorEastAsia" w:hAnsiTheme="minorEastAsia" w:cstheme="minorEastAsia" w:hint="eastAsia"/>
                <w:b/>
                <w:sz w:val="21"/>
                <w:szCs w:val="21"/>
              </w:rPr>
            </w:pPr>
          </w:p>
        </w:tc>
        <w:tc>
          <w:tcPr>
            <w:tcW w:w="1213" w:type="dxa"/>
            <w:gridSpan w:val="3"/>
            <w:tcBorders>
              <w:tl2br w:val="nil"/>
              <w:tr2bl w:val="nil"/>
            </w:tcBorders>
            <w:vAlign w:val="center"/>
          </w:tcPr>
          <w:p w14:paraId="37EADA23" w14:textId="2AB33CAC" w:rsidR="005153FE" w:rsidRDefault="005153FE">
            <w:pPr>
              <w:jc w:val="center"/>
              <w:rPr>
                <w:rFonts w:asciiTheme="minorEastAsia" w:eastAsiaTheme="minorEastAsia" w:hAnsiTheme="minorEastAsia" w:cstheme="minorEastAsia" w:hint="eastAsia"/>
                <w:b/>
                <w:sz w:val="21"/>
                <w:szCs w:val="21"/>
              </w:rPr>
            </w:pPr>
          </w:p>
        </w:tc>
        <w:tc>
          <w:tcPr>
            <w:tcW w:w="1214" w:type="dxa"/>
            <w:gridSpan w:val="2"/>
            <w:tcBorders>
              <w:tl2br w:val="nil"/>
              <w:tr2bl w:val="nil"/>
            </w:tcBorders>
            <w:vAlign w:val="center"/>
          </w:tcPr>
          <w:p w14:paraId="47BF53EB" w14:textId="2FBAC20D" w:rsidR="005153FE" w:rsidRDefault="005153FE">
            <w:pPr>
              <w:jc w:val="center"/>
              <w:rPr>
                <w:rFonts w:asciiTheme="minorEastAsia" w:eastAsiaTheme="minorEastAsia" w:hAnsiTheme="minorEastAsia" w:cstheme="minorEastAsia" w:hint="eastAsia"/>
                <w:b/>
                <w:sz w:val="21"/>
                <w:szCs w:val="21"/>
              </w:rPr>
            </w:pPr>
          </w:p>
        </w:tc>
        <w:tc>
          <w:tcPr>
            <w:tcW w:w="1213" w:type="dxa"/>
            <w:gridSpan w:val="3"/>
            <w:tcBorders>
              <w:tl2br w:val="nil"/>
              <w:tr2bl w:val="nil"/>
            </w:tcBorders>
            <w:vAlign w:val="center"/>
          </w:tcPr>
          <w:p w14:paraId="12034B18" w14:textId="5C973435" w:rsidR="005153FE" w:rsidRDefault="005153FE">
            <w:pPr>
              <w:jc w:val="center"/>
              <w:rPr>
                <w:rFonts w:asciiTheme="minorEastAsia" w:eastAsiaTheme="minorEastAsia" w:hAnsiTheme="minorEastAsia" w:cstheme="minorEastAsia" w:hint="eastAsia"/>
                <w:b/>
                <w:sz w:val="21"/>
                <w:szCs w:val="21"/>
              </w:rPr>
            </w:pPr>
          </w:p>
        </w:tc>
        <w:tc>
          <w:tcPr>
            <w:tcW w:w="1214" w:type="dxa"/>
            <w:gridSpan w:val="3"/>
            <w:tcBorders>
              <w:tl2br w:val="nil"/>
              <w:tr2bl w:val="nil"/>
            </w:tcBorders>
            <w:vAlign w:val="center"/>
          </w:tcPr>
          <w:p w14:paraId="2364A0B3" w14:textId="495853E4" w:rsidR="005153FE" w:rsidRDefault="005153FE">
            <w:pPr>
              <w:jc w:val="center"/>
              <w:rPr>
                <w:rFonts w:asciiTheme="minorEastAsia" w:eastAsiaTheme="minorEastAsia" w:hAnsiTheme="minorEastAsia" w:cstheme="minorEastAsia" w:hint="eastAsia"/>
                <w:b/>
                <w:sz w:val="21"/>
                <w:szCs w:val="21"/>
              </w:rPr>
            </w:pPr>
          </w:p>
        </w:tc>
        <w:tc>
          <w:tcPr>
            <w:tcW w:w="1066" w:type="dxa"/>
            <w:gridSpan w:val="2"/>
            <w:tcBorders>
              <w:tl2br w:val="nil"/>
              <w:tr2bl w:val="nil"/>
            </w:tcBorders>
            <w:vAlign w:val="center"/>
          </w:tcPr>
          <w:p w14:paraId="6675C9B8" w14:textId="148EE79E" w:rsidR="005153FE" w:rsidRDefault="005153FE">
            <w:pPr>
              <w:jc w:val="center"/>
              <w:rPr>
                <w:rFonts w:asciiTheme="minorEastAsia" w:eastAsiaTheme="minorEastAsia" w:hAnsiTheme="minorEastAsia" w:cstheme="minorEastAsia" w:hint="eastAsia"/>
                <w:b/>
                <w:sz w:val="21"/>
                <w:szCs w:val="21"/>
              </w:rPr>
            </w:pPr>
          </w:p>
        </w:tc>
      </w:tr>
    </w:tbl>
    <w:p w14:paraId="58A6EDC5" w14:textId="77777777" w:rsidR="005153FE" w:rsidRDefault="005153FE">
      <w:pPr>
        <w:tabs>
          <w:tab w:val="left" w:pos="627"/>
        </w:tabs>
        <w:rPr>
          <w:rFonts w:ascii="Times New Roman" w:eastAsiaTheme="minorEastAsia" w:hAnsi="Times New Roman" w:cs="Times New Roman" w:hint="eastAsia"/>
          <w:color w:val="FF0000"/>
        </w:rPr>
        <w:sectPr w:rsidR="005153FE">
          <w:footerReference w:type="default" r:id="rId18"/>
          <w:pgSz w:w="16838" w:h="11906" w:orient="landscape"/>
          <w:pgMar w:top="1440" w:right="1080" w:bottom="1440" w:left="1080" w:header="851" w:footer="992" w:gutter="0"/>
          <w:cols w:space="0"/>
          <w:docGrid w:type="lines" w:linePitch="312"/>
        </w:sectPr>
      </w:pPr>
    </w:p>
    <w:p w14:paraId="6E8E1754" w14:textId="77777777" w:rsidR="005153FE" w:rsidRDefault="005153FE">
      <w:pPr>
        <w:tabs>
          <w:tab w:val="left" w:pos="627"/>
        </w:tabs>
        <w:rPr>
          <w:rFonts w:ascii="Times New Roman" w:eastAsiaTheme="minorEastAsia" w:hAnsi="Times New Roman" w:cs="Times New Roman" w:hint="eastAsia"/>
          <w:color w:val="FF0000"/>
        </w:rPr>
        <w:sectPr w:rsidR="005153FE">
          <w:pgSz w:w="11906" w:h="16838"/>
          <w:pgMar w:top="1080" w:right="1440" w:bottom="1080" w:left="1440" w:header="851" w:footer="992" w:gutter="0"/>
          <w:cols w:space="0"/>
          <w:docGrid w:type="lines" w:linePitch="312"/>
        </w:sectPr>
      </w:pPr>
    </w:p>
    <w:p w14:paraId="23CF8A49" w14:textId="77777777" w:rsidR="005153FE" w:rsidRDefault="005153FE" w:rsidP="0098327C">
      <w:pPr>
        <w:tabs>
          <w:tab w:val="left" w:pos="627"/>
        </w:tabs>
        <w:jc w:val="both"/>
        <w:rPr>
          <w:rFonts w:ascii="宋体" w:hAnsi="宋体" w:hint="eastAsia"/>
          <w:sz w:val="28"/>
          <w:szCs w:val="28"/>
        </w:rPr>
      </w:pPr>
    </w:p>
    <w:sectPr w:rsidR="005153FE">
      <w:pgSz w:w="11906" w:h="16838"/>
      <w:pgMar w:top="1440" w:right="1800" w:bottom="1440" w:left="1800" w:header="851" w:footer="992" w:gutter="0"/>
      <w:cols w:space="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138AED" w14:textId="77777777" w:rsidR="00177EA6" w:rsidRDefault="00177EA6">
      <w:r>
        <w:separator/>
      </w:r>
    </w:p>
  </w:endnote>
  <w:endnote w:type="continuationSeparator" w:id="0">
    <w:p w14:paraId="02256532" w14:textId="77777777" w:rsidR="00177EA6" w:rsidRDefault="00177E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TimesNewRoman">
    <w:altName w:val="Times New Roman"/>
    <w:charset w:val="00"/>
    <w:family w:val="roman"/>
    <w:pitch w:val="default"/>
    <w:sig w:usb0="00000000" w:usb1="00000000" w:usb2="00000000" w:usb3="00000000" w:csb0="00000001" w:csb1="00000000"/>
  </w:font>
  <w:font w:name="华文仿宋">
    <w:panose1 w:val="02010600040101010101"/>
    <w:charset w:val="86"/>
    <w:family w:val="auto"/>
    <w:pitch w:val="variable"/>
    <w:sig w:usb0="00000287" w:usb1="080F0000" w:usb2="00000010" w:usb3="00000000" w:csb0="0004009F" w:csb1="00000000"/>
  </w:font>
  <w:font w:name="华文新魏">
    <w:panose1 w:val="02010800040101010101"/>
    <w:charset w:val="86"/>
    <w:family w:val="auto"/>
    <w:pitch w:val="variable"/>
    <w:sig w:usb0="00000001" w:usb1="080F0000" w:usb2="00000010" w:usb3="00000000" w:csb0="00040000"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华文细黑">
    <w:altName w:val="微软雅黑"/>
    <w:panose1 w:val="02010600040101010101"/>
    <w:charset w:val="86"/>
    <w:family w:val="auto"/>
    <w:pitch w:val="variable"/>
    <w:sig w:usb0="00000287" w:usb1="080F0000" w:usb2="00000010" w:usb3="00000000" w:csb0="000400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1E1943" w14:textId="77777777" w:rsidR="005153FE" w:rsidRDefault="005153FE">
    <w:pPr>
      <w:pStyle w:val="a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238374" w14:textId="77777777" w:rsidR="005153FE" w:rsidRDefault="005153FE">
    <w:pPr>
      <w:pStyle w:val="a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CB924C" w14:textId="77777777" w:rsidR="005153FE" w:rsidRDefault="00000000">
    <w:pPr>
      <w:pStyle w:val="aa"/>
      <w:tabs>
        <w:tab w:val="clear" w:pos="4153"/>
        <w:tab w:val="clear" w:pos="8306"/>
        <w:tab w:val="center" w:pos="3973"/>
      </w:tabs>
      <w:ind w:right="360"/>
    </w:pPr>
    <w:r>
      <w:pict w14:anchorId="7262C32C">
        <v:shapetype id="_x0000_t202" coordsize="21600,21600" o:spt="202" path="m,l,21600r21600,l21600,xe">
          <v:stroke joinstyle="miter"/>
          <v:path gradientshapeok="t" o:connecttype="rect"/>
        </v:shapetype>
        <v:shape id="_x0000_s1025" type="#_x0000_t202" style="position:absolute;margin-left:0;margin-top:0;width:83.05pt;height:15.45pt;z-index:251660288;mso-position-horizontal:center;mso-position-horizontal-relative:margin;mso-width-relative:page;mso-height-relative:page" filled="f" stroked="f">
          <v:textbox style="mso-next-textbox:#_x0000_s1025;mso-fit-shape-to-text:t" inset="0,0,0,0">
            <w:txbxContent>
              <w:p w14:paraId="2887E2A4" w14:textId="7826239B" w:rsidR="005153FE" w:rsidRDefault="00000000">
                <w:pPr>
                  <w:pStyle w:val="aa"/>
                </w:pPr>
                <w:r>
                  <w:t>第</w:t>
                </w:r>
                <w:r>
                  <w:t xml:space="preserve"> </w:t>
                </w:r>
                <w:r>
                  <w:fldChar w:fldCharType="begin"/>
                </w:r>
                <w:r>
                  <w:instrText xml:space="preserve"> PAGE  \* MERGEFORMAT </w:instrText>
                </w:r>
                <w:r>
                  <w:fldChar w:fldCharType="separate"/>
                </w:r>
                <w:r>
                  <w:t>1</w:t>
                </w:r>
                <w:r>
                  <w:fldChar w:fldCharType="end"/>
                </w:r>
                <w:r>
                  <w:t xml:space="preserve"> </w:t>
                </w:r>
                <w:r>
                  <w:t>页</w:t>
                </w:r>
                <w:r>
                  <w:t xml:space="preserve"> </w:t>
                </w:r>
                <w:r>
                  <w:t>共</w:t>
                </w:r>
                <w:r>
                  <w:t xml:space="preserve"> </w:t>
                </w:r>
                <w:r w:rsidR="00362C0A">
                  <w:rPr>
                    <w:rFonts w:hint="eastAsia"/>
                  </w:rPr>
                  <w:t>53</w:t>
                </w:r>
                <w:r>
                  <w:t xml:space="preserve"> </w:t>
                </w:r>
                <w:r>
                  <w:t>页</w:t>
                </w:r>
              </w:p>
            </w:txbxContent>
          </v:textbox>
          <w10:wrap anchorx="margin"/>
        </v:shape>
      </w:pict>
    </w:r>
    <w:r>
      <w:rPr>
        <w:rFonts w:hint="eastAsia"/>
      </w:rPr>
      <w:t xml:space="preserve"> </w: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736162" w14:textId="77777777" w:rsidR="005153FE" w:rsidRDefault="00000000">
    <w:pPr>
      <w:pStyle w:val="aa"/>
    </w:pPr>
    <w:r>
      <w:pict w14:anchorId="51E6758E">
        <v:shapetype id="_x0000_t202" coordsize="21600,21600" o:spt="202" path="m,l,21600r21600,l21600,xe">
          <v:stroke joinstyle="miter"/>
          <v:path gradientshapeok="t" o:connecttype="rect"/>
        </v:shapetype>
        <v:shape id="_x0000_s1026" type="#_x0000_t202" style="position:absolute;margin-left:0;margin-top:0;width:2in;height:2in;z-index:251661312;mso-wrap-style:none;mso-position-horizontal:center;mso-position-horizontal-relative:margin;mso-width-relative:page;mso-height-relative:page" filled="f" stroked="f">
          <v:textbox style="mso-fit-shape-to-text:t" inset="0,0,0,0">
            <w:txbxContent>
              <w:p w14:paraId="465A1D78" w14:textId="65523049" w:rsidR="005153FE" w:rsidRDefault="00000000">
                <w:pPr>
                  <w:pStyle w:val="aa"/>
                </w:pPr>
                <w:r>
                  <w:t>第</w:t>
                </w:r>
                <w:r>
                  <w:t xml:space="preserve"> </w:t>
                </w:r>
                <w:r>
                  <w:fldChar w:fldCharType="begin"/>
                </w:r>
                <w:r>
                  <w:instrText xml:space="preserve"> PAGE  \* MERGEFORMAT </w:instrText>
                </w:r>
                <w:r>
                  <w:fldChar w:fldCharType="separate"/>
                </w:r>
                <w:r>
                  <w:t>32</w:t>
                </w:r>
                <w:r>
                  <w:fldChar w:fldCharType="end"/>
                </w:r>
                <w:r>
                  <w:t xml:space="preserve"> </w:t>
                </w:r>
                <w:r>
                  <w:t>页</w:t>
                </w:r>
                <w:r>
                  <w:t xml:space="preserve"> </w:t>
                </w:r>
                <w:r>
                  <w:t>共</w:t>
                </w:r>
                <w:r>
                  <w:t xml:space="preserve"> </w:t>
                </w:r>
                <w:r w:rsidR="00362C0A">
                  <w:rPr>
                    <w:rFonts w:hint="eastAsia"/>
                  </w:rPr>
                  <w:t>53</w:t>
                </w:r>
                <w:r>
                  <w:t>页</w:t>
                </w:r>
              </w:p>
            </w:txbxContent>
          </v:textbox>
          <w10:wrap anchorx="margin"/>
        </v:shape>
      </w:pic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EE2E27" w14:textId="77777777" w:rsidR="005153FE" w:rsidRDefault="00000000">
    <w:pPr>
      <w:pStyle w:val="aa"/>
      <w:ind w:right="360"/>
    </w:pPr>
    <w:r>
      <w:pict w14:anchorId="1138AB1F">
        <v:shapetype id="_x0000_t202" coordsize="21600,21600" o:spt="202" path="m,l,21600r21600,l21600,xe">
          <v:stroke joinstyle="miter"/>
          <v:path gradientshapeok="t" o:connecttype="rect"/>
        </v:shapetype>
        <v:shape id="_x0000_s1027" type="#_x0000_t202" style="position:absolute;margin-left:0;margin-top:0;width:2in;height:2in;z-index:251662336;mso-wrap-style:none;mso-position-horizontal:center;mso-position-horizontal-relative:margin;mso-width-relative:page;mso-height-relative:page" filled="f" stroked="f">
          <v:textbox style="mso-fit-shape-to-text:t" inset="0,0,0,0">
            <w:txbxContent>
              <w:p w14:paraId="6F4C90D0" w14:textId="207C2219" w:rsidR="005153FE" w:rsidRDefault="00000000">
                <w:pPr>
                  <w:pStyle w:val="aa"/>
                </w:pPr>
                <w:r>
                  <w:t>第</w:t>
                </w:r>
                <w:r>
                  <w:t xml:space="preserve"> </w:t>
                </w:r>
                <w:r>
                  <w:fldChar w:fldCharType="begin"/>
                </w:r>
                <w:r>
                  <w:instrText xml:space="preserve"> PAGE  \* MERGEFORMAT </w:instrText>
                </w:r>
                <w:r>
                  <w:fldChar w:fldCharType="separate"/>
                </w:r>
                <w:r>
                  <w:t>34</w:t>
                </w:r>
                <w:r>
                  <w:fldChar w:fldCharType="end"/>
                </w:r>
                <w:r>
                  <w:t xml:space="preserve"> </w:t>
                </w:r>
                <w:r>
                  <w:t>页</w:t>
                </w:r>
                <w:r>
                  <w:t xml:space="preserve"> </w:t>
                </w:r>
                <w:r>
                  <w:t>共</w:t>
                </w:r>
                <w:r>
                  <w:t xml:space="preserve"> </w:t>
                </w:r>
                <w:r w:rsidR="00362C0A">
                  <w:rPr>
                    <w:rFonts w:hint="eastAsia"/>
                  </w:rPr>
                  <w:t>53</w:t>
                </w:r>
                <w:r>
                  <w:t>页</w:t>
                </w:r>
              </w:p>
            </w:txbxContent>
          </v:textbox>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E95F11" w14:textId="77777777" w:rsidR="00177EA6" w:rsidRDefault="00177EA6">
      <w:r>
        <w:separator/>
      </w:r>
    </w:p>
  </w:footnote>
  <w:footnote w:type="continuationSeparator" w:id="0">
    <w:p w14:paraId="25D8EFD5" w14:textId="77777777" w:rsidR="00177EA6" w:rsidRDefault="00177E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641396" w14:textId="77777777" w:rsidR="005153FE" w:rsidRDefault="005153FE">
    <w:pPr>
      <w:pBdr>
        <w:bottom w:val="single" w:sz="4" w:space="0" w:color="auto"/>
      </w:pBdr>
      <w:jc w:val="center"/>
      <w:rPr>
        <w:rFonts w:ascii="宋体" w:eastAsia="宋体" w:hAnsi="宋体" w:cs="宋体" w:hint="eastAsia"/>
        <w:color w:val="000000"/>
        <w:sz w:val="18"/>
        <w:szCs w:val="18"/>
      </w:rPr>
    </w:pPr>
  </w:p>
  <w:p w14:paraId="6F5043DF" w14:textId="77777777" w:rsidR="005153FE" w:rsidRDefault="005153FE">
    <w:pPr>
      <w:pBdr>
        <w:bottom w:val="single" w:sz="4" w:space="0" w:color="auto"/>
      </w:pBdr>
      <w:jc w:val="center"/>
      <w:rPr>
        <w:rFonts w:ascii="宋体" w:eastAsia="宋体" w:hAnsi="宋体" w:cs="宋体" w:hint="eastAsia"/>
        <w:color w:val="000000"/>
        <w:sz w:val="18"/>
        <w:szCs w:val="18"/>
      </w:rPr>
    </w:pPr>
  </w:p>
  <w:p w14:paraId="7548AECE" w14:textId="76489F60" w:rsidR="005153FE" w:rsidRDefault="00E45931" w:rsidP="00E45931">
    <w:pPr>
      <w:pBdr>
        <w:bottom w:val="single" w:sz="4" w:space="0" w:color="auto"/>
      </w:pBdr>
      <w:jc w:val="center"/>
      <w:rPr>
        <w:rFonts w:ascii="宋体" w:eastAsia="宋体" w:hAnsi="宋体" w:cs="宋体" w:hint="eastAsia"/>
        <w:sz w:val="18"/>
        <w:szCs w:val="18"/>
      </w:rPr>
    </w:pPr>
    <w:r w:rsidRPr="00E45931">
      <w:rPr>
        <w:rFonts w:ascii="宋体" w:eastAsia="宋体" w:hAnsi="宋体" w:cs="宋体" w:hint="eastAsia"/>
        <w:color w:val="000000"/>
        <w:sz w:val="18"/>
        <w:szCs w:val="18"/>
      </w:rPr>
      <w:t>金山捷远IBC</w:t>
    </w:r>
    <w:proofErr w:type="gramStart"/>
    <w:r w:rsidRPr="00E45931">
      <w:rPr>
        <w:rFonts w:ascii="宋体" w:eastAsia="宋体" w:hAnsi="宋体" w:cs="宋体" w:hint="eastAsia"/>
        <w:color w:val="000000"/>
        <w:sz w:val="18"/>
        <w:szCs w:val="18"/>
      </w:rPr>
      <w:t>吨桶项目</w:t>
    </w:r>
    <w:proofErr w:type="gram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F5A8CE" w14:textId="77777777" w:rsidR="005153FE" w:rsidRDefault="005153FE" w:rsidP="0098327C">
    <w:pPr>
      <w:spacing w:line="360" w:lineRule="auto"/>
      <w:jc w:val="both"/>
      <w:rPr>
        <w:rFonts w:ascii="宋体" w:eastAsia="宋体" w:hAnsi="宋体" w:cs="宋体" w:hint="eastAsia"/>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C9CF4A"/>
    <w:multiLevelType w:val="singleLevel"/>
    <w:tmpl w:val="0DC9CF4A"/>
    <w:lvl w:ilvl="0">
      <w:start w:val="2"/>
      <w:numFmt w:val="decimal"/>
      <w:suff w:val="nothing"/>
      <w:lvlText w:val="%1、"/>
      <w:lvlJc w:val="left"/>
    </w:lvl>
  </w:abstractNum>
  <w:abstractNum w:abstractNumId="1" w15:restartNumberingAfterBreak="0">
    <w:nsid w:val="4F10526A"/>
    <w:multiLevelType w:val="multilevel"/>
    <w:tmpl w:val="4F10526A"/>
    <w:lvl w:ilvl="0">
      <w:start w:val="1"/>
      <w:numFmt w:val="decimalEnclosedCircle"/>
      <w:lvlText w:val="%1"/>
      <w:lvlJc w:val="left"/>
      <w:pPr>
        <w:tabs>
          <w:tab w:val="left" w:pos="435"/>
        </w:tabs>
        <w:ind w:left="435" w:hanging="435"/>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15:restartNumberingAfterBreak="0">
    <w:nsid w:val="5CFE516B"/>
    <w:multiLevelType w:val="multilevel"/>
    <w:tmpl w:val="5CFE516B"/>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79DF264C"/>
    <w:multiLevelType w:val="singleLevel"/>
    <w:tmpl w:val="79DF264C"/>
    <w:lvl w:ilvl="0">
      <w:start w:val="1"/>
      <w:numFmt w:val="decimal"/>
      <w:suff w:val="nothing"/>
      <w:lvlText w:val="(%1）"/>
      <w:lvlJc w:val="left"/>
    </w:lvl>
  </w:abstractNum>
  <w:num w:numId="1" w16cid:durableId="1010715924">
    <w:abstractNumId w:val="3"/>
  </w:num>
  <w:num w:numId="2" w16cid:durableId="898780519">
    <w:abstractNumId w:val="1"/>
  </w:num>
  <w:num w:numId="3" w16cid:durableId="2124030338">
    <w:abstractNumId w:val="2"/>
  </w:num>
  <w:num w:numId="4" w16cid:durableId="6027646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139" fillcolor="white">
      <v:fill color="white"/>
    </o:shapedefaults>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Setting w:name="useWord2013TrackBottomHyphenation" w:uri="http://schemas.microsoft.com/office/word" w:val="1"/>
  </w:compat>
  <w:docVars>
    <w:docVar w:name="commondata" w:val="eyJoZGlkIjoiYWNmNDBkNDIxOTM4NDNmZGNlYWI5MWRiMjFkYTAwNTQifQ=="/>
  </w:docVars>
  <w:rsids>
    <w:rsidRoot w:val="00172A27"/>
    <w:rsid w:val="000013EA"/>
    <w:rsid w:val="000018FA"/>
    <w:rsid w:val="000020F5"/>
    <w:rsid w:val="0002208A"/>
    <w:rsid w:val="00024384"/>
    <w:rsid w:val="00037AC8"/>
    <w:rsid w:val="000452BE"/>
    <w:rsid w:val="00056B84"/>
    <w:rsid w:val="00057579"/>
    <w:rsid w:val="00060B35"/>
    <w:rsid w:val="00061E6C"/>
    <w:rsid w:val="00062B0E"/>
    <w:rsid w:val="00066E85"/>
    <w:rsid w:val="00072D46"/>
    <w:rsid w:val="000872C7"/>
    <w:rsid w:val="000A1513"/>
    <w:rsid w:val="000A2009"/>
    <w:rsid w:val="000D0D30"/>
    <w:rsid w:val="000E3C0D"/>
    <w:rsid w:val="000E5155"/>
    <w:rsid w:val="000E78F6"/>
    <w:rsid w:val="000F4855"/>
    <w:rsid w:val="000F528F"/>
    <w:rsid w:val="0010785A"/>
    <w:rsid w:val="00122406"/>
    <w:rsid w:val="0013053C"/>
    <w:rsid w:val="001412AF"/>
    <w:rsid w:val="001551D8"/>
    <w:rsid w:val="0015714D"/>
    <w:rsid w:val="00172A27"/>
    <w:rsid w:val="001748A5"/>
    <w:rsid w:val="00177EA6"/>
    <w:rsid w:val="00182A40"/>
    <w:rsid w:val="0018797E"/>
    <w:rsid w:val="00192EC0"/>
    <w:rsid w:val="001A33CC"/>
    <w:rsid w:val="001B2670"/>
    <w:rsid w:val="001B3678"/>
    <w:rsid w:val="001B38CB"/>
    <w:rsid w:val="001C4B91"/>
    <w:rsid w:val="001C5BFC"/>
    <w:rsid w:val="001C63B9"/>
    <w:rsid w:val="001C66BC"/>
    <w:rsid w:val="001C7646"/>
    <w:rsid w:val="001F0812"/>
    <w:rsid w:val="001F3D9C"/>
    <w:rsid w:val="001F604A"/>
    <w:rsid w:val="00202BAC"/>
    <w:rsid w:val="00204D61"/>
    <w:rsid w:val="00217F26"/>
    <w:rsid w:val="00220D3F"/>
    <w:rsid w:val="00224CB8"/>
    <w:rsid w:val="002256F6"/>
    <w:rsid w:val="00234190"/>
    <w:rsid w:val="002425F3"/>
    <w:rsid w:val="00245DF6"/>
    <w:rsid w:val="0024782F"/>
    <w:rsid w:val="002640F0"/>
    <w:rsid w:val="00283F3A"/>
    <w:rsid w:val="002908CD"/>
    <w:rsid w:val="00294354"/>
    <w:rsid w:val="00296541"/>
    <w:rsid w:val="002A017E"/>
    <w:rsid w:val="002A07A8"/>
    <w:rsid w:val="002A7955"/>
    <w:rsid w:val="002C2E76"/>
    <w:rsid w:val="002D34BD"/>
    <w:rsid w:val="002D36CC"/>
    <w:rsid w:val="002F7888"/>
    <w:rsid w:val="00324EA1"/>
    <w:rsid w:val="003262A2"/>
    <w:rsid w:val="003277B2"/>
    <w:rsid w:val="00334B89"/>
    <w:rsid w:val="00335A21"/>
    <w:rsid w:val="0034197B"/>
    <w:rsid w:val="00343C5F"/>
    <w:rsid w:val="00343ED1"/>
    <w:rsid w:val="003463E6"/>
    <w:rsid w:val="0035373A"/>
    <w:rsid w:val="00362C0A"/>
    <w:rsid w:val="00363B03"/>
    <w:rsid w:val="0037666E"/>
    <w:rsid w:val="003A6F7D"/>
    <w:rsid w:val="003A7553"/>
    <w:rsid w:val="003A780D"/>
    <w:rsid w:val="003D4444"/>
    <w:rsid w:val="003F1CFA"/>
    <w:rsid w:val="00401C0A"/>
    <w:rsid w:val="0040623A"/>
    <w:rsid w:val="00413599"/>
    <w:rsid w:val="00430C18"/>
    <w:rsid w:val="00435F12"/>
    <w:rsid w:val="004401AF"/>
    <w:rsid w:val="0044680E"/>
    <w:rsid w:val="00454D05"/>
    <w:rsid w:val="00455D13"/>
    <w:rsid w:val="00477A32"/>
    <w:rsid w:val="00477CEB"/>
    <w:rsid w:val="00484647"/>
    <w:rsid w:val="00495CDF"/>
    <w:rsid w:val="004972EA"/>
    <w:rsid w:val="004B3CB0"/>
    <w:rsid w:val="004B7698"/>
    <w:rsid w:val="004E36FC"/>
    <w:rsid w:val="004E378B"/>
    <w:rsid w:val="004F548C"/>
    <w:rsid w:val="004F7139"/>
    <w:rsid w:val="0050337B"/>
    <w:rsid w:val="00505FA1"/>
    <w:rsid w:val="00511AA0"/>
    <w:rsid w:val="005153FE"/>
    <w:rsid w:val="00536DB4"/>
    <w:rsid w:val="00551C2A"/>
    <w:rsid w:val="005533CB"/>
    <w:rsid w:val="00561A0D"/>
    <w:rsid w:val="00565E87"/>
    <w:rsid w:val="00571497"/>
    <w:rsid w:val="005859A0"/>
    <w:rsid w:val="0059260C"/>
    <w:rsid w:val="00597978"/>
    <w:rsid w:val="005A0A95"/>
    <w:rsid w:val="005A6A16"/>
    <w:rsid w:val="005B532A"/>
    <w:rsid w:val="005C01C5"/>
    <w:rsid w:val="005C2827"/>
    <w:rsid w:val="005C2B09"/>
    <w:rsid w:val="005C5941"/>
    <w:rsid w:val="005D4256"/>
    <w:rsid w:val="005E32CB"/>
    <w:rsid w:val="005F253B"/>
    <w:rsid w:val="005F54FD"/>
    <w:rsid w:val="005F698D"/>
    <w:rsid w:val="006047D8"/>
    <w:rsid w:val="006138DB"/>
    <w:rsid w:val="00621E64"/>
    <w:rsid w:val="00632C9D"/>
    <w:rsid w:val="006339B1"/>
    <w:rsid w:val="00634B64"/>
    <w:rsid w:val="00637749"/>
    <w:rsid w:val="00642687"/>
    <w:rsid w:val="00644380"/>
    <w:rsid w:val="00652B47"/>
    <w:rsid w:val="00653BFE"/>
    <w:rsid w:val="006547DC"/>
    <w:rsid w:val="0065524A"/>
    <w:rsid w:val="006620C6"/>
    <w:rsid w:val="00664481"/>
    <w:rsid w:val="0067600B"/>
    <w:rsid w:val="00677DB8"/>
    <w:rsid w:val="00685B45"/>
    <w:rsid w:val="0069423F"/>
    <w:rsid w:val="006D250E"/>
    <w:rsid w:val="0070568D"/>
    <w:rsid w:val="00706BCD"/>
    <w:rsid w:val="00706DD8"/>
    <w:rsid w:val="00712816"/>
    <w:rsid w:val="007171E2"/>
    <w:rsid w:val="00720503"/>
    <w:rsid w:val="0074422A"/>
    <w:rsid w:val="00761B9E"/>
    <w:rsid w:val="007624A0"/>
    <w:rsid w:val="0079007C"/>
    <w:rsid w:val="007A7FE3"/>
    <w:rsid w:val="007B430C"/>
    <w:rsid w:val="007B4522"/>
    <w:rsid w:val="007C04F3"/>
    <w:rsid w:val="007C1496"/>
    <w:rsid w:val="007C492E"/>
    <w:rsid w:val="007D2778"/>
    <w:rsid w:val="007E395C"/>
    <w:rsid w:val="007F0542"/>
    <w:rsid w:val="007F36AA"/>
    <w:rsid w:val="008040FB"/>
    <w:rsid w:val="00807E04"/>
    <w:rsid w:val="008123CA"/>
    <w:rsid w:val="00814810"/>
    <w:rsid w:val="0081585A"/>
    <w:rsid w:val="0082718A"/>
    <w:rsid w:val="00852E2D"/>
    <w:rsid w:val="00853F4E"/>
    <w:rsid w:val="0085775B"/>
    <w:rsid w:val="00860120"/>
    <w:rsid w:val="00885F33"/>
    <w:rsid w:val="008B2D38"/>
    <w:rsid w:val="008B7C62"/>
    <w:rsid w:val="008B7F1E"/>
    <w:rsid w:val="008C2D82"/>
    <w:rsid w:val="008C4601"/>
    <w:rsid w:val="008D0E86"/>
    <w:rsid w:val="008E519B"/>
    <w:rsid w:val="008F60DE"/>
    <w:rsid w:val="00920999"/>
    <w:rsid w:val="00932F6D"/>
    <w:rsid w:val="0094027B"/>
    <w:rsid w:val="009434DB"/>
    <w:rsid w:val="00946564"/>
    <w:rsid w:val="00955294"/>
    <w:rsid w:val="0095695E"/>
    <w:rsid w:val="0098327C"/>
    <w:rsid w:val="00985C1A"/>
    <w:rsid w:val="00994B7D"/>
    <w:rsid w:val="00994C3C"/>
    <w:rsid w:val="009A3971"/>
    <w:rsid w:val="009B5196"/>
    <w:rsid w:val="009C2DBD"/>
    <w:rsid w:val="009C361E"/>
    <w:rsid w:val="009C3D3E"/>
    <w:rsid w:val="009C5E1B"/>
    <w:rsid w:val="009D2A13"/>
    <w:rsid w:val="009D726B"/>
    <w:rsid w:val="009F6690"/>
    <w:rsid w:val="00A137C8"/>
    <w:rsid w:val="00A17A00"/>
    <w:rsid w:val="00A316D3"/>
    <w:rsid w:val="00A40944"/>
    <w:rsid w:val="00A4710D"/>
    <w:rsid w:val="00A54B87"/>
    <w:rsid w:val="00A70E5C"/>
    <w:rsid w:val="00A7556D"/>
    <w:rsid w:val="00A86CC2"/>
    <w:rsid w:val="00A95345"/>
    <w:rsid w:val="00AA0949"/>
    <w:rsid w:val="00AA737D"/>
    <w:rsid w:val="00AA7631"/>
    <w:rsid w:val="00AA7DD8"/>
    <w:rsid w:val="00AB26BB"/>
    <w:rsid w:val="00AB3796"/>
    <w:rsid w:val="00AC27B6"/>
    <w:rsid w:val="00AC2883"/>
    <w:rsid w:val="00AD3971"/>
    <w:rsid w:val="00B029DA"/>
    <w:rsid w:val="00B03662"/>
    <w:rsid w:val="00B0755C"/>
    <w:rsid w:val="00B14C5C"/>
    <w:rsid w:val="00B15535"/>
    <w:rsid w:val="00B24C88"/>
    <w:rsid w:val="00B304EB"/>
    <w:rsid w:val="00B355ED"/>
    <w:rsid w:val="00B42D38"/>
    <w:rsid w:val="00B574BA"/>
    <w:rsid w:val="00B64228"/>
    <w:rsid w:val="00B664F2"/>
    <w:rsid w:val="00B750D2"/>
    <w:rsid w:val="00B76505"/>
    <w:rsid w:val="00B87525"/>
    <w:rsid w:val="00B9451F"/>
    <w:rsid w:val="00BA1AD6"/>
    <w:rsid w:val="00BB2C7D"/>
    <w:rsid w:val="00BB342B"/>
    <w:rsid w:val="00BE04C2"/>
    <w:rsid w:val="00BE0FAF"/>
    <w:rsid w:val="00BE6034"/>
    <w:rsid w:val="00BF0EFD"/>
    <w:rsid w:val="00C102CA"/>
    <w:rsid w:val="00C21F33"/>
    <w:rsid w:val="00C41051"/>
    <w:rsid w:val="00C76BFA"/>
    <w:rsid w:val="00CA2D78"/>
    <w:rsid w:val="00CB5B88"/>
    <w:rsid w:val="00CC6049"/>
    <w:rsid w:val="00CE6DE4"/>
    <w:rsid w:val="00CF02DB"/>
    <w:rsid w:val="00CF228B"/>
    <w:rsid w:val="00CF555C"/>
    <w:rsid w:val="00CF5A40"/>
    <w:rsid w:val="00D13858"/>
    <w:rsid w:val="00D21313"/>
    <w:rsid w:val="00D232CE"/>
    <w:rsid w:val="00D243DF"/>
    <w:rsid w:val="00D32166"/>
    <w:rsid w:val="00D373F8"/>
    <w:rsid w:val="00D53EF6"/>
    <w:rsid w:val="00D62B08"/>
    <w:rsid w:val="00D7007B"/>
    <w:rsid w:val="00D85B6E"/>
    <w:rsid w:val="00D90DEF"/>
    <w:rsid w:val="00D9638A"/>
    <w:rsid w:val="00DB61B8"/>
    <w:rsid w:val="00DC766B"/>
    <w:rsid w:val="00E00633"/>
    <w:rsid w:val="00E039BD"/>
    <w:rsid w:val="00E13254"/>
    <w:rsid w:val="00E21751"/>
    <w:rsid w:val="00E26129"/>
    <w:rsid w:val="00E45931"/>
    <w:rsid w:val="00E83662"/>
    <w:rsid w:val="00E913F0"/>
    <w:rsid w:val="00E97C78"/>
    <w:rsid w:val="00EA5CFD"/>
    <w:rsid w:val="00EA6045"/>
    <w:rsid w:val="00ED10BE"/>
    <w:rsid w:val="00ED1450"/>
    <w:rsid w:val="00EE5F86"/>
    <w:rsid w:val="00EE67A6"/>
    <w:rsid w:val="00EE7249"/>
    <w:rsid w:val="00EF0D7A"/>
    <w:rsid w:val="00F1566A"/>
    <w:rsid w:val="00F215F8"/>
    <w:rsid w:val="00F21605"/>
    <w:rsid w:val="00F251B1"/>
    <w:rsid w:val="00F33401"/>
    <w:rsid w:val="00F46FE9"/>
    <w:rsid w:val="00F60E95"/>
    <w:rsid w:val="00F72363"/>
    <w:rsid w:val="00F75C35"/>
    <w:rsid w:val="00F80FD3"/>
    <w:rsid w:val="00F924F2"/>
    <w:rsid w:val="00F97849"/>
    <w:rsid w:val="00FA5FD0"/>
    <w:rsid w:val="00FC3C6D"/>
    <w:rsid w:val="00FC7F49"/>
    <w:rsid w:val="00FE086A"/>
    <w:rsid w:val="011410B7"/>
    <w:rsid w:val="013A6A04"/>
    <w:rsid w:val="014069CB"/>
    <w:rsid w:val="01461BBC"/>
    <w:rsid w:val="014864B4"/>
    <w:rsid w:val="014D3577"/>
    <w:rsid w:val="0151647C"/>
    <w:rsid w:val="016063D5"/>
    <w:rsid w:val="01640ABC"/>
    <w:rsid w:val="016F5795"/>
    <w:rsid w:val="01710DDB"/>
    <w:rsid w:val="01774754"/>
    <w:rsid w:val="017A3EFF"/>
    <w:rsid w:val="01891DA7"/>
    <w:rsid w:val="019115A7"/>
    <w:rsid w:val="019376A5"/>
    <w:rsid w:val="01A02284"/>
    <w:rsid w:val="01A0488B"/>
    <w:rsid w:val="01A720E5"/>
    <w:rsid w:val="01AF4846"/>
    <w:rsid w:val="01BE1771"/>
    <w:rsid w:val="01F1502A"/>
    <w:rsid w:val="01F85ED9"/>
    <w:rsid w:val="02053E1D"/>
    <w:rsid w:val="020716F0"/>
    <w:rsid w:val="020A2A2B"/>
    <w:rsid w:val="020E12C2"/>
    <w:rsid w:val="02150A7B"/>
    <w:rsid w:val="022E370A"/>
    <w:rsid w:val="02300857"/>
    <w:rsid w:val="02392872"/>
    <w:rsid w:val="023F5BC6"/>
    <w:rsid w:val="0244098D"/>
    <w:rsid w:val="02453D57"/>
    <w:rsid w:val="02523B58"/>
    <w:rsid w:val="0255768B"/>
    <w:rsid w:val="02566A8B"/>
    <w:rsid w:val="025971C0"/>
    <w:rsid w:val="02620AA2"/>
    <w:rsid w:val="02643A47"/>
    <w:rsid w:val="02676EB9"/>
    <w:rsid w:val="02834BDD"/>
    <w:rsid w:val="0286382F"/>
    <w:rsid w:val="02994413"/>
    <w:rsid w:val="02C62759"/>
    <w:rsid w:val="02CB6E75"/>
    <w:rsid w:val="02E00EE8"/>
    <w:rsid w:val="02E14DC9"/>
    <w:rsid w:val="02E3672A"/>
    <w:rsid w:val="02F437B8"/>
    <w:rsid w:val="02FD4B85"/>
    <w:rsid w:val="03023EA8"/>
    <w:rsid w:val="030C3A13"/>
    <w:rsid w:val="030D3D02"/>
    <w:rsid w:val="031C32DB"/>
    <w:rsid w:val="032E2B78"/>
    <w:rsid w:val="03386D84"/>
    <w:rsid w:val="033D7A3A"/>
    <w:rsid w:val="03425643"/>
    <w:rsid w:val="035437CB"/>
    <w:rsid w:val="03575EA5"/>
    <w:rsid w:val="035F59D5"/>
    <w:rsid w:val="036647B7"/>
    <w:rsid w:val="036A27AE"/>
    <w:rsid w:val="036C3EB2"/>
    <w:rsid w:val="03745420"/>
    <w:rsid w:val="0381735D"/>
    <w:rsid w:val="038D16F5"/>
    <w:rsid w:val="03941901"/>
    <w:rsid w:val="039C697C"/>
    <w:rsid w:val="03AD7159"/>
    <w:rsid w:val="03B81093"/>
    <w:rsid w:val="03B930FE"/>
    <w:rsid w:val="03C46FA4"/>
    <w:rsid w:val="03E42DD8"/>
    <w:rsid w:val="03E608C3"/>
    <w:rsid w:val="03ED001D"/>
    <w:rsid w:val="03F163A1"/>
    <w:rsid w:val="03FC4C24"/>
    <w:rsid w:val="040068DD"/>
    <w:rsid w:val="04064A96"/>
    <w:rsid w:val="041227F1"/>
    <w:rsid w:val="041C4B5B"/>
    <w:rsid w:val="041F6199"/>
    <w:rsid w:val="042F30CF"/>
    <w:rsid w:val="04302B77"/>
    <w:rsid w:val="04362EC4"/>
    <w:rsid w:val="046A3ABE"/>
    <w:rsid w:val="047F11A8"/>
    <w:rsid w:val="047F53E1"/>
    <w:rsid w:val="048869A6"/>
    <w:rsid w:val="04945377"/>
    <w:rsid w:val="04966B48"/>
    <w:rsid w:val="049C0657"/>
    <w:rsid w:val="04A10390"/>
    <w:rsid w:val="04AA747D"/>
    <w:rsid w:val="04AD5F04"/>
    <w:rsid w:val="04AF61DF"/>
    <w:rsid w:val="04AF7AAB"/>
    <w:rsid w:val="04B822C5"/>
    <w:rsid w:val="04C34475"/>
    <w:rsid w:val="04C41983"/>
    <w:rsid w:val="04C77939"/>
    <w:rsid w:val="04CC34F3"/>
    <w:rsid w:val="04DA6545"/>
    <w:rsid w:val="04E87AEC"/>
    <w:rsid w:val="04F20177"/>
    <w:rsid w:val="04F3358D"/>
    <w:rsid w:val="04F75970"/>
    <w:rsid w:val="04FB5E59"/>
    <w:rsid w:val="04FC11AE"/>
    <w:rsid w:val="04FF0C56"/>
    <w:rsid w:val="050228C6"/>
    <w:rsid w:val="05050109"/>
    <w:rsid w:val="050F4C03"/>
    <w:rsid w:val="051D4C47"/>
    <w:rsid w:val="05230B87"/>
    <w:rsid w:val="052F3AAD"/>
    <w:rsid w:val="05383E4D"/>
    <w:rsid w:val="05392B26"/>
    <w:rsid w:val="05411D0D"/>
    <w:rsid w:val="05437408"/>
    <w:rsid w:val="0548565E"/>
    <w:rsid w:val="054860E5"/>
    <w:rsid w:val="054B389F"/>
    <w:rsid w:val="054D7D37"/>
    <w:rsid w:val="055C4598"/>
    <w:rsid w:val="057C3B3C"/>
    <w:rsid w:val="0586720E"/>
    <w:rsid w:val="058A6DE9"/>
    <w:rsid w:val="058E14CC"/>
    <w:rsid w:val="059173E4"/>
    <w:rsid w:val="05994127"/>
    <w:rsid w:val="059A32C2"/>
    <w:rsid w:val="05A94DAF"/>
    <w:rsid w:val="05AB6065"/>
    <w:rsid w:val="05B75F38"/>
    <w:rsid w:val="05CA2350"/>
    <w:rsid w:val="05D14B2D"/>
    <w:rsid w:val="05D4021A"/>
    <w:rsid w:val="05D47156"/>
    <w:rsid w:val="05ED40C4"/>
    <w:rsid w:val="05F65D5F"/>
    <w:rsid w:val="05F837DE"/>
    <w:rsid w:val="0600588A"/>
    <w:rsid w:val="06025A6F"/>
    <w:rsid w:val="0618742F"/>
    <w:rsid w:val="06217906"/>
    <w:rsid w:val="06294A52"/>
    <w:rsid w:val="062C0322"/>
    <w:rsid w:val="063B5FC6"/>
    <w:rsid w:val="063C35D3"/>
    <w:rsid w:val="064C0A9F"/>
    <w:rsid w:val="064E363C"/>
    <w:rsid w:val="06550AF5"/>
    <w:rsid w:val="065B683A"/>
    <w:rsid w:val="066F3837"/>
    <w:rsid w:val="06762102"/>
    <w:rsid w:val="06823497"/>
    <w:rsid w:val="06843645"/>
    <w:rsid w:val="069B444E"/>
    <w:rsid w:val="06AF73D9"/>
    <w:rsid w:val="06B33BA9"/>
    <w:rsid w:val="06BF5221"/>
    <w:rsid w:val="06C205F3"/>
    <w:rsid w:val="06CC2772"/>
    <w:rsid w:val="06D00D3E"/>
    <w:rsid w:val="06D8099B"/>
    <w:rsid w:val="06DA073B"/>
    <w:rsid w:val="06E61141"/>
    <w:rsid w:val="06EB6CD6"/>
    <w:rsid w:val="06ED4A95"/>
    <w:rsid w:val="06FB0D7F"/>
    <w:rsid w:val="07054EB9"/>
    <w:rsid w:val="07071A06"/>
    <w:rsid w:val="0707291B"/>
    <w:rsid w:val="070C4AED"/>
    <w:rsid w:val="070E0695"/>
    <w:rsid w:val="070F11E7"/>
    <w:rsid w:val="0720101B"/>
    <w:rsid w:val="0720552E"/>
    <w:rsid w:val="072F1EC0"/>
    <w:rsid w:val="0730631F"/>
    <w:rsid w:val="073C0103"/>
    <w:rsid w:val="074B5528"/>
    <w:rsid w:val="076461EF"/>
    <w:rsid w:val="077C69E2"/>
    <w:rsid w:val="0784118B"/>
    <w:rsid w:val="078F179D"/>
    <w:rsid w:val="07937CA2"/>
    <w:rsid w:val="07943377"/>
    <w:rsid w:val="079A1722"/>
    <w:rsid w:val="07A25C82"/>
    <w:rsid w:val="07A4386A"/>
    <w:rsid w:val="07AD7385"/>
    <w:rsid w:val="07AF46F3"/>
    <w:rsid w:val="07B43581"/>
    <w:rsid w:val="07B95638"/>
    <w:rsid w:val="07D563A9"/>
    <w:rsid w:val="07D77C87"/>
    <w:rsid w:val="07DF322F"/>
    <w:rsid w:val="07EE4583"/>
    <w:rsid w:val="07F82AFF"/>
    <w:rsid w:val="07F96F44"/>
    <w:rsid w:val="08085812"/>
    <w:rsid w:val="080C13F0"/>
    <w:rsid w:val="080F59E2"/>
    <w:rsid w:val="08133D5C"/>
    <w:rsid w:val="081511CB"/>
    <w:rsid w:val="0817434B"/>
    <w:rsid w:val="08176AE9"/>
    <w:rsid w:val="081F6A3B"/>
    <w:rsid w:val="08225E02"/>
    <w:rsid w:val="08266339"/>
    <w:rsid w:val="08304108"/>
    <w:rsid w:val="0839596E"/>
    <w:rsid w:val="083F7D5D"/>
    <w:rsid w:val="08404BA5"/>
    <w:rsid w:val="08414249"/>
    <w:rsid w:val="084C35BA"/>
    <w:rsid w:val="08755048"/>
    <w:rsid w:val="088C2246"/>
    <w:rsid w:val="088D10D1"/>
    <w:rsid w:val="088D1A37"/>
    <w:rsid w:val="08976187"/>
    <w:rsid w:val="089D2638"/>
    <w:rsid w:val="08A173E0"/>
    <w:rsid w:val="08A33652"/>
    <w:rsid w:val="08A558D5"/>
    <w:rsid w:val="08B41C85"/>
    <w:rsid w:val="08BB168E"/>
    <w:rsid w:val="08C6219F"/>
    <w:rsid w:val="08CF38EE"/>
    <w:rsid w:val="08D66A34"/>
    <w:rsid w:val="08E8180A"/>
    <w:rsid w:val="08EA64A4"/>
    <w:rsid w:val="08FC68E3"/>
    <w:rsid w:val="09001863"/>
    <w:rsid w:val="09363C1D"/>
    <w:rsid w:val="093B3834"/>
    <w:rsid w:val="09415F3C"/>
    <w:rsid w:val="09431851"/>
    <w:rsid w:val="094E19AB"/>
    <w:rsid w:val="09582CA1"/>
    <w:rsid w:val="095F44B9"/>
    <w:rsid w:val="096137FA"/>
    <w:rsid w:val="09640423"/>
    <w:rsid w:val="09755A43"/>
    <w:rsid w:val="097C5DDC"/>
    <w:rsid w:val="097D2B0A"/>
    <w:rsid w:val="098721AD"/>
    <w:rsid w:val="098F60ED"/>
    <w:rsid w:val="099646AE"/>
    <w:rsid w:val="09BA45A9"/>
    <w:rsid w:val="09BC341C"/>
    <w:rsid w:val="09C20A9D"/>
    <w:rsid w:val="09C305B7"/>
    <w:rsid w:val="09C33DD6"/>
    <w:rsid w:val="09D81CB0"/>
    <w:rsid w:val="09DA1804"/>
    <w:rsid w:val="09E2707D"/>
    <w:rsid w:val="09E837F3"/>
    <w:rsid w:val="09EA40C2"/>
    <w:rsid w:val="09ED61B3"/>
    <w:rsid w:val="09EF6624"/>
    <w:rsid w:val="09F3229A"/>
    <w:rsid w:val="0A012527"/>
    <w:rsid w:val="0A177E6A"/>
    <w:rsid w:val="0A1D3A4E"/>
    <w:rsid w:val="0A264970"/>
    <w:rsid w:val="0A2D6D8E"/>
    <w:rsid w:val="0A392C4C"/>
    <w:rsid w:val="0A577BAA"/>
    <w:rsid w:val="0A6357FB"/>
    <w:rsid w:val="0A6D1872"/>
    <w:rsid w:val="0A7D7F5C"/>
    <w:rsid w:val="0A7F7454"/>
    <w:rsid w:val="0A8143FC"/>
    <w:rsid w:val="0A885C06"/>
    <w:rsid w:val="0A8E220A"/>
    <w:rsid w:val="0A9E2487"/>
    <w:rsid w:val="0AA97202"/>
    <w:rsid w:val="0AB54426"/>
    <w:rsid w:val="0ABA5C13"/>
    <w:rsid w:val="0ABD4A69"/>
    <w:rsid w:val="0AC02196"/>
    <w:rsid w:val="0AC5787C"/>
    <w:rsid w:val="0AD73D9C"/>
    <w:rsid w:val="0AD947D1"/>
    <w:rsid w:val="0ADB3102"/>
    <w:rsid w:val="0ADC4FDA"/>
    <w:rsid w:val="0ADF7B4E"/>
    <w:rsid w:val="0AE3133B"/>
    <w:rsid w:val="0AE66A94"/>
    <w:rsid w:val="0AE87932"/>
    <w:rsid w:val="0B1021CE"/>
    <w:rsid w:val="0B221824"/>
    <w:rsid w:val="0B244D3D"/>
    <w:rsid w:val="0B2E4F29"/>
    <w:rsid w:val="0B2F22C9"/>
    <w:rsid w:val="0B417D10"/>
    <w:rsid w:val="0B57012A"/>
    <w:rsid w:val="0B622ACA"/>
    <w:rsid w:val="0B636DBF"/>
    <w:rsid w:val="0B7872D3"/>
    <w:rsid w:val="0B902956"/>
    <w:rsid w:val="0B9729CB"/>
    <w:rsid w:val="0BBC668C"/>
    <w:rsid w:val="0BC17454"/>
    <w:rsid w:val="0BC87A3A"/>
    <w:rsid w:val="0BC92163"/>
    <w:rsid w:val="0BCA67E3"/>
    <w:rsid w:val="0BCF47DF"/>
    <w:rsid w:val="0BE1348A"/>
    <w:rsid w:val="0BE705E6"/>
    <w:rsid w:val="0BE77F54"/>
    <w:rsid w:val="0BE85CC4"/>
    <w:rsid w:val="0BEB611F"/>
    <w:rsid w:val="0BEF4CA9"/>
    <w:rsid w:val="0BF62B07"/>
    <w:rsid w:val="0BF73838"/>
    <w:rsid w:val="0BFD1A21"/>
    <w:rsid w:val="0C0476D2"/>
    <w:rsid w:val="0C0737F3"/>
    <w:rsid w:val="0C0D07EB"/>
    <w:rsid w:val="0C10621D"/>
    <w:rsid w:val="0C1D2CDD"/>
    <w:rsid w:val="0C431DD2"/>
    <w:rsid w:val="0C464781"/>
    <w:rsid w:val="0C4C22F0"/>
    <w:rsid w:val="0C5705E3"/>
    <w:rsid w:val="0C5C754F"/>
    <w:rsid w:val="0C6A2751"/>
    <w:rsid w:val="0C6C0FAE"/>
    <w:rsid w:val="0C735CF8"/>
    <w:rsid w:val="0C824AB6"/>
    <w:rsid w:val="0C86284F"/>
    <w:rsid w:val="0C8F2DEE"/>
    <w:rsid w:val="0CA21F1C"/>
    <w:rsid w:val="0CAB0722"/>
    <w:rsid w:val="0CAC7D1F"/>
    <w:rsid w:val="0CAF2C1C"/>
    <w:rsid w:val="0CB30421"/>
    <w:rsid w:val="0CB377A7"/>
    <w:rsid w:val="0CB81E72"/>
    <w:rsid w:val="0CBA0344"/>
    <w:rsid w:val="0CC27BAC"/>
    <w:rsid w:val="0CD1575E"/>
    <w:rsid w:val="0CE96D5C"/>
    <w:rsid w:val="0CEB439D"/>
    <w:rsid w:val="0CEF7585"/>
    <w:rsid w:val="0D040177"/>
    <w:rsid w:val="0D052D48"/>
    <w:rsid w:val="0D0E32AE"/>
    <w:rsid w:val="0D1E720E"/>
    <w:rsid w:val="0D2B1802"/>
    <w:rsid w:val="0D467F24"/>
    <w:rsid w:val="0D4875BD"/>
    <w:rsid w:val="0D4A480C"/>
    <w:rsid w:val="0D4A6BA0"/>
    <w:rsid w:val="0D4B006A"/>
    <w:rsid w:val="0D4B18CE"/>
    <w:rsid w:val="0D5609AF"/>
    <w:rsid w:val="0D5F50B8"/>
    <w:rsid w:val="0D686066"/>
    <w:rsid w:val="0D6905E2"/>
    <w:rsid w:val="0D6E6772"/>
    <w:rsid w:val="0D724EBF"/>
    <w:rsid w:val="0D890965"/>
    <w:rsid w:val="0D8D5CDC"/>
    <w:rsid w:val="0D941E45"/>
    <w:rsid w:val="0DB07FB0"/>
    <w:rsid w:val="0DB65174"/>
    <w:rsid w:val="0DCB58C4"/>
    <w:rsid w:val="0DD16BE2"/>
    <w:rsid w:val="0DD87EB6"/>
    <w:rsid w:val="0DE16213"/>
    <w:rsid w:val="0DE85414"/>
    <w:rsid w:val="0DEE4A5C"/>
    <w:rsid w:val="0DF71B6E"/>
    <w:rsid w:val="0E02061A"/>
    <w:rsid w:val="0E024D43"/>
    <w:rsid w:val="0E025DD1"/>
    <w:rsid w:val="0E0314A3"/>
    <w:rsid w:val="0E1A25BB"/>
    <w:rsid w:val="0E1C5B18"/>
    <w:rsid w:val="0E256295"/>
    <w:rsid w:val="0E2E2A99"/>
    <w:rsid w:val="0E3734F7"/>
    <w:rsid w:val="0E40117D"/>
    <w:rsid w:val="0E62780D"/>
    <w:rsid w:val="0E657B05"/>
    <w:rsid w:val="0E6E6632"/>
    <w:rsid w:val="0E7147CB"/>
    <w:rsid w:val="0E74311C"/>
    <w:rsid w:val="0E826A18"/>
    <w:rsid w:val="0E8D7587"/>
    <w:rsid w:val="0E9C6FED"/>
    <w:rsid w:val="0E9F1A81"/>
    <w:rsid w:val="0EB75671"/>
    <w:rsid w:val="0EBB51E9"/>
    <w:rsid w:val="0EDF7168"/>
    <w:rsid w:val="0EE64FF9"/>
    <w:rsid w:val="0EE90D98"/>
    <w:rsid w:val="0EEF78C4"/>
    <w:rsid w:val="0F00634E"/>
    <w:rsid w:val="0F0E4DF0"/>
    <w:rsid w:val="0F150B62"/>
    <w:rsid w:val="0F197B03"/>
    <w:rsid w:val="0F29598F"/>
    <w:rsid w:val="0F2C7F42"/>
    <w:rsid w:val="0F30068C"/>
    <w:rsid w:val="0F475751"/>
    <w:rsid w:val="0F4F7658"/>
    <w:rsid w:val="0F557A80"/>
    <w:rsid w:val="0F59497A"/>
    <w:rsid w:val="0F606293"/>
    <w:rsid w:val="0F6A7FD3"/>
    <w:rsid w:val="0F6B5060"/>
    <w:rsid w:val="0F707D83"/>
    <w:rsid w:val="0F756835"/>
    <w:rsid w:val="0F791FE1"/>
    <w:rsid w:val="0F7B44F0"/>
    <w:rsid w:val="0F8541EC"/>
    <w:rsid w:val="0F8B7858"/>
    <w:rsid w:val="0F9435CA"/>
    <w:rsid w:val="0F946B11"/>
    <w:rsid w:val="0F9B2549"/>
    <w:rsid w:val="0FA12A8B"/>
    <w:rsid w:val="0FA22EFA"/>
    <w:rsid w:val="0FAA2E9F"/>
    <w:rsid w:val="0FCD71B6"/>
    <w:rsid w:val="0FDC226D"/>
    <w:rsid w:val="0FE92780"/>
    <w:rsid w:val="0FF970C8"/>
    <w:rsid w:val="0FFA69EC"/>
    <w:rsid w:val="10052D71"/>
    <w:rsid w:val="10105585"/>
    <w:rsid w:val="101449EB"/>
    <w:rsid w:val="10157999"/>
    <w:rsid w:val="101A187F"/>
    <w:rsid w:val="101B6706"/>
    <w:rsid w:val="1021665E"/>
    <w:rsid w:val="102238DD"/>
    <w:rsid w:val="102F4999"/>
    <w:rsid w:val="10326DA1"/>
    <w:rsid w:val="103543B2"/>
    <w:rsid w:val="10387591"/>
    <w:rsid w:val="10397D60"/>
    <w:rsid w:val="10477123"/>
    <w:rsid w:val="106718F0"/>
    <w:rsid w:val="106C232A"/>
    <w:rsid w:val="10730EEE"/>
    <w:rsid w:val="10760B71"/>
    <w:rsid w:val="10797B6A"/>
    <w:rsid w:val="108638AA"/>
    <w:rsid w:val="1088201B"/>
    <w:rsid w:val="108E35EF"/>
    <w:rsid w:val="1093739A"/>
    <w:rsid w:val="10996276"/>
    <w:rsid w:val="109B19D7"/>
    <w:rsid w:val="10AA552D"/>
    <w:rsid w:val="10B75145"/>
    <w:rsid w:val="10C74B3A"/>
    <w:rsid w:val="10CC2A93"/>
    <w:rsid w:val="10D4600E"/>
    <w:rsid w:val="10D76365"/>
    <w:rsid w:val="10E54E0C"/>
    <w:rsid w:val="10FC6D11"/>
    <w:rsid w:val="110D40F5"/>
    <w:rsid w:val="110E4641"/>
    <w:rsid w:val="111C68D3"/>
    <w:rsid w:val="111F00E2"/>
    <w:rsid w:val="11251BEB"/>
    <w:rsid w:val="112C694C"/>
    <w:rsid w:val="11336C2C"/>
    <w:rsid w:val="113B6A68"/>
    <w:rsid w:val="114E4D86"/>
    <w:rsid w:val="114F02A5"/>
    <w:rsid w:val="115F5A19"/>
    <w:rsid w:val="11665232"/>
    <w:rsid w:val="11694A17"/>
    <w:rsid w:val="116A65ED"/>
    <w:rsid w:val="11745FB4"/>
    <w:rsid w:val="11803111"/>
    <w:rsid w:val="118612DF"/>
    <w:rsid w:val="118C0DCF"/>
    <w:rsid w:val="11921035"/>
    <w:rsid w:val="119A0253"/>
    <w:rsid w:val="11B3616E"/>
    <w:rsid w:val="11C96D73"/>
    <w:rsid w:val="11CD5CE8"/>
    <w:rsid w:val="11CF7C46"/>
    <w:rsid w:val="11D24CE5"/>
    <w:rsid w:val="11D34741"/>
    <w:rsid w:val="11F1750E"/>
    <w:rsid w:val="11F7261E"/>
    <w:rsid w:val="11FC661C"/>
    <w:rsid w:val="12106C7F"/>
    <w:rsid w:val="1224468E"/>
    <w:rsid w:val="12265A6B"/>
    <w:rsid w:val="122F0D84"/>
    <w:rsid w:val="123B2A3E"/>
    <w:rsid w:val="124B434A"/>
    <w:rsid w:val="124B53F2"/>
    <w:rsid w:val="124C485D"/>
    <w:rsid w:val="124F1D68"/>
    <w:rsid w:val="12571E31"/>
    <w:rsid w:val="125D0F7B"/>
    <w:rsid w:val="12753FCF"/>
    <w:rsid w:val="12837A33"/>
    <w:rsid w:val="12843286"/>
    <w:rsid w:val="129251FD"/>
    <w:rsid w:val="12990CCC"/>
    <w:rsid w:val="129B4429"/>
    <w:rsid w:val="129F22F8"/>
    <w:rsid w:val="12CB21AA"/>
    <w:rsid w:val="12D02395"/>
    <w:rsid w:val="12D57B4B"/>
    <w:rsid w:val="12D71E57"/>
    <w:rsid w:val="12DE4CF2"/>
    <w:rsid w:val="12E012D7"/>
    <w:rsid w:val="12EF767A"/>
    <w:rsid w:val="1303121F"/>
    <w:rsid w:val="1308775F"/>
    <w:rsid w:val="130F3F1C"/>
    <w:rsid w:val="13140CC2"/>
    <w:rsid w:val="131763B7"/>
    <w:rsid w:val="13190362"/>
    <w:rsid w:val="131B2FD4"/>
    <w:rsid w:val="131E3F9A"/>
    <w:rsid w:val="13280686"/>
    <w:rsid w:val="132852B2"/>
    <w:rsid w:val="13294086"/>
    <w:rsid w:val="132F1BF9"/>
    <w:rsid w:val="13331877"/>
    <w:rsid w:val="133D04EF"/>
    <w:rsid w:val="13403A19"/>
    <w:rsid w:val="13424914"/>
    <w:rsid w:val="13437ABE"/>
    <w:rsid w:val="1357293D"/>
    <w:rsid w:val="136050FA"/>
    <w:rsid w:val="136B3617"/>
    <w:rsid w:val="136B5C8C"/>
    <w:rsid w:val="1373173B"/>
    <w:rsid w:val="137D3C1A"/>
    <w:rsid w:val="139619A6"/>
    <w:rsid w:val="1396648E"/>
    <w:rsid w:val="13A66BAC"/>
    <w:rsid w:val="13AB4257"/>
    <w:rsid w:val="13C42853"/>
    <w:rsid w:val="13E3062E"/>
    <w:rsid w:val="13ED404F"/>
    <w:rsid w:val="14093687"/>
    <w:rsid w:val="140B08D4"/>
    <w:rsid w:val="140C2F01"/>
    <w:rsid w:val="141F7D2C"/>
    <w:rsid w:val="14253EEE"/>
    <w:rsid w:val="14401296"/>
    <w:rsid w:val="14490455"/>
    <w:rsid w:val="144B5681"/>
    <w:rsid w:val="14720486"/>
    <w:rsid w:val="14860A53"/>
    <w:rsid w:val="148835A7"/>
    <w:rsid w:val="149139C7"/>
    <w:rsid w:val="149B0C00"/>
    <w:rsid w:val="14A23333"/>
    <w:rsid w:val="14A3562D"/>
    <w:rsid w:val="14AA5E3E"/>
    <w:rsid w:val="14AE03C8"/>
    <w:rsid w:val="14BD34D5"/>
    <w:rsid w:val="14C40FA0"/>
    <w:rsid w:val="14D62B6F"/>
    <w:rsid w:val="14D9024F"/>
    <w:rsid w:val="14D923E7"/>
    <w:rsid w:val="14E16562"/>
    <w:rsid w:val="14E74CB9"/>
    <w:rsid w:val="14E91956"/>
    <w:rsid w:val="14F03A96"/>
    <w:rsid w:val="14F52673"/>
    <w:rsid w:val="14F5605D"/>
    <w:rsid w:val="14FB6364"/>
    <w:rsid w:val="15160A1D"/>
    <w:rsid w:val="15196CFD"/>
    <w:rsid w:val="151F19F6"/>
    <w:rsid w:val="152029FB"/>
    <w:rsid w:val="15232747"/>
    <w:rsid w:val="15287304"/>
    <w:rsid w:val="15355AA5"/>
    <w:rsid w:val="1545441F"/>
    <w:rsid w:val="1546567C"/>
    <w:rsid w:val="154E483E"/>
    <w:rsid w:val="1559264E"/>
    <w:rsid w:val="15681604"/>
    <w:rsid w:val="156D1C73"/>
    <w:rsid w:val="15740D37"/>
    <w:rsid w:val="158842A9"/>
    <w:rsid w:val="158C6270"/>
    <w:rsid w:val="15964DFC"/>
    <w:rsid w:val="15A7264B"/>
    <w:rsid w:val="15D331F7"/>
    <w:rsid w:val="15D402E5"/>
    <w:rsid w:val="15D95C4F"/>
    <w:rsid w:val="15DD429A"/>
    <w:rsid w:val="15E04532"/>
    <w:rsid w:val="15E76E5D"/>
    <w:rsid w:val="15F27B03"/>
    <w:rsid w:val="15F318D6"/>
    <w:rsid w:val="15FA62DC"/>
    <w:rsid w:val="16053225"/>
    <w:rsid w:val="160A721C"/>
    <w:rsid w:val="160D6142"/>
    <w:rsid w:val="160E0B86"/>
    <w:rsid w:val="160E71FC"/>
    <w:rsid w:val="1625108C"/>
    <w:rsid w:val="162964BA"/>
    <w:rsid w:val="162F75C5"/>
    <w:rsid w:val="16335F9C"/>
    <w:rsid w:val="163B5006"/>
    <w:rsid w:val="166615FF"/>
    <w:rsid w:val="16670BB7"/>
    <w:rsid w:val="167A2D38"/>
    <w:rsid w:val="168C122A"/>
    <w:rsid w:val="168C6CAE"/>
    <w:rsid w:val="16A16009"/>
    <w:rsid w:val="16AB1441"/>
    <w:rsid w:val="16C31C5A"/>
    <w:rsid w:val="16D74CFD"/>
    <w:rsid w:val="16DE195D"/>
    <w:rsid w:val="16E342DD"/>
    <w:rsid w:val="16F52ADE"/>
    <w:rsid w:val="170357F4"/>
    <w:rsid w:val="17184A14"/>
    <w:rsid w:val="171F4233"/>
    <w:rsid w:val="17233056"/>
    <w:rsid w:val="172C2870"/>
    <w:rsid w:val="173819D6"/>
    <w:rsid w:val="17420403"/>
    <w:rsid w:val="1744652E"/>
    <w:rsid w:val="17470E2A"/>
    <w:rsid w:val="175C0D0D"/>
    <w:rsid w:val="175C523D"/>
    <w:rsid w:val="176574CF"/>
    <w:rsid w:val="177B6EB8"/>
    <w:rsid w:val="1781514D"/>
    <w:rsid w:val="17880105"/>
    <w:rsid w:val="17995FE7"/>
    <w:rsid w:val="17A16C65"/>
    <w:rsid w:val="17A407F1"/>
    <w:rsid w:val="17AD590C"/>
    <w:rsid w:val="17B17BF8"/>
    <w:rsid w:val="17B47A4F"/>
    <w:rsid w:val="17C41A3E"/>
    <w:rsid w:val="17D550C0"/>
    <w:rsid w:val="17F772A8"/>
    <w:rsid w:val="17FE68D7"/>
    <w:rsid w:val="18012922"/>
    <w:rsid w:val="18094B8E"/>
    <w:rsid w:val="180D112B"/>
    <w:rsid w:val="180D4642"/>
    <w:rsid w:val="18145959"/>
    <w:rsid w:val="181927E5"/>
    <w:rsid w:val="182356FA"/>
    <w:rsid w:val="183660C2"/>
    <w:rsid w:val="183D79DB"/>
    <w:rsid w:val="184267ED"/>
    <w:rsid w:val="18530363"/>
    <w:rsid w:val="186A30DC"/>
    <w:rsid w:val="189127EB"/>
    <w:rsid w:val="18A24FDB"/>
    <w:rsid w:val="18A80BC2"/>
    <w:rsid w:val="18BD0976"/>
    <w:rsid w:val="18C84091"/>
    <w:rsid w:val="18CC4F83"/>
    <w:rsid w:val="18D03BBA"/>
    <w:rsid w:val="18D0612F"/>
    <w:rsid w:val="18D7543A"/>
    <w:rsid w:val="18E76317"/>
    <w:rsid w:val="18ED601E"/>
    <w:rsid w:val="18F146CD"/>
    <w:rsid w:val="190348E2"/>
    <w:rsid w:val="190E14F5"/>
    <w:rsid w:val="19137D31"/>
    <w:rsid w:val="19232BB0"/>
    <w:rsid w:val="19255AEE"/>
    <w:rsid w:val="19510140"/>
    <w:rsid w:val="195C349D"/>
    <w:rsid w:val="19632431"/>
    <w:rsid w:val="196C5A5F"/>
    <w:rsid w:val="198467B8"/>
    <w:rsid w:val="1987281A"/>
    <w:rsid w:val="198F3A8C"/>
    <w:rsid w:val="19923E8E"/>
    <w:rsid w:val="199A4056"/>
    <w:rsid w:val="19A06DCF"/>
    <w:rsid w:val="19D170EE"/>
    <w:rsid w:val="19D17354"/>
    <w:rsid w:val="19D305ED"/>
    <w:rsid w:val="19E7099C"/>
    <w:rsid w:val="19F53C55"/>
    <w:rsid w:val="1A18359F"/>
    <w:rsid w:val="1A1E203A"/>
    <w:rsid w:val="1A24417D"/>
    <w:rsid w:val="1A246016"/>
    <w:rsid w:val="1A296511"/>
    <w:rsid w:val="1A2A44B8"/>
    <w:rsid w:val="1A3B3604"/>
    <w:rsid w:val="1A44304D"/>
    <w:rsid w:val="1A45497E"/>
    <w:rsid w:val="1A5148E1"/>
    <w:rsid w:val="1A564E5B"/>
    <w:rsid w:val="1A5C6C8B"/>
    <w:rsid w:val="1A6427E9"/>
    <w:rsid w:val="1A70403C"/>
    <w:rsid w:val="1A704C0E"/>
    <w:rsid w:val="1A8629F2"/>
    <w:rsid w:val="1A9120CE"/>
    <w:rsid w:val="1A94376E"/>
    <w:rsid w:val="1A956DB2"/>
    <w:rsid w:val="1A9A18ED"/>
    <w:rsid w:val="1AAF18FF"/>
    <w:rsid w:val="1ABB73FB"/>
    <w:rsid w:val="1AC17BB1"/>
    <w:rsid w:val="1AC22FBE"/>
    <w:rsid w:val="1AD96778"/>
    <w:rsid w:val="1ADC7C47"/>
    <w:rsid w:val="1AF11CBB"/>
    <w:rsid w:val="1AF969C9"/>
    <w:rsid w:val="1AFF08DD"/>
    <w:rsid w:val="1B206288"/>
    <w:rsid w:val="1B2621B8"/>
    <w:rsid w:val="1B265F9D"/>
    <w:rsid w:val="1B311B52"/>
    <w:rsid w:val="1B460F0C"/>
    <w:rsid w:val="1B627ED3"/>
    <w:rsid w:val="1B6F67CF"/>
    <w:rsid w:val="1B79507A"/>
    <w:rsid w:val="1B890194"/>
    <w:rsid w:val="1B97398A"/>
    <w:rsid w:val="1B99790E"/>
    <w:rsid w:val="1B9A4E66"/>
    <w:rsid w:val="1BA77842"/>
    <w:rsid w:val="1BAF6CB8"/>
    <w:rsid w:val="1BB57949"/>
    <w:rsid w:val="1BCC3DBD"/>
    <w:rsid w:val="1BCD0961"/>
    <w:rsid w:val="1BCF2C58"/>
    <w:rsid w:val="1BD63891"/>
    <w:rsid w:val="1C1242DE"/>
    <w:rsid w:val="1C162089"/>
    <w:rsid w:val="1C2718CE"/>
    <w:rsid w:val="1C2B017D"/>
    <w:rsid w:val="1C2E4CB7"/>
    <w:rsid w:val="1C2E5E4D"/>
    <w:rsid w:val="1C637875"/>
    <w:rsid w:val="1C6427C6"/>
    <w:rsid w:val="1C6A1656"/>
    <w:rsid w:val="1C6D0FFA"/>
    <w:rsid w:val="1C893D61"/>
    <w:rsid w:val="1CB024C8"/>
    <w:rsid w:val="1CC0084A"/>
    <w:rsid w:val="1CDB5A0A"/>
    <w:rsid w:val="1CDC54EC"/>
    <w:rsid w:val="1CDF427D"/>
    <w:rsid w:val="1CE07E22"/>
    <w:rsid w:val="1CE124D8"/>
    <w:rsid w:val="1CE509A8"/>
    <w:rsid w:val="1CF15459"/>
    <w:rsid w:val="1CF361BA"/>
    <w:rsid w:val="1CF9343E"/>
    <w:rsid w:val="1CFD7E12"/>
    <w:rsid w:val="1D013D0E"/>
    <w:rsid w:val="1D061607"/>
    <w:rsid w:val="1D0663BD"/>
    <w:rsid w:val="1D0B3FDA"/>
    <w:rsid w:val="1D19461D"/>
    <w:rsid w:val="1D384397"/>
    <w:rsid w:val="1D3D686C"/>
    <w:rsid w:val="1D4079C1"/>
    <w:rsid w:val="1D483489"/>
    <w:rsid w:val="1D497DAF"/>
    <w:rsid w:val="1D525073"/>
    <w:rsid w:val="1D582D6F"/>
    <w:rsid w:val="1D6D30DF"/>
    <w:rsid w:val="1D757A33"/>
    <w:rsid w:val="1D7624FC"/>
    <w:rsid w:val="1D852C73"/>
    <w:rsid w:val="1D87053B"/>
    <w:rsid w:val="1D882B7E"/>
    <w:rsid w:val="1D986557"/>
    <w:rsid w:val="1DB26222"/>
    <w:rsid w:val="1DB516D0"/>
    <w:rsid w:val="1DC47F77"/>
    <w:rsid w:val="1DD265AA"/>
    <w:rsid w:val="1DE70452"/>
    <w:rsid w:val="1DED446E"/>
    <w:rsid w:val="1DF77E75"/>
    <w:rsid w:val="1DFB0D42"/>
    <w:rsid w:val="1DFB3142"/>
    <w:rsid w:val="1DFC1BF7"/>
    <w:rsid w:val="1DFD664C"/>
    <w:rsid w:val="1E025893"/>
    <w:rsid w:val="1E0465DF"/>
    <w:rsid w:val="1E0B290E"/>
    <w:rsid w:val="1E0B6D56"/>
    <w:rsid w:val="1E10491F"/>
    <w:rsid w:val="1E155D0F"/>
    <w:rsid w:val="1E300A1D"/>
    <w:rsid w:val="1E3213BB"/>
    <w:rsid w:val="1E463CD9"/>
    <w:rsid w:val="1E5140C4"/>
    <w:rsid w:val="1E59380A"/>
    <w:rsid w:val="1E727C69"/>
    <w:rsid w:val="1E77733C"/>
    <w:rsid w:val="1E8926E1"/>
    <w:rsid w:val="1E8D0126"/>
    <w:rsid w:val="1E921824"/>
    <w:rsid w:val="1E9D2345"/>
    <w:rsid w:val="1E9F5A65"/>
    <w:rsid w:val="1EB7664F"/>
    <w:rsid w:val="1EBE15DB"/>
    <w:rsid w:val="1EC575D5"/>
    <w:rsid w:val="1EED5065"/>
    <w:rsid w:val="1EF07AA7"/>
    <w:rsid w:val="1F02799A"/>
    <w:rsid w:val="1F06362D"/>
    <w:rsid w:val="1F081EE1"/>
    <w:rsid w:val="1F0A6D51"/>
    <w:rsid w:val="1F0A79C7"/>
    <w:rsid w:val="1F17390A"/>
    <w:rsid w:val="1F253B49"/>
    <w:rsid w:val="1F3350F6"/>
    <w:rsid w:val="1F3A624F"/>
    <w:rsid w:val="1F446CCC"/>
    <w:rsid w:val="1F6072C9"/>
    <w:rsid w:val="1F61338F"/>
    <w:rsid w:val="1F7B0D5F"/>
    <w:rsid w:val="1F804E3F"/>
    <w:rsid w:val="1F9D6196"/>
    <w:rsid w:val="1FA66325"/>
    <w:rsid w:val="1FBB1B89"/>
    <w:rsid w:val="1FC33847"/>
    <w:rsid w:val="1FC709C2"/>
    <w:rsid w:val="1FD30990"/>
    <w:rsid w:val="1FDD3847"/>
    <w:rsid w:val="1FEF3A0C"/>
    <w:rsid w:val="1FF20A3F"/>
    <w:rsid w:val="1FF430D2"/>
    <w:rsid w:val="1FFD4DC3"/>
    <w:rsid w:val="20010B5D"/>
    <w:rsid w:val="20051A3C"/>
    <w:rsid w:val="20066DAA"/>
    <w:rsid w:val="200C3ADC"/>
    <w:rsid w:val="20196F20"/>
    <w:rsid w:val="20321FB5"/>
    <w:rsid w:val="203409B0"/>
    <w:rsid w:val="203F46BA"/>
    <w:rsid w:val="205145B4"/>
    <w:rsid w:val="205C4EF3"/>
    <w:rsid w:val="20600E2B"/>
    <w:rsid w:val="206703B5"/>
    <w:rsid w:val="206B2BAA"/>
    <w:rsid w:val="2096068F"/>
    <w:rsid w:val="20C41AB7"/>
    <w:rsid w:val="20C4346F"/>
    <w:rsid w:val="20DC4E7B"/>
    <w:rsid w:val="20E47B78"/>
    <w:rsid w:val="20E6235C"/>
    <w:rsid w:val="20EA7AAE"/>
    <w:rsid w:val="20EC568C"/>
    <w:rsid w:val="20F20EFD"/>
    <w:rsid w:val="20F238E2"/>
    <w:rsid w:val="20FB6FAA"/>
    <w:rsid w:val="21162486"/>
    <w:rsid w:val="212D17A9"/>
    <w:rsid w:val="21385FA9"/>
    <w:rsid w:val="213D7CD0"/>
    <w:rsid w:val="2141109D"/>
    <w:rsid w:val="21413D65"/>
    <w:rsid w:val="21454911"/>
    <w:rsid w:val="214E3753"/>
    <w:rsid w:val="21532804"/>
    <w:rsid w:val="215A1E46"/>
    <w:rsid w:val="215B4C3B"/>
    <w:rsid w:val="21602E08"/>
    <w:rsid w:val="21642B7E"/>
    <w:rsid w:val="216B6313"/>
    <w:rsid w:val="217F43E7"/>
    <w:rsid w:val="21816963"/>
    <w:rsid w:val="21834242"/>
    <w:rsid w:val="21A1097B"/>
    <w:rsid w:val="21A80EF7"/>
    <w:rsid w:val="21AF62F6"/>
    <w:rsid w:val="21B77832"/>
    <w:rsid w:val="21BA40CC"/>
    <w:rsid w:val="21C0091B"/>
    <w:rsid w:val="21C46669"/>
    <w:rsid w:val="21C47B0C"/>
    <w:rsid w:val="21CA04B5"/>
    <w:rsid w:val="21CA6377"/>
    <w:rsid w:val="21CD31BF"/>
    <w:rsid w:val="21D4008D"/>
    <w:rsid w:val="21D944D7"/>
    <w:rsid w:val="21DB19DC"/>
    <w:rsid w:val="21DF4689"/>
    <w:rsid w:val="22013045"/>
    <w:rsid w:val="22112A2F"/>
    <w:rsid w:val="222935F6"/>
    <w:rsid w:val="222B7072"/>
    <w:rsid w:val="224555B2"/>
    <w:rsid w:val="224B15E3"/>
    <w:rsid w:val="225E719E"/>
    <w:rsid w:val="226464F7"/>
    <w:rsid w:val="22703E18"/>
    <w:rsid w:val="22785B91"/>
    <w:rsid w:val="227C660B"/>
    <w:rsid w:val="22875480"/>
    <w:rsid w:val="229C73CD"/>
    <w:rsid w:val="22A72223"/>
    <w:rsid w:val="22B25EC7"/>
    <w:rsid w:val="22BD23EE"/>
    <w:rsid w:val="22C124B3"/>
    <w:rsid w:val="22C17B1E"/>
    <w:rsid w:val="22CD35F5"/>
    <w:rsid w:val="22CF691D"/>
    <w:rsid w:val="22DB2061"/>
    <w:rsid w:val="22DF6AD8"/>
    <w:rsid w:val="22E72181"/>
    <w:rsid w:val="22EB2621"/>
    <w:rsid w:val="22F532DD"/>
    <w:rsid w:val="22FC256F"/>
    <w:rsid w:val="23046851"/>
    <w:rsid w:val="231919F9"/>
    <w:rsid w:val="23196DE6"/>
    <w:rsid w:val="231C4DD1"/>
    <w:rsid w:val="231D115E"/>
    <w:rsid w:val="231D64A5"/>
    <w:rsid w:val="231F62CC"/>
    <w:rsid w:val="23307C69"/>
    <w:rsid w:val="23476CD6"/>
    <w:rsid w:val="236207E8"/>
    <w:rsid w:val="236511B4"/>
    <w:rsid w:val="237A5E9C"/>
    <w:rsid w:val="23863CFF"/>
    <w:rsid w:val="238B6873"/>
    <w:rsid w:val="23A1046D"/>
    <w:rsid w:val="23A25D7C"/>
    <w:rsid w:val="23A26929"/>
    <w:rsid w:val="23A721D0"/>
    <w:rsid w:val="23A72931"/>
    <w:rsid w:val="23BB4755"/>
    <w:rsid w:val="23C05562"/>
    <w:rsid w:val="23C72EE2"/>
    <w:rsid w:val="23DA5050"/>
    <w:rsid w:val="23DC342C"/>
    <w:rsid w:val="23E94ECE"/>
    <w:rsid w:val="23E96DFA"/>
    <w:rsid w:val="23FA3913"/>
    <w:rsid w:val="23FE14E6"/>
    <w:rsid w:val="24015D38"/>
    <w:rsid w:val="24086873"/>
    <w:rsid w:val="24201DED"/>
    <w:rsid w:val="24283A14"/>
    <w:rsid w:val="24317A42"/>
    <w:rsid w:val="24331C13"/>
    <w:rsid w:val="24403B97"/>
    <w:rsid w:val="24443798"/>
    <w:rsid w:val="24466B68"/>
    <w:rsid w:val="246314C2"/>
    <w:rsid w:val="246D788D"/>
    <w:rsid w:val="247D79C5"/>
    <w:rsid w:val="24842830"/>
    <w:rsid w:val="248455F8"/>
    <w:rsid w:val="2488179D"/>
    <w:rsid w:val="248F5121"/>
    <w:rsid w:val="24A877D3"/>
    <w:rsid w:val="24AC1521"/>
    <w:rsid w:val="24BC1AD3"/>
    <w:rsid w:val="24C86977"/>
    <w:rsid w:val="24CB57DC"/>
    <w:rsid w:val="24D46546"/>
    <w:rsid w:val="24DA33C1"/>
    <w:rsid w:val="24EF6294"/>
    <w:rsid w:val="24FA67A0"/>
    <w:rsid w:val="250A649A"/>
    <w:rsid w:val="250E7597"/>
    <w:rsid w:val="25137062"/>
    <w:rsid w:val="25266A6C"/>
    <w:rsid w:val="25291823"/>
    <w:rsid w:val="2530282B"/>
    <w:rsid w:val="2530358A"/>
    <w:rsid w:val="253E319B"/>
    <w:rsid w:val="25460236"/>
    <w:rsid w:val="25615B62"/>
    <w:rsid w:val="256E06DA"/>
    <w:rsid w:val="257C0B63"/>
    <w:rsid w:val="25803A55"/>
    <w:rsid w:val="25853388"/>
    <w:rsid w:val="258C47B6"/>
    <w:rsid w:val="258D5776"/>
    <w:rsid w:val="2590764C"/>
    <w:rsid w:val="259552B5"/>
    <w:rsid w:val="259D6B2E"/>
    <w:rsid w:val="25B6796F"/>
    <w:rsid w:val="25D54090"/>
    <w:rsid w:val="25E303D2"/>
    <w:rsid w:val="25EB2835"/>
    <w:rsid w:val="25F86ED4"/>
    <w:rsid w:val="26004093"/>
    <w:rsid w:val="260A6B27"/>
    <w:rsid w:val="26122D37"/>
    <w:rsid w:val="261F4265"/>
    <w:rsid w:val="26282203"/>
    <w:rsid w:val="262822F6"/>
    <w:rsid w:val="262D04A9"/>
    <w:rsid w:val="262D2F8B"/>
    <w:rsid w:val="26424706"/>
    <w:rsid w:val="264253BB"/>
    <w:rsid w:val="26564C1A"/>
    <w:rsid w:val="265B41DF"/>
    <w:rsid w:val="265F0D36"/>
    <w:rsid w:val="266251D2"/>
    <w:rsid w:val="266B36F8"/>
    <w:rsid w:val="266E7011"/>
    <w:rsid w:val="267A4AC9"/>
    <w:rsid w:val="26830607"/>
    <w:rsid w:val="269B764B"/>
    <w:rsid w:val="26A2099F"/>
    <w:rsid w:val="26A80F0D"/>
    <w:rsid w:val="26AA619D"/>
    <w:rsid w:val="26AB6C78"/>
    <w:rsid w:val="26B71DAB"/>
    <w:rsid w:val="26B8752A"/>
    <w:rsid w:val="26BA6ADF"/>
    <w:rsid w:val="26C07646"/>
    <w:rsid w:val="26C40853"/>
    <w:rsid w:val="26CE705B"/>
    <w:rsid w:val="26CF662B"/>
    <w:rsid w:val="26D82252"/>
    <w:rsid w:val="26DC2958"/>
    <w:rsid w:val="26DD34FD"/>
    <w:rsid w:val="26E7176D"/>
    <w:rsid w:val="26E81815"/>
    <w:rsid w:val="26F673F6"/>
    <w:rsid w:val="26FC321F"/>
    <w:rsid w:val="26FE71FE"/>
    <w:rsid w:val="26FF7CAF"/>
    <w:rsid w:val="27067B54"/>
    <w:rsid w:val="27074CED"/>
    <w:rsid w:val="271D0AAE"/>
    <w:rsid w:val="271D0EEE"/>
    <w:rsid w:val="272B1B98"/>
    <w:rsid w:val="272D6337"/>
    <w:rsid w:val="273108EF"/>
    <w:rsid w:val="27316EEF"/>
    <w:rsid w:val="27472296"/>
    <w:rsid w:val="2747556B"/>
    <w:rsid w:val="274C40C2"/>
    <w:rsid w:val="275D45F4"/>
    <w:rsid w:val="277A355D"/>
    <w:rsid w:val="27915CC0"/>
    <w:rsid w:val="27A5021C"/>
    <w:rsid w:val="27B43426"/>
    <w:rsid w:val="27C31C76"/>
    <w:rsid w:val="27C66EC7"/>
    <w:rsid w:val="27D93BAD"/>
    <w:rsid w:val="27E40B2A"/>
    <w:rsid w:val="27E66FE3"/>
    <w:rsid w:val="27F31108"/>
    <w:rsid w:val="28042418"/>
    <w:rsid w:val="2816146C"/>
    <w:rsid w:val="281B6912"/>
    <w:rsid w:val="28223EBF"/>
    <w:rsid w:val="282C6DCC"/>
    <w:rsid w:val="28310F98"/>
    <w:rsid w:val="283979F8"/>
    <w:rsid w:val="28406E6F"/>
    <w:rsid w:val="28437B56"/>
    <w:rsid w:val="284B7680"/>
    <w:rsid w:val="287710C1"/>
    <w:rsid w:val="2883240E"/>
    <w:rsid w:val="288B4C75"/>
    <w:rsid w:val="289E56CD"/>
    <w:rsid w:val="289F3DD2"/>
    <w:rsid w:val="28A01036"/>
    <w:rsid w:val="28A06521"/>
    <w:rsid w:val="28A94BC3"/>
    <w:rsid w:val="28AC769A"/>
    <w:rsid w:val="28B76741"/>
    <w:rsid w:val="28DA754D"/>
    <w:rsid w:val="28DC78E5"/>
    <w:rsid w:val="28E03712"/>
    <w:rsid w:val="28F92AB7"/>
    <w:rsid w:val="2901393B"/>
    <w:rsid w:val="29082F08"/>
    <w:rsid w:val="29282DF2"/>
    <w:rsid w:val="29312BA6"/>
    <w:rsid w:val="29435000"/>
    <w:rsid w:val="29543E9B"/>
    <w:rsid w:val="29562AF7"/>
    <w:rsid w:val="296206A4"/>
    <w:rsid w:val="29756C10"/>
    <w:rsid w:val="297646EB"/>
    <w:rsid w:val="297E5826"/>
    <w:rsid w:val="298E7B9C"/>
    <w:rsid w:val="299218B9"/>
    <w:rsid w:val="299330C4"/>
    <w:rsid w:val="29A53BD1"/>
    <w:rsid w:val="29AA4586"/>
    <w:rsid w:val="29C83EDF"/>
    <w:rsid w:val="29CC278D"/>
    <w:rsid w:val="29D50A26"/>
    <w:rsid w:val="29D85F70"/>
    <w:rsid w:val="29DF2607"/>
    <w:rsid w:val="29E316FB"/>
    <w:rsid w:val="29E50EA6"/>
    <w:rsid w:val="29F376A5"/>
    <w:rsid w:val="29F37BDE"/>
    <w:rsid w:val="29F74A08"/>
    <w:rsid w:val="29F960CF"/>
    <w:rsid w:val="29FC7398"/>
    <w:rsid w:val="2A062019"/>
    <w:rsid w:val="2A092880"/>
    <w:rsid w:val="2A0E73D0"/>
    <w:rsid w:val="2A1010E2"/>
    <w:rsid w:val="2A1F2B81"/>
    <w:rsid w:val="2A23519C"/>
    <w:rsid w:val="2A2356CF"/>
    <w:rsid w:val="2A245E79"/>
    <w:rsid w:val="2A267D19"/>
    <w:rsid w:val="2A2F4F40"/>
    <w:rsid w:val="2A2F5DF7"/>
    <w:rsid w:val="2A355998"/>
    <w:rsid w:val="2A3661A3"/>
    <w:rsid w:val="2A390E43"/>
    <w:rsid w:val="2A564034"/>
    <w:rsid w:val="2A6E64DD"/>
    <w:rsid w:val="2A7253F2"/>
    <w:rsid w:val="2A76550F"/>
    <w:rsid w:val="2A7852E6"/>
    <w:rsid w:val="2A813F03"/>
    <w:rsid w:val="2A871C3A"/>
    <w:rsid w:val="2A8B2F71"/>
    <w:rsid w:val="2A9D5D86"/>
    <w:rsid w:val="2AA93A79"/>
    <w:rsid w:val="2AC75D9B"/>
    <w:rsid w:val="2ACF7CA3"/>
    <w:rsid w:val="2AD80852"/>
    <w:rsid w:val="2ADB4232"/>
    <w:rsid w:val="2ADD65BF"/>
    <w:rsid w:val="2AE47E69"/>
    <w:rsid w:val="2B0C03B7"/>
    <w:rsid w:val="2B123C94"/>
    <w:rsid w:val="2B1A0739"/>
    <w:rsid w:val="2B2510FC"/>
    <w:rsid w:val="2B26621A"/>
    <w:rsid w:val="2B2718A0"/>
    <w:rsid w:val="2B2F2B17"/>
    <w:rsid w:val="2B343931"/>
    <w:rsid w:val="2B531DD4"/>
    <w:rsid w:val="2B543D10"/>
    <w:rsid w:val="2B647055"/>
    <w:rsid w:val="2B6726F8"/>
    <w:rsid w:val="2B68616D"/>
    <w:rsid w:val="2B6C1006"/>
    <w:rsid w:val="2B6D1FB5"/>
    <w:rsid w:val="2B746DF4"/>
    <w:rsid w:val="2B7F5C8C"/>
    <w:rsid w:val="2B80005C"/>
    <w:rsid w:val="2B8128A5"/>
    <w:rsid w:val="2B8C7782"/>
    <w:rsid w:val="2B976463"/>
    <w:rsid w:val="2B9D51E6"/>
    <w:rsid w:val="2BA97FE4"/>
    <w:rsid w:val="2BAF447B"/>
    <w:rsid w:val="2BBF2BA1"/>
    <w:rsid w:val="2BC85B99"/>
    <w:rsid w:val="2BD04BD9"/>
    <w:rsid w:val="2BD70720"/>
    <w:rsid w:val="2BD9489A"/>
    <w:rsid w:val="2BDF364D"/>
    <w:rsid w:val="2BE3051F"/>
    <w:rsid w:val="2BF05A7D"/>
    <w:rsid w:val="2C00169B"/>
    <w:rsid w:val="2C006086"/>
    <w:rsid w:val="2C062FF4"/>
    <w:rsid w:val="2C084C21"/>
    <w:rsid w:val="2C146E88"/>
    <w:rsid w:val="2C207BAE"/>
    <w:rsid w:val="2C24065E"/>
    <w:rsid w:val="2C294E0F"/>
    <w:rsid w:val="2C3018DC"/>
    <w:rsid w:val="2C3D209C"/>
    <w:rsid w:val="2C4D7F8C"/>
    <w:rsid w:val="2C5A0D76"/>
    <w:rsid w:val="2C617774"/>
    <w:rsid w:val="2C843F4F"/>
    <w:rsid w:val="2C8F69B2"/>
    <w:rsid w:val="2C972DDE"/>
    <w:rsid w:val="2C9E53A2"/>
    <w:rsid w:val="2CA37545"/>
    <w:rsid w:val="2CAB12B6"/>
    <w:rsid w:val="2CB11719"/>
    <w:rsid w:val="2CBD3A71"/>
    <w:rsid w:val="2CC55CEF"/>
    <w:rsid w:val="2CC94A2F"/>
    <w:rsid w:val="2CD075BF"/>
    <w:rsid w:val="2CF3213B"/>
    <w:rsid w:val="2D0358A5"/>
    <w:rsid w:val="2D054FB4"/>
    <w:rsid w:val="2D0E5225"/>
    <w:rsid w:val="2D12366D"/>
    <w:rsid w:val="2D1524F0"/>
    <w:rsid w:val="2D1B3C9C"/>
    <w:rsid w:val="2D1C1473"/>
    <w:rsid w:val="2D2240F3"/>
    <w:rsid w:val="2D2348C8"/>
    <w:rsid w:val="2D2678D4"/>
    <w:rsid w:val="2D2C233A"/>
    <w:rsid w:val="2D2F79A0"/>
    <w:rsid w:val="2D412276"/>
    <w:rsid w:val="2D417987"/>
    <w:rsid w:val="2D485D46"/>
    <w:rsid w:val="2D591C10"/>
    <w:rsid w:val="2D6E77B7"/>
    <w:rsid w:val="2D8452AF"/>
    <w:rsid w:val="2DA8711A"/>
    <w:rsid w:val="2DB454D8"/>
    <w:rsid w:val="2DB62C9C"/>
    <w:rsid w:val="2DBC3A25"/>
    <w:rsid w:val="2DC82A08"/>
    <w:rsid w:val="2DD4057F"/>
    <w:rsid w:val="2DD735D7"/>
    <w:rsid w:val="2DE05AC3"/>
    <w:rsid w:val="2DE60CEB"/>
    <w:rsid w:val="2DE762A2"/>
    <w:rsid w:val="2DEF70A7"/>
    <w:rsid w:val="2E053CB4"/>
    <w:rsid w:val="2E054FE7"/>
    <w:rsid w:val="2E0B3089"/>
    <w:rsid w:val="2E1260DB"/>
    <w:rsid w:val="2E135E07"/>
    <w:rsid w:val="2E215288"/>
    <w:rsid w:val="2E2908AA"/>
    <w:rsid w:val="2E303841"/>
    <w:rsid w:val="2E3C5BEE"/>
    <w:rsid w:val="2E4B50DB"/>
    <w:rsid w:val="2E5A0BF2"/>
    <w:rsid w:val="2E5D2AE5"/>
    <w:rsid w:val="2E5D68DB"/>
    <w:rsid w:val="2E6671AD"/>
    <w:rsid w:val="2E8D40D4"/>
    <w:rsid w:val="2E8E7DA2"/>
    <w:rsid w:val="2E914A01"/>
    <w:rsid w:val="2EA53ACA"/>
    <w:rsid w:val="2EAA0286"/>
    <w:rsid w:val="2EAF22FA"/>
    <w:rsid w:val="2ECD20A5"/>
    <w:rsid w:val="2ED110E7"/>
    <w:rsid w:val="2EDF1EE6"/>
    <w:rsid w:val="2EEF3F26"/>
    <w:rsid w:val="2EF11729"/>
    <w:rsid w:val="2EF6211A"/>
    <w:rsid w:val="2EF76FEF"/>
    <w:rsid w:val="2F016C2B"/>
    <w:rsid w:val="2F030D8C"/>
    <w:rsid w:val="2F0E5FF4"/>
    <w:rsid w:val="2F32695F"/>
    <w:rsid w:val="2F3D50D1"/>
    <w:rsid w:val="2F423B9A"/>
    <w:rsid w:val="2F4C23A8"/>
    <w:rsid w:val="2F515612"/>
    <w:rsid w:val="2F5E7BE0"/>
    <w:rsid w:val="2F65374C"/>
    <w:rsid w:val="2F683F15"/>
    <w:rsid w:val="2F6E1E36"/>
    <w:rsid w:val="2F772A6E"/>
    <w:rsid w:val="2F7A0F9F"/>
    <w:rsid w:val="2F897D18"/>
    <w:rsid w:val="2F917921"/>
    <w:rsid w:val="2F99143D"/>
    <w:rsid w:val="2F9A190D"/>
    <w:rsid w:val="2FA55C4A"/>
    <w:rsid w:val="2FB44E47"/>
    <w:rsid w:val="2FC279FF"/>
    <w:rsid w:val="2FC9608E"/>
    <w:rsid w:val="2FCE31AE"/>
    <w:rsid w:val="2FD149AF"/>
    <w:rsid w:val="2FD400DC"/>
    <w:rsid w:val="2FD84CC2"/>
    <w:rsid w:val="2FD957A2"/>
    <w:rsid w:val="2FF0417F"/>
    <w:rsid w:val="2FF37C27"/>
    <w:rsid w:val="2FF5229E"/>
    <w:rsid w:val="2FF529B3"/>
    <w:rsid w:val="30062C3C"/>
    <w:rsid w:val="300A7456"/>
    <w:rsid w:val="300F4D30"/>
    <w:rsid w:val="3010402C"/>
    <w:rsid w:val="30206094"/>
    <w:rsid w:val="30232A17"/>
    <w:rsid w:val="30371F06"/>
    <w:rsid w:val="303C5389"/>
    <w:rsid w:val="303C5411"/>
    <w:rsid w:val="304D66A2"/>
    <w:rsid w:val="305344E0"/>
    <w:rsid w:val="305C0905"/>
    <w:rsid w:val="306252EE"/>
    <w:rsid w:val="30626D6E"/>
    <w:rsid w:val="30785EF0"/>
    <w:rsid w:val="307A6A4A"/>
    <w:rsid w:val="30916AC3"/>
    <w:rsid w:val="309652F4"/>
    <w:rsid w:val="30990C78"/>
    <w:rsid w:val="30994336"/>
    <w:rsid w:val="309A151A"/>
    <w:rsid w:val="309B612B"/>
    <w:rsid w:val="309F3A7A"/>
    <w:rsid w:val="309F5192"/>
    <w:rsid w:val="30A200E6"/>
    <w:rsid w:val="30BF5B74"/>
    <w:rsid w:val="30C21FC2"/>
    <w:rsid w:val="30C73615"/>
    <w:rsid w:val="30C81FAD"/>
    <w:rsid w:val="30CA676E"/>
    <w:rsid w:val="30D34FD5"/>
    <w:rsid w:val="30D5074F"/>
    <w:rsid w:val="30DA391C"/>
    <w:rsid w:val="30E92998"/>
    <w:rsid w:val="30E9764F"/>
    <w:rsid w:val="30F368B0"/>
    <w:rsid w:val="31004707"/>
    <w:rsid w:val="31134C28"/>
    <w:rsid w:val="311B6ACE"/>
    <w:rsid w:val="31217C8A"/>
    <w:rsid w:val="3123292D"/>
    <w:rsid w:val="312F5F05"/>
    <w:rsid w:val="31321613"/>
    <w:rsid w:val="3147760B"/>
    <w:rsid w:val="315930A9"/>
    <w:rsid w:val="317B27FB"/>
    <w:rsid w:val="317B2EA8"/>
    <w:rsid w:val="317F3FB1"/>
    <w:rsid w:val="3180036C"/>
    <w:rsid w:val="31850A3E"/>
    <w:rsid w:val="318F403A"/>
    <w:rsid w:val="31932100"/>
    <w:rsid w:val="319A1197"/>
    <w:rsid w:val="31A63C4E"/>
    <w:rsid w:val="31AF730B"/>
    <w:rsid w:val="31B345A3"/>
    <w:rsid w:val="31B95D9C"/>
    <w:rsid w:val="31BA6BB1"/>
    <w:rsid w:val="31C453BC"/>
    <w:rsid w:val="31C541BC"/>
    <w:rsid w:val="31D87EE5"/>
    <w:rsid w:val="31DB3E67"/>
    <w:rsid w:val="31F12F6F"/>
    <w:rsid w:val="31F409B7"/>
    <w:rsid w:val="321B1243"/>
    <w:rsid w:val="321E3411"/>
    <w:rsid w:val="322D6C62"/>
    <w:rsid w:val="32465521"/>
    <w:rsid w:val="324726CA"/>
    <w:rsid w:val="324B205E"/>
    <w:rsid w:val="32541DE9"/>
    <w:rsid w:val="325B651A"/>
    <w:rsid w:val="325B7C2F"/>
    <w:rsid w:val="325E7B58"/>
    <w:rsid w:val="32601D34"/>
    <w:rsid w:val="32620D9B"/>
    <w:rsid w:val="3269530C"/>
    <w:rsid w:val="32696D8D"/>
    <w:rsid w:val="32740DC1"/>
    <w:rsid w:val="32765F1F"/>
    <w:rsid w:val="327A1B89"/>
    <w:rsid w:val="32877E84"/>
    <w:rsid w:val="328E1923"/>
    <w:rsid w:val="329F03BB"/>
    <w:rsid w:val="32BF5DD2"/>
    <w:rsid w:val="32BF6467"/>
    <w:rsid w:val="32C540C2"/>
    <w:rsid w:val="32D27376"/>
    <w:rsid w:val="32DB05AB"/>
    <w:rsid w:val="32E21FF2"/>
    <w:rsid w:val="32E438AA"/>
    <w:rsid w:val="32E9174D"/>
    <w:rsid w:val="32EB181B"/>
    <w:rsid w:val="32FE22D4"/>
    <w:rsid w:val="33030804"/>
    <w:rsid w:val="330D6D0E"/>
    <w:rsid w:val="332232F7"/>
    <w:rsid w:val="332A52E5"/>
    <w:rsid w:val="332B6201"/>
    <w:rsid w:val="332D6E25"/>
    <w:rsid w:val="333C6745"/>
    <w:rsid w:val="333E7B30"/>
    <w:rsid w:val="33402E8B"/>
    <w:rsid w:val="335F0741"/>
    <w:rsid w:val="33693BAA"/>
    <w:rsid w:val="337906D7"/>
    <w:rsid w:val="3383153A"/>
    <w:rsid w:val="33835A2A"/>
    <w:rsid w:val="33963138"/>
    <w:rsid w:val="33997FAC"/>
    <w:rsid w:val="339D4E53"/>
    <w:rsid w:val="33A31EDA"/>
    <w:rsid w:val="33A62012"/>
    <w:rsid w:val="33A652D5"/>
    <w:rsid w:val="33C303DD"/>
    <w:rsid w:val="33C963B9"/>
    <w:rsid w:val="33D024F8"/>
    <w:rsid w:val="33DC3368"/>
    <w:rsid w:val="33DD72E3"/>
    <w:rsid w:val="33E42849"/>
    <w:rsid w:val="33EA062D"/>
    <w:rsid w:val="33FC0A60"/>
    <w:rsid w:val="341740F0"/>
    <w:rsid w:val="341B3C6E"/>
    <w:rsid w:val="34285AE6"/>
    <w:rsid w:val="342A4604"/>
    <w:rsid w:val="342F3699"/>
    <w:rsid w:val="343720FD"/>
    <w:rsid w:val="34374769"/>
    <w:rsid w:val="344E5C49"/>
    <w:rsid w:val="345C1B1B"/>
    <w:rsid w:val="346516AD"/>
    <w:rsid w:val="34715493"/>
    <w:rsid w:val="347606DB"/>
    <w:rsid w:val="347E61F0"/>
    <w:rsid w:val="34824A87"/>
    <w:rsid w:val="34864A36"/>
    <w:rsid w:val="348A03FB"/>
    <w:rsid w:val="348A7E4A"/>
    <w:rsid w:val="34964B58"/>
    <w:rsid w:val="349F602D"/>
    <w:rsid w:val="34A45E10"/>
    <w:rsid w:val="34BC0129"/>
    <w:rsid w:val="34BD2F70"/>
    <w:rsid w:val="34C137DE"/>
    <w:rsid w:val="34E91AB8"/>
    <w:rsid w:val="34E92D48"/>
    <w:rsid w:val="34EA049F"/>
    <w:rsid w:val="34F27D4D"/>
    <w:rsid w:val="34FA3C93"/>
    <w:rsid w:val="34FD2523"/>
    <w:rsid w:val="350D6620"/>
    <w:rsid w:val="35120403"/>
    <w:rsid w:val="35197BC1"/>
    <w:rsid w:val="35253337"/>
    <w:rsid w:val="35285C26"/>
    <w:rsid w:val="35325BB3"/>
    <w:rsid w:val="354E6E14"/>
    <w:rsid w:val="3550598C"/>
    <w:rsid w:val="355122C1"/>
    <w:rsid w:val="355D2547"/>
    <w:rsid w:val="355F7FB1"/>
    <w:rsid w:val="35652740"/>
    <w:rsid w:val="35767BE0"/>
    <w:rsid w:val="358E1A98"/>
    <w:rsid w:val="35913090"/>
    <w:rsid w:val="359909A8"/>
    <w:rsid w:val="35AE6C9A"/>
    <w:rsid w:val="35B0424D"/>
    <w:rsid w:val="35B569EF"/>
    <w:rsid w:val="35BB6A83"/>
    <w:rsid w:val="35C431C8"/>
    <w:rsid w:val="35C9386F"/>
    <w:rsid w:val="35CB0CE2"/>
    <w:rsid w:val="35CD5B61"/>
    <w:rsid w:val="35CF4206"/>
    <w:rsid w:val="35D033EA"/>
    <w:rsid w:val="35FF3869"/>
    <w:rsid w:val="360A7417"/>
    <w:rsid w:val="361677A3"/>
    <w:rsid w:val="36184637"/>
    <w:rsid w:val="361D3635"/>
    <w:rsid w:val="36216D11"/>
    <w:rsid w:val="362E230D"/>
    <w:rsid w:val="36300731"/>
    <w:rsid w:val="363540CB"/>
    <w:rsid w:val="364D031E"/>
    <w:rsid w:val="36586D67"/>
    <w:rsid w:val="368335AD"/>
    <w:rsid w:val="36892235"/>
    <w:rsid w:val="3689345A"/>
    <w:rsid w:val="368C7DF0"/>
    <w:rsid w:val="36921821"/>
    <w:rsid w:val="36A672F2"/>
    <w:rsid w:val="36AA3199"/>
    <w:rsid w:val="36B761E3"/>
    <w:rsid w:val="36C409FA"/>
    <w:rsid w:val="36E779F0"/>
    <w:rsid w:val="36EE1A2D"/>
    <w:rsid w:val="36F40011"/>
    <w:rsid w:val="36F46E07"/>
    <w:rsid w:val="370D55B9"/>
    <w:rsid w:val="37167202"/>
    <w:rsid w:val="37206B96"/>
    <w:rsid w:val="37312755"/>
    <w:rsid w:val="37324EB0"/>
    <w:rsid w:val="37336B7A"/>
    <w:rsid w:val="373E5C0C"/>
    <w:rsid w:val="37417474"/>
    <w:rsid w:val="37535521"/>
    <w:rsid w:val="375D4760"/>
    <w:rsid w:val="376314C8"/>
    <w:rsid w:val="377264D1"/>
    <w:rsid w:val="377801D1"/>
    <w:rsid w:val="377D1272"/>
    <w:rsid w:val="37863773"/>
    <w:rsid w:val="3787653E"/>
    <w:rsid w:val="378E22B2"/>
    <w:rsid w:val="37917680"/>
    <w:rsid w:val="37A0418E"/>
    <w:rsid w:val="37C47841"/>
    <w:rsid w:val="37E114D1"/>
    <w:rsid w:val="37FD5A80"/>
    <w:rsid w:val="38103752"/>
    <w:rsid w:val="382C3056"/>
    <w:rsid w:val="38530DCA"/>
    <w:rsid w:val="385F6796"/>
    <w:rsid w:val="386B10D2"/>
    <w:rsid w:val="38734E84"/>
    <w:rsid w:val="387C2AD0"/>
    <w:rsid w:val="387F3C07"/>
    <w:rsid w:val="3880569B"/>
    <w:rsid w:val="38864697"/>
    <w:rsid w:val="388E35C1"/>
    <w:rsid w:val="38A737E8"/>
    <w:rsid w:val="38AF75F0"/>
    <w:rsid w:val="38B607A1"/>
    <w:rsid w:val="38D211C1"/>
    <w:rsid w:val="38FD3E89"/>
    <w:rsid w:val="38FD410E"/>
    <w:rsid w:val="39044401"/>
    <w:rsid w:val="390D1EB5"/>
    <w:rsid w:val="390F1B69"/>
    <w:rsid w:val="39164F32"/>
    <w:rsid w:val="39171B3E"/>
    <w:rsid w:val="39193176"/>
    <w:rsid w:val="391D3B79"/>
    <w:rsid w:val="39355D9D"/>
    <w:rsid w:val="39386ED4"/>
    <w:rsid w:val="393974A5"/>
    <w:rsid w:val="393D650B"/>
    <w:rsid w:val="393F3A2D"/>
    <w:rsid w:val="394837D2"/>
    <w:rsid w:val="39607B8F"/>
    <w:rsid w:val="396C5565"/>
    <w:rsid w:val="396F00B1"/>
    <w:rsid w:val="39783A22"/>
    <w:rsid w:val="397B7A73"/>
    <w:rsid w:val="397D0F88"/>
    <w:rsid w:val="39921CCB"/>
    <w:rsid w:val="399816E5"/>
    <w:rsid w:val="39A836AD"/>
    <w:rsid w:val="39AC2CCF"/>
    <w:rsid w:val="39B442B0"/>
    <w:rsid w:val="39C06CC6"/>
    <w:rsid w:val="39C6261B"/>
    <w:rsid w:val="39C63B90"/>
    <w:rsid w:val="39CC5E3B"/>
    <w:rsid w:val="39D87408"/>
    <w:rsid w:val="39DF5F71"/>
    <w:rsid w:val="39ED6ECF"/>
    <w:rsid w:val="39F203DB"/>
    <w:rsid w:val="39F80E7D"/>
    <w:rsid w:val="39FB056F"/>
    <w:rsid w:val="39FE7BAA"/>
    <w:rsid w:val="3A096925"/>
    <w:rsid w:val="3A326366"/>
    <w:rsid w:val="3A4D42C3"/>
    <w:rsid w:val="3A5E69CB"/>
    <w:rsid w:val="3A8428D5"/>
    <w:rsid w:val="3A8A775B"/>
    <w:rsid w:val="3A92063F"/>
    <w:rsid w:val="3A9804F3"/>
    <w:rsid w:val="3A982759"/>
    <w:rsid w:val="3A990ADF"/>
    <w:rsid w:val="3A9D29F8"/>
    <w:rsid w:val="3AC46A9C"/>
    <w:rsid w:val="3AC81E51"/>
    <w:rsid w:val="3ACA1AEC"/>
    <w:rsid w:val="3ACC781E"/>
    <w:rsid w:val="3ACE1159"/>
    <w:rsid w:val="3AD126EA"/>
    <w:rsid w:val="3AD5209F"/>
    <w:rsid w:val="3AE336B3"/>
    <w:rsid w:val="3AE5334E"/>
    <w:rsid w:val="3AE91A1B"/>
    <w:rsid w:val="3AE96DD9"/>
    <w:rsid w:val="3AEE169A"/>
    <w:rsid w:val="3AEF77C7"/>
    <w:rsid w:val="3AF41153"/>
    <w:rsid w:val="3AFC3A84"/>
    <w:rsid w:val="3B08136F"/>
    <w:rsid w:val="3B195168"/>
    <w:rsid w:val="3B2C17BF"/>
    <w:rsid w:val="3B3E0E5C"/>
    <w:rsid w:val="3B4E5E2A"/>
    <w:rsid w:val="3B52191F"/>
    <w:rsid w:val="3B682530"/>
    <w:rsid w:val="3B6D7191"/>
    <w:rsid w:val="3B6F394D"/>
    <w:rsid w:val="3B711D35"/>
    <w:rsid w:val="3B7127CA"/>
    <w:rsid w:val="3B7571AC"/>
    <w:rsid w:val="3B7F0BC2"/>
    <w:rsid w:val="3B801F6D"/>
    <w:rsid w:val="3B834FB3"/>
    <w:rsid w:val="3B865333"/>
    <w:rsid w:val="3B8D2AB7"/>
    <w:rsid w:val="3B9E4165"/>
    <w:rsid w:val="3BA31858"/>
    <w:rsid w:val="3BA368EA"/>
    <w:rsid w:val="3BAA5508"/>
    <w:rsid w:val="3BAF2368"/>
    <w:rsid w:val="3BB94112"/>
    <w:rsid w:val="3BBE3B08"/>
    <w:rsid w:val="3BC8045F"/>
    <w:rsid w:val="3BCD7021"/>
    <w:rsid w:val="3BE407FF"/>
    <w:rsid w:val="3BE757E8"/>
    <w:rsid w:val="3BE8290A"/>
    <w:rsid w:val="3BEA57F2"/>
    <w:rsid w:val="3BF1692F"/>
    <w:rsid w:val="3BF94101"/>
    <w:rsid w:val="3BFF6582"/>
    <w:rsid w:val="3C011B60"/>
    <w:rsid w:val="3C037C6D"/>
    <w:rsid w:val="3C072DE6"/>
    <w:rsid w:val="3C1852D4"/>
    <w:rsid w:val="3C220143"/>
    <w:rsid w:val="3C221FE1"/>
    <w:rsid w:val="3C3165DE"/>
    <w:rsid w:val="3C415A21"/>
    <w:rsid w:val="3C43090F"/>
    <w:rsid w:val="3C50582A"/>
    <w:rsid w:val="3C57358C"/>
    <w:rsid w:val="3C820975"/>
    <w:rsid w:val="3C853BC2"/>
    <w:rsid w:val="3C86712C"/>
    <w:rsid w:val="3C8C4E61"/>
    <w:rsid w:val="3C9049D1"/>
    <w:rsid w:val="3C9B4B0F"/>
    <w:rsid w:val="3C9D0D36"/>
    <w:rsid w:val="3C9F30B3"/>
    <w:rsid w:val="3CB27433"/>
    <w:rsid w:val="3CB917C1"/>
    <w:rsid w:val="3CBA080D"/>
    <w:rsid w:val="3CC05B79"/>
    <w:rsid w:val="3CC23E28"/>
    <w:rsid w:val="3CC44C2B"/>
    <w:rsid w:val="3CC67AB3"/>
    <w:rsid w:val="3CEB641B"/>
    <w:rsid w:val="3CF83160"/>
    <w:rsid w:val="3D016452"/>
    <w:rsid w:val="3D193AE5"/>
    <w:rsid w:val="3D285D9B"/>
    <w:rsid w:val="3D2A7AC2"/>
    <w:rsid w:val="3D332F43"/>
    <w:rsid w:val="3D400C4A"/>
    <w:rsid w:val="3D4807D6"/>
    <w:rsid w:val="3D4E7F24"/>
    <w:rsid w:val="3D5953CE"/>
    <w:rsid w:val="3D5F1E63"/>
    <w:rsid w:val="3D636A5B"/>
    <w:rsid w:val="3D701F0D"/>
    <w:rsid w:val="3D706579"/>
    <w:rsid w:val="3D730A59"/>
    <w:rsid w:val="3D77707D"/>
    <w:rsid w:val="3D7D5A52"/>
    <w:rsid w:val="3D820204"/>
    <w:rsid w:val="3D8B2099"/>
    <w:rsid w:val="3D9A5F4E"/>
    <w:rsid w:val="3DAB55F3"/>
    <w:rsid w:val="3DC939D0"/>
    <w:rsid w:val="3DCD1A8C"/>
    <w:rsid w:val="3DD20ADF"/>
    <w:rsid w:val="3DD95D4C"/>
    <w:rsid w:val="3DEA0167"/>
    <w:rsid w:val="3DEE3587"/>
    <w:rsid w:val="3E077A10"/>
    <w:rsid w:val="3E111391"/>
    <w:rsid w:val="3E152315"/>
    <w:rsid w:val="3E1E2FD3"/>
    <w:rsid w:val="3E204A30"/>
    <w:rsid w:val="3E2176AF"/>
    <w:rsid w:val="3E2930E5"/>
    <w:rsid w:val="3E2A177D"/>
    <w:rsid w:val="3E3D4FFD"/>
    <w:rsid w:val="3E4C18E2"/>
    <w:rsid w:val="3E4D559D"/>
    <w:rsid w:val="3E5C15F6"/>
    <w:rsid w:val="3E667BC3"/>
    <w:rsid w:val="3E6A093A"/>
    <w:rsid w:val="3E6B4ED0"/>
    <w:rsid w:val="3E734F82"/>
    <w:rsid w:val="3E8A0079"/>
    <w:rsid w:val="3E8A0574"/>
    <w:rsid w:val="3E8F3AEA"/>
    <w:rsid w:val="3E91086C"/>
    <w:rsid w:val="3E936D43"/>
    <w:rsid w:val="3E9866AC"/>
    <w:rsid w:val="3EA86313"/>
    <w:rsid w:val="3EAC0AC0"/>
    <w:rsid w:val="3EAD79F7"/>
    <w:rsid w:val="3EB83D93"/>
    <w:rsid w:val="3EBD57D6"/>
    <w:rsid w:val="3EC4087D"/>
    <w:rsid w:val="3EC40DF4"/>
    <w:rsid w:val="3EE14C95"/>
    <w:rsid w:val="3EF31EA5"/>
    <w:rsid w:val="3EFB4D32"/>
    <w:rsid w:val="3EFE003F"/>
    <w:rsid w:val="3F20543D"/>
    <w:rsid w:val="3F2B315F"/>
    <w:rsid w:val="3F2F3BDA"/>
    <w:rsid w:val="3F386182"/>
    <w:rsid w:val="3F425623"/>
    <w:rsid w:val="3F4B2357"/>
    <w:rsid w:val="3F4B5782"/>
    <w:rsid w:val="3F526AED"/>
    <w:rsid w:val="3F5548FA"/>
    <w:rsid w:val="3F582C6C"/>
    <w:rsid w:val="3F5A3DBE"/>
    <w:rsid w:val="3F5B7F84"/>
    <w:rsid w:val="3F780868"/>
    <w:rsid w:val="3F7B304D"/>
    <w:rsid w:val="3F7D4832"/>
    <w:rsid w:val="3F7F2230"/>
    <w:rsid w:val="3F8863E3"/>
    <w:rsid w:val="3F897E36"/>
    <w:rsid w:val="3F8C5341"/>
    <w:rsid w:val="3F8F7AF2"/>
    <w:rsid w:val="3F967BF1"/>
    <w:rsid w:val="3FA770F5"/>
    <w:rsid w:val="3FB2751E"/>
    <w:rsid w:val="3FB5008E"/>
    <w:rsid w:val="3FBF268B"/>
    <w:rsid w:val="3FC9667D"/>
    <w:rsid w:val="3FCC44F6"/>
    <w:rsid w:val="3FCE186D"/>
    <w:rsid w:val="3FD1218A"/>
    <w:rsid w:val="3FD96BF8"/>
    <w:rsid w:val="3FFC273F"/>
    <w:rsid w:val="400460BC"/>
    <w:rsid w:val="4010411E"/>
    <w:rsid w:val="401D17D1"/>
    <w:rsid w:val="403373A6"/>
    <w:rsid w:val="403D0971"/>
    <w:rsid w:val="404F42F7"/>
    <w:rsid w:val="406670FF"/>
    <w:rsid w:val="40723944"/>
    <w:rsid w:val="40783841"/>
    <w:rsid w:val="40952F83"/>
    <w:rsid w:val="409D14C1"/>
    <w:rsid w:val="409E5F81"/>
    <w:rsid w:val="40A35EDB"/>
    <w:rsid w:val="40A71ED0"/>
    <w:rsid w:val="40A903C5"/>
    <w:rsid w:val="40AD3251"/>
    <w:rsid w:val="40AE79CA"/>
    <w:rsid w:val="40B92040"/>
    <w:rsid w:val="40BB39D4"/>
    <w:rsid w:val="40CC388D"/>
    <w:rsid w:val="40D12044"/>
    <w:rsid w:val="40D365B5"/>
    <w:rsid w:val="40E23809"/>
    <w:rsid w:val="40E34B7E"/>
    <w:rsid w:val="40F62B30"/>
    <w:rsid w:val="40F80AD2"/>
    <w:rsid w:val="40F92220"/>
    <w:rsid w:val="4101270A"/>
    <w:rsid w:val="41020CA1"/>
    <w:rsid w:val="41040A45"/>
    <w:rsid w:val="410A6034"/>
    <w:rsid w:val="410F5266"/>
    <w:rsid w:val="41153C81"/>
    <w:rsid w:val="41194516"/>
    <w:rsid w:val="412378FC"/>
    <w:rsid w:val="41246EA8"/>
    <w:rsid w:val="41275D40"/>
    <w:rsid w:val="412C62FF"/>
    <w:rsid w:val="41301AD9"/>
    <w:rsid w:val="41341B6C"/>
    <w:rsid w:val="414B486E"/>
    <w:rsid w:val="414C1887"/>
    <w:rsid w:val="414D5D49"/>
    <w:rsid w:val="415A32EB"/>
    <w:rsid w:val="415A7497"/>
    <w:rsid w:val="417033E2"/>
    <w:rsid w:val="417C1294"/>
    <w:rsid w:val="417F25ED"/>
    <w:rsid w:val="417F39E9"/>
    <w:rsid w:val="41975D72"/>
    <w:rsid w:val="419A32EA"/>
    <w:rsid w:val="41B057F1"/>
    <w:rsid w:val="41C4111F"/>
    <w:rsid w:val="41C639EB"/>
    <w:rsid w:val="41CB7683"/>
    <w:rsid w:val="41D630A8"/>
    <w:rsid w:val="41DB6309"/>
    <w:rsid w:val="41DB6BF8"/>
    <w:rsid w:val="41E1536F"/>
    <w:rsid w:val="41F62556"/>
    <w:rsid w:val="4207155E"/>
    <w:rsid w:val="420F6E60"/>
    <w:rsid w:val="421067A1"/>
    <w:rsid w:val="422566DD"/>
    <w:rsid w:val="42272372"/>
    <w:rsid w:val="422D0956"/>
    <w:rsid w:val="42315BB1"/>
    <w:rsid w:val="423271E4"/>
    <w:rsid w:val="4245290C"/>
    <w:rsid w:val="42460BFB"/>
    <w:rsid w:val="424B3538"/>
    <w:rsid w:val="426A07AB"/>
    <w:rsid w:val="426D6F4F"/>
    <w:rsid w:val="427321C9"/>
    <w:rsid w:val="42742809"/>
    <w:rsid w:val="42762FF2"/>
    <w:rsid w:val="427748A1"/>
    <w:rsid w:val="4280311C"/>
    <w:rsid w:val="42912339"/>
    <w:rsid w:val="429149EE"/>
    <w:rsid w:val="42966EEE"/>
    <w:rsid w:val="429E3159"/>
    <w:rsid w:val="42A220F5"/>
    <w:rsid w:val="42A827AD"/>
    <w:rsid w:val="42B24534"/>
    <w:rsid w:val="42B5095C"/>
    <w:rsid w:val="42C65C98"/>
    <w:rsid w:val="42CA7610"/>
    <w:rsid w:val="42D30EA3"/>
    <w:rsid w:val="42D7198E"/>
    <w:rsid w:val="42D771DE"/>
    <w:rsid w:val="42D93D11"/>
    <w:rsid w:val="42DB44D6"/>
    <w:rsid w:val="42DC7043"/>
    <w:rsid w:val="42E65410"/>
    <w:rsid w:val="42F677EB"/>
    <w:rsid w:val="42F85259"/>
    <w:rsid w:val="42F92079"/>
    <w:rsid w:val="43017220"/>
    <w:rsid w:val="43030407"/>
    <w:rsid w:val="4308309A"/>
    <w:rsid w:val="43130EA3"/>
    <w:rsid w:val="43133B07"/>
    <w:rsid w:val="431A17B9"/>
    <w:rsid w:val="43316012"/>
    <w:rsid w:val="4342674B"/>
    <w:rsid w:val="43482594"/>
    <w:rsid w:val="4349039F"/>
    <w:rsid w:val="434A2827"/>
    <w:rsid w:val="43612C75"/>
    <w:rsid w:val="43613BAB"/>
    <w:rsid w:val="437043AF"/>
    <w:rsid w:val="43787E33"/>
    <w:rsid w:val="439B1E06"/>
    <w:rsid w:val="43AC05F9"/>
    <w:rsid w:val="43B25034"/>
    <w:rsid w:val="43B26118"/>
    <w:rsid w:val="43B3329D"/>
    <w:rsid w:val="43C175CD"/>
    <w:rsid w:val="43D5061D"/>
    <w:rsid w:val="43D95B47"/>
    <w:rsid w:val="43DD4208"/>
    <w:rsid w:val="43DE22BA"/>
    <w:rsid w:val="43E070A9"/>
    <w:rsid w:val="43E43DC1"/>
    <w:rsid w:val="43E81B02"/>
    <w:rsid w:val="44051114"/>
    <w:rsid w:val="4408296D"/>
    <w:rsid w:val="4408526A"/>
    <w:rsid w:val="441908AB"/>
    <w:rsid w:val="441E6879"/>
    <w:rsid w:val="44342413"/>
    <w:rsid w:val="44342714"/>
    <w:rsid w:val="444A1E4F"/>
    <w:rsid w:val="44511B6D"/>
    <w:rsid w:val="44517301"/>
    <w:rsid w:val="44523950"/>
    <w:rsid w:val="44592AF3"/>
    <w:rsid w:val="446B6730"/>
    <w:rsid w:val="446E7F33"/>
    <w:rsid w:val="447017EF"/>
    <w:rsid w:val="44731A0F"/>
    <w:rsid w:val="448B0EFC"/>
    <w:rsid w:val="44907D75"/>
    <w:rsid w:val="44912788"/>
    <w:rsid w:val="44990F89"/>
    <w:rsid w:val="44A24BD8"/>
    <w:rsid w:val="44B67055"/>
    <w:rsid w:val="44CA6059"/>
    <w:rsid w:val="44CF440B"/>
    <w:rsid w:val="44D03E22"/>
    <w:rsid w:val="44E00794"/>
    <w:rsid w:val="44E20FB4"/>
    <w:rsid w:val="44E534AF"/>
    <w:rsid w:val="44E5502E"/>
    <w:rsid w:val="44F32CE8"/>
    <w:rsid w:val="44F70547"/>
    <w:rsid w:val="44FD62CD"/>
    <w:rsid w:val="450C5EF3"/>
    <w:rsid w:val="450E547E"/>
    <w:rsid w:val="45161063"/>
    <w:rsid w:val="451B4190"/>
    <w:rsid w:val="45223160"/>
    <w:rsid w:val="45230760"/>
    <w:rsid w:val="45274700"/>
    <w:rsid w:val="453142EE"/>
    <w:rsid w:val="453C69A1"/>
    <w:rsid w:val="454D130A"/>
    <w:rsid w:val="456369D9"/>
    <w:rsid w:val="456A4083"/>
    <w:rsid w:val="457960E9"/>
    <w:rsid w:val="457C14ED"/>
    <w:rsid w:val="457E6790"/>
    <w:rsid w:val="45805A81"/>
    <w:rsid w:val="458263D3"/>
    <w:rsid w:val="45845D92"/>
    <w:rsid w:val="459C6726"/>
    <w:rsid w:val="45A1395D"/>
    <w:rsid w:val="45A735D8"/>
    <w:rsid w:val="45BF41D8"/>
    <w:rsid w:val="45C8640D"/>
    <w:rsid w:val="45CB5DDC"/>
    <w:rsid w:val="45CB5F96"/>
    <w:rsid w:val="45E00B5A"/>
    <w:rsid w:val="45E428FA"/>
    <w:rsid w:val="45E80609"/>
    <w:rsid w:val="45EF7867"/>
    <w:rsid w:val="45F34096"/>
    <w:rsid w:val="461A16FC"/>
    <w:rsid w:val="46302907"/>
    <w:rsid w:val="46332B4B"/>
    <w:rsid w:val="46370D2C"/>
    <w:rsid w:val="463713AD"/>
    <w:rsid w:val="463A1F14"/>
    <w:rsid w:val="4641457F"/>
    <w:rsid w:val="464C2FC6"/>
    <w:rsid w:val="465C42FA"/>
    <w:rsid w:val="4695582A"/>
    <w:rsid w:val="469D560B"/>
    <w:rsid w:val="469F04EF"/>
    <w:rsid w:val="46A4107F"/>
    <w:rsid w:val="46AA1E03"/>
    <w:rsid w:val="46B44A10"/>
    <w:rsid w:val="46B82CDB"/>
    <w:rsid w:val="46B9692D"/>
    <w:rsid w:val="46C37639"/>
    <w:rsid w:val="46C43F27"/>
    <w:rsid w:val="46DC2483"/>
    <w:rsid w:val="46DC360F"/>
    <w:rsid w:val="46DD0BFD"/>
    <w:rsid w:val="46EE6F05"/>
    <w:rsid w:val="46F04499"/>
    <w:rsid w:val="46F53BCD"/>
    <w:rsid w:val="46FD663D"/>
    <w:rsid w:val="47131427"/>
    <w:rsid w:val="47174CA5"/>
    <w:rsid w:val="4717702E"/>
    <w:rsid w:val="4717736F"/>
    <w:rsid w:val="474876CE"/>
    <w:rsid w:val="474C2C99"/>
    <w:rsid w:val="475240B6"/>
    <w:rsid w:val="47561CC5"/>
    <w:rsid w:val="477D31C3"/>
    <w:rsid w:val="47806389"/>
    <w:rsid w:val="4781222B"/>
    <w:rsid w:val="478278D7"/>
    <w:rsid w:val="478B2730"/>
    <w:rsid w:val="47906C7E"/>
    <w:rsid w:val="479A5BB9"/>
    <w:rsid w:val="47A63D68"/>
    <w:rsid w:val="47B10CCF"/>
    <w:rsid w:val="47B20D57"/>
    <w:rsid w:val="47B6136F"/>
    <w:rsid w:val="47B73DA7"/>
    <w:rsid w:val="47B93A37"/>
    <w:rsid w:val="47C37323"/>
    <w:rsid w:val="47D24D22"/>
    <w:rsid w:val="47E53520"/>
    <w:rsid w:val="47F140E9"/>
    <w:rsid w:val="47F72C74"/>
    <w:rsid w:val="47FF1C4A"/>
    <w:rsid w:val="47FF418B"/>
    <w:rsid w:val="48020498"/>
    <w:rsid w:val="48067E62"/>
    <w:rsid w:val="480F371A"/>
    <w:rsid w:val="4814505A"/>
    <w:rsid w:val="482167EB"/>
    <w:rsid w:val="482C5EB6"/>
    <w:rsid w:val="48321FB8"/>
    <w:rsid w:val="4837599B"/>
    <w:rsid w:val="48414F2A"/>
    <w:rsid w:val="48415EEE"/>
    <w:rsid w:val="484273B9"/>
    <w:rsid w:val="485371AF"/>
    <w:rsid w:val="486545BE"/>
    <w:rsid w:val="48796F89"/>
    <w:rsid w:val="488B5C6F"/>
    <w:rsid w:val="488C7C93"/>
    <w:rsid w:val="48972A8C"/>
    <w:rsid w:val="48A9682D"/>
    <w:rsid w:val="48B54F20"/>
    <w:rsid w:val="48D01882"/>
    <w:rsid w:val="48D7295D"/>
    <w:rsid w:val="48E56B4A"/>
    <w:rsid w:val="48EE3B00"/>
    <w:rsid w:val="48FF35E1"/>
    <w:rsid w:val="490C1618"/>
    <w:rsid w:val="4913525D"/>
    <w:rsid w:val="491C49B3"/>
    <w:rsid w:val="492179F7"/>
    <w:rsid w:val="492321F8"/>
    <w:rsid w:val="49232632"/>
    <w:rsid w:val="492D03FF"/>
    <w:rsid w:val="493C07D3"/>
    <w:rsid w:val="49491E19"/>
    <w:rsid w:val="49566DD6"/>
    <w:rsid w:val="496E4C4D"/>
    <w:rsid w:val="49883A71"/>
    <w:rsid w:val="498E6C8C"/>
    <w:rsid w:val="49A03B16"/>
    <w:rsid w:val="49A550C4"/>
    <w:rsid w:val="49A86A54"/>
    <w:rsid w:val="49C15C16"/>
    <w:rsid w:val="49C37BF2"/>
    <w:rsid w:val="49C419B8"/>
    <w:rsid w:val="49C60F95"/>
    <w:rsid w:val="49CA7F65"/>
    <w:rsid w:val="49DB700F"/>
    <w:rsid w:val="49DF34B7"/>
    <w:rsid w:val="49E3282C"/>
    <w:rsid w:val="49E958E1"/>
    <w:rsid w:val="4A071BD6"/>
    <w:rsid w:val="4A083B15"/>
    <w:rsid w:val="4A0C6D46"/>
    <w:rsid w:val="4A0E76AB"/>
    <w:rsid w:val="4A17435C"/>
    <w:rsid w:val="4A1D6499"/>
    <w:rsid w:val="4A2504E7"/>
    <w:rsid w:val="4A2858D5"/>
    <w:rsid w:val="4A2860B1"/>
    <w:rsid w:val="4A331600"/>
    <w:rsid w:val="4A383D2C"/>
    <w:rsid w:val="4A4203CF"/>
    <w:rsid w:val="4A4438B8"/>
    <w:rsid w:val="4A504F59"/>
    <w:rsid w:val="4A534C7C"/>
    <w:rsid w:val="4A5F0AB9"/>
    <w:rsid w:val="4A650891"/>
    <w:rsid w:val="4A6D1BBD"/>
    <w:rsid w:val="4A742D6E"/>
    <w:rsid w:val="4A766CE5"/>
    <w:rsid w:val="4A894B2A"/>
    <w:rsid w:val="4A8B0287"/>
    <w:rsid w:val="4A967136"/>
    <w:rsid w:val="4A9E605C"/>
    <w:rsid w:val="4AA44D13"/>
    <w:rsid w:val="4AA63954"/>
    <w:rsid w:val="4AAE4D31"/>
    <w:rsid w:val="4AB06393"/>
    <w:rsid w:val="4AB51DF5"/>
    <w:rsid w:val="4AB855BA"/>
    <w:rsid w:val="4ABC648C"/>
    <w:rsid w:val="4AC009A6"/>
    <w:rsid w:val="4AC2167C"/>
    <w:rsid w:val="4AC53F42"/>
    <w:rsid w:val="4ACA45B2"/>
    <w:rsid w:val="4ADE4904"/>
    <w:rsid w:val="4AEF422A"/>
    <w:rsid w:val="4AF20EE3"/>
    <w:rsid w:val="4AF54871"/>
    <w:rsid w:val="4AF979EB"/>
    <w:rsid w:val="4AFC53D4"/>
    <w:rsid w:val="4B012324"/>
    <w:rsid w:val="4B0129B0"/>
    <w:rsid w:val="4B0611F0"/>
    <w:rsid w:val="4B0D36AF"/>
    <w:rsid w:val="4B1B0753"/>
    <w:rsid w:val="4B1B4D37"/>
    <w:rsid w:val="4B2278AF"/>
    <w:rsid w:val="4B243243"/>
    <w:rsid w:val="4B3660AE"/>
    <w:rsid w:val="4B387ADE"/>
    <w:rsid w:val="4B3F327C"/>
    <w:rsid w:val="4B440357"/>
    <w:rsid w:val="4B455CD6"/>
    <w:rsid w:val="4B527610"/>
    <w:rsid w:val="4B70121D"/>
    <w:rsid w:val="4B861B2E"/>
    <w:rsid w:val="4B970D52"/>
    <w:rsid w:val="4B9B5278"/>
    <w:rsid w:val="4BAD7517"/>
    <w:rsid w:val="4BB15935"/>
    <w:rsid w:val="4BB463BF"/>
    <w:rsid w:val="4BC27744"/>
    <w:rsid w:val="4BC84807"/>
    <w:rsid w:val="4BD23DE4"/>
    <w:rsid w:val="4BE16C0A"/>
    <w:rsid w:val="4BE459D7"/>
    <w:rsid w:val="4BEF20FE"/>
    <w:rsid w:val="4C000F5A"/>
    <w:rsid w:val="4C075CA5"/>
    <w:rsid w:val="4C0B12E5"/>
    <w:rsid w:val="4C2A1BE5"/>
    <w:rsid w:val="4C334684"/>
    <w:rsid w:val="4C4312AB"/>
    <w:rsid w:val="4C480588"/>
    <w:rsid w:val="4C50221E"/>
    <w:rsid w:val="4C5244A3"/>
    <w:rsid w:val="4C545C50"/>
    <w:rsid w:val="4C560279"/>
    <w:rsid w:val="4C6754A9"/>
    <w:rsid w:val="4C684A8C"/>
    <w:rsid w:val="4C690463"/>
    <w:rsid w:val="4C77332D"/>
    <w:rsid w:val="4C8161AA"/>
    <w:rsid w:val="4C8A1063"/>
    <w:rsid w:val="4C9C31A0"/>
    <w:rsid w:val="4CA369AE"/>
    <w:rsid w:val="4CB47C1B"/>
    <w:rsid w:val="4CE018AB"/>
    <w:rsid w:val="4CEF46DC"/>
    <w:rsid w:val="4CEF665D"/>
    <w:rsid w:val="4CFA602F"/>
    <w:rsid w:val="4D093F9D"/>
    <w:rsid w:val="4D152E03"/>
    <w:rsid w:val="4D180118"/>
    <w:rsid w:val="4D194A58"/>
    <w:rsid w:val="4D3F25D0"/>
    <w:rsid w:val="4D3F2DFE"/>
    <w:rsid w:val="4D40371D"/>
    <w:rsid w:val="4D484221"/>
    <w:rsid w:val="4D4D6C27"/>
    <w:rsid w:val="4D5B63C1"/>
    <w:rsid w:val="4D5B662F"/>
    <w:rsid w:val="4D5D27BC"/>
    <w:rsid w:val="4D5F0A2A"/>
    <w:rsid w:val="4D6400CD"/>
    <w:rsid w:val="4D640A65"/>
    <w:rsid w:val="4D6B000F"/>
    <w:rsid w:val="4D766E47"/>
    <w:rsid w:val="4D780B4E"/>
    <w:rsid w:val="4D8802C3"/>
    <w:rsid w:val="4D880392"/>
    <w:rsid w:val="4D89714B"/>
    <w:rsid w:val="4D8A0134"/>
    <w:rsid w:val="4D8B4612"/>
    <w:rsid w:val="4D8D14EF"/>
    <w:rsid w:val="4D905B55"/>
    <w:rsid w:val="4DA81188"/>
    <w:rsid w:val="4DAF764A"/>
    <w:rsid w:val="4DC25532"/>
    <w:rsid w:val="4DC470C7"/>
    <w:rsid w:val="4DC84D68"/>
    <w:rsid w:val="4DC96153"/>
    <w:rsid w:val="4DE26400"/>
    <w:rsid w:val="4DE5537B"/>
    <w:rsid w:val="4DE95967"/>
    <w:rsid w:val="4E064459"/>
    <w:rsid w:val="4E104CC8"/>
    <w:rsid w:val="4E332E08"/>
    <w:rsid w:val="4E511B79"/>
    <w:rsid w:val="4E5219BF"/>
    <w:rsid w:val="4E5625CC"/>
    <w:rsid w:val="4E5A3578"/>
    <w:rsid w:val="4E5C5F00"/>
    <w:rsid w:val="4E5D55B1"/>
    <w:rsid w:val="4E5F0FF9"/>
    <w:rsid w:val="4E6343C9"/>
    <w:rsid w:val="4E6530EE"/>
    <w:rsid w:val="4E72159F"/>
    <w:rsid w:val="4E721AE5"/>
    <w:rsid w:val="4E7420AE"/>
    <w:rsid w:val="4E7C5520"/>
    <w:rsid w:val="4E7E2709"/>
    <w:rsid w:val="4E8063E1"/>
    <w:rsid w:val="4E857417"/>
    <w:rsid w:val="4E8707A2"/>
    <w:rsid w:val="4E8A7526"/>
    <w:rsid w:val="4E914656"/>
    <w:rsid w:val="4E95763D"/>
    <w:rsid w:val="4E987260"/>
    <w:rsid w:val="4E9F3C4B"/>
    <w:rsid w:val="4EA311F2"/>
    <w:rsid w:val="4EAB01ED"/>
    <w:rsid w:val="4EAB61E9"/>
    <w:rsid w:val="4EAE2089"/>
    <w:rsid w:val="4EB72E2B"/>
    <w:rsid w:val="4EC81187"/>
    <w:rsid w:val="4ED27C32"/>
    <w:rsid w:val="4EE15EA5"/>
    <w:rsid w:val="4EE65F93"/>
    <w:rsid w:val="4EF24AEC"/>
    <w:rsid w:val="4EF2637F"/>
    <w:rsid w:val="4F325152"/>
    <w:rsid w:val="4F48710A"/>
    <w:rsid w:val="4F732A91"/>
    <w:rsid w:val="4F776109"/>
    <w:rsid w:val="4F7A1C1A"/>
    <w:rsid w:val="4F8234AF"/>
    <w:rsid w:val="4F950CBB"/>
    <w:rsid w:val="4FBB54B9"/>
    <w:rsid w:val="4FBC26CB"/>
    <w:rsid w:val="4FDB057C"/>
    <w:rsid w:val="4FDB4B86"/>
    <w:rsid w:val="4FE4714F"/>
    <w:rsid w:val="4FFF00D9"/>
    <w:rsid w:val="50011B41"/>
    <w:rsid w:val="50062253"/>
    <w:rsid w:val="500D209C"/>
    <w:rsid w:val="501B02FE"/>
    <w:rsid w:val="501D23B2"/>
    <w:rsid w:val="50326D60"/>
    <w:rsid w:val="50351E7F"/>
    <w:rsid w:val="504031F1"/>
    <w:rsid w:val="504F0B9A"/>
    <w:rsid w:val="505002D7"/>
    <w:rsid w:val="50515C48"/>
    <w:rsid w:val="50604762"/>
    <w:rsid w:val="506C74F4"/>
    <w:rsid w:val="508C555C"/>
    <w:rsid w:val="50924B8A"/>
    <w:rsid w:val="509C7467"/>
    <w:rsid w:val="50AA37BC"/>
    <w:rsid w:val="50AA76D8"/>
    <w:rsid w:val="50AC3801"/>
    <w:rsid w:val="50B02CD8"/>
    <w:rsid w:val="50BA35FD"/>
    <w:rsid w:val="50C7751C"/>
    <w:rsid w:val="50D463CF"/>
    <w:rsid w:val="50D760C7"/>
    <w:rsid w:val="50EB5AC2"/>
    <w:rsid w:val="50EF7175"/>
    <w:rsid w:val="510F55C2"/>
    <w:rsid w:val="5115318D"/>
    <w:rsid w:val="512166E9"/>
    <w:rsid w:val="51304B1F"/>
    <w:rsid w:val="51435C30"/>
    <w:rsid w:val="51467341"/>
    <w:rsid w:val="5149535C"/>
    <w:rsid w:val="514D7971"/>
    <w:rsid w:val="514F380B"/>
    <w:rsid w:val="515E4C15"/>
    <w:rsid w:val="516C0D78"/>
    <w:rsid w:val="517130AB"/>
    <w:rsid w:val="51772308"/>
    <w:rsid w:val="517A5667"/>
    <w:rsid w:val="51A707BB"/>
    <w:rsid w:val="51BC1CEB"/>
    <w:rsid w:val="51BE3FA7"/>
    <w:rsid w:val="51BE751A"/>
    <w:rsid w:val="51C02D5F"/>
    <w:rsid w:val="51CE15C2"/>
    <w:rsid w:val="51D069CA"/>
    <w:rsid w:val="51DC0866"/>
    <w:rsid w:val="51E25F7F"/>
    <w:rsid w:val="51EB59E6"/>
    <w:rsid w:val="51ED1152"/>
    <w:rsid w:val="51FB2F2C"/>
    <w:rsid w:val="51FD7EDC"/>
    <w:rsid w:val="52026809"/>
    <w:rsid w:val="52036240"/>
    <w:rsid w:val="52050238"/>
    <w:rsid w:val="520F3287"/>
    <w:rsid w:val="520F63B8"/>
    <w:rsid w:val="52126AAD"/>
    <w:rsid w:val="52144502"/>
    <w:rsid w:val="52187877"/>
    <w:rsid w:val="522F5CFB"/>
    <w:rsid w:val="5233148C"/>
    <w:rsid w:val="523F60B6"/>
    <w:rsid w:val="524306A2"/>
    <w:rsid w:val="524422E4"/>
    <w:rsid w:val="52466BAA"/>
    <w:rsid w:val="524D37E5"/>
    <w:rsid w:val="52515C27"/>
    <w:rsid w:val="5251776E"/>
    <w:rsid w:val="52565632"/>
    <w:rsid w:val="52587A70"/>
    <w:rsid w:val="526453ED"/>
    <w:rsid w:val="52773174"/>
    <w:rsid w:val="527E71B2"/>
    <w:rsid w:val="52871735"/>
    <w:rsid w:val="528E4834"/>
    <w:rsid w:val="528E7EA0"/>
    <w:rsid w:val="52903E47"/>
    <w:rsid w:val="529332BF"/>
    <w:rsid w:val="529342A3"/>
    <w:rsid w:val="529B67D1"/>
    <w:rsid w:val="52A45379"/>
    <w:rsid w:val="52B30006"/>
    <w:rsid w:val="52BE6285"/>
    <w:rsid w:val="52CF7952"/>
    <w:rsid w:val="52D13596"/>
    <w:rsid w:val="52EA40CF"/>
    <w:rsid w:val="52F32B8F"/>
    <w:rsid w:val="52FC26FB"/>
    <w:rsid w:val="52FF001E"/>
    <w:rsid w:val="530931A0"/>
    <w:rsid w:val="530E766F"/>
    <w:rsid w:val="5312638E"/>
    <w:rsid w:val="531A5018"/>
    <w:rsid w:val="531E7A7D"/>
    <w:rsid w:val="533912A7"/>
    <w:rsid w:val="53402591"/>
    <w:rsid w:val="5340325A"/>
    <w:rsid w:val="53426D1A"/>
    <w:rsid w:val="5352463E"/>
    <w:rsid w:val="53545294"/>
    <w:rsid w:val="535F03FC"/>
    <w:rsid w:val="53611A78"/>
    <w:rsid w:val="53635826"/>
    <w:rsid w:val="536D35BD"/>
    <w:rsid w:val="536D69A4"/>
    <w:rsid w:val="538444BE"/>
    <w:rsid w:val="53845E20"/>
    <w:rsid w:val="538A64A8"/>
    <w:rsid w:val="539F0D19"/>
    <w:rsid w:val="53AA4ACA"/>
    <w:rsid w:val="53BA09FD"/>
    <w:rsid w:val="53BA0C38"/>
    <w:rsid w:val="53BB5F50"/>
    <w:rsid w:val="53CA103C"/>
    <w:rsid w:val="53D02628"/>
    <w:rsid w:val="53E20A7C"/>
    <w:rsid w:val="54012B0A"/>
    <w:rsid w:val="5406151D"/>
    <w:rsid w:val="54112460"/>
    <w:rsid w:val="541155F4"/>
    <w:rsid w:val="5426136B"/>
    <w:rsid w:val="543331B3"/>
    <w:rsid w:val="54565E1E"/>
    <w:rsid w:val="545947CD"/>
    <w:rsid w:val="54650E0E"/>
    <w:rsid w:val="5473655E"/>
    <w:rsid w:val="54746EDD"/>
    <w:rsid w:val="547B2788"/>
    <w:rsid w:val="54864C4B"/>
    <w:rsid w:val="54930B61"/>
    <w:rsid w:val="549A1209"/>
    <w:rsid w:val="549D713E"/>
    <w:rsid w:val="549D76DD"/>
    <w:rsid w:val="54A1719F"/>
    <w:rsid w:val="54A268DE"/>
    <w:rsid w:val="54A57E01"/>
    <w:rsid w:val="54A81B3D"/>
    <w:rsid w:val="54AD41F0"/>
    <w:rsid w:val="54AF3AFB"/>
    <w:rsid w:val="54B80FD1"/>
    <w:rsid w:val="54B9616D"/>
    <w:rsid w:val="54DA2F64"/>
    <w:rsid w:val="54DF18C6"/>
    <w:rsid w:val="54E51C12"/>
    <w:rsid w:val="54F03EA0"/>
    <w:rsid w:val="54FA16E2"/>
    <w:rsid w:val="55057CEC"/>
    <w:rsid w:val="550D53B1"/>
    <w:rsid w:val="55146861"/>
    <w:rsid w:val="551A421D"/>
    <w:rsid w:val="551E4B1F"/>
    <w:rsid w:val="55247F14"/>
    <w:rsid w:val="552E0DB1"/>
    <w:rsid w:val="553919FF"/>
    <w:rsid w:val="5544711D"/>
    <w:rsid w:val="554E1B8A"/>
    <w:rsid w:val="5573426B"/>
    <w:rsid w:val="557432A1"/>
    <w:rsid w:val="557A7F54"/>
    <w:rsid w:val="557E1B28"/>
    <w:rsid w:val="557E1F40"/>
    <w:rsid w:val="558A557F"/>
    <w:rsid w:val="558D43C3"/>
    <w:rsid w:val="55A15D85"/>
    <w:rsid w:val="55A349B3"/>
    <w:rsid w:val="55A7275D"/>
    <w:rsid w:val="55AA631B"/>
    <w:rsid w:val="55AF384D"/>
    <w:rsid w:val="55B91F9C"/>
    <w:rsid w:val="55BB6B4B"/>
    <w:rsid w:val="55BD6B9C"/>
    <w:rsid w:val="55D04B3F"/>
    <w:rsid w:val="55D32541"/>
    <w:rsid w:val="55F86EAE"/>
    <w:rsid w:val="56077D33"/>
    <w:rsid w:val="561670B6"/>
    <w:rsid w:val="562017CD"/>
    <w:rsid w:val="5630414D"/>
    <w:rsid w:val="563766A3"/>
    <w:rsid w:val="56384B4C"/>
    <w:rsid w:val="563E2B92"/>
    <w:rsid w:val="56442B1D"/>
    <w:rsid w:val="56444C51"/>
    <w:rsid w:val="56453F6C"/>
    <w:rsid w:val="564819F7"/>
    <w:rsid w:val="56521B6C"/>
    <w:rsid w:val="56680E4D"/>
    <w:rsid w:val="566C1254"/>
    <w:rsid w:val="56811116"/>
    <w:rsid w:val="56871A94"/>
    <w:rsid w:val="56937FB7"/>
    <w:rsid w:val="56A36C03"/>
    <w:rsid w:val="56AE2A8A"/>
    <w:rsid w:val="56B57596"/>
    <w:rsid w:val="56C03F8A"/>
    <w:rsid w:val="56C47A4F"/>
    <w:rsid w:val="56C72160"/>
    <w:rsid w:val="56CF30B6"/>
    <w:rsid w:val="56D62698"/>
    <w:rsid w:val="56EB4A33"/>
    <w:rsid w:val="56F24499"/>
    <w:rsid w:val="56F7555F"/>
    <w:rsid w:val="571100DF"/>
    <w:rsid w:val="571C7971"/>
    <w:rsid w:val="574D232D"/>
    <w:rsid w:val="57543CBE"/>
    <w:rsid w:val="57550FE2"/>
    <w:rsid w:val="576215B2"/>
    <w:rsid w:val="57670F42"/>
    <w:rsid w:val="57785AF5"/>
    <w:rsid w:val="577A74E4"/>
    <w:rsid w:val="577B1B28"/>
    <w:rsid w:val="57900C25"/>
    <w:rsid w:val="579C2FD0"/>
    <w:rsid w:val="57C70550"/>
    <w:rsid w:val="57D339D8"/>
    <w:rsid w:val="57DB2C6A"/>
    <w:rsid w:val="57EB210E"/>
    <w:rsid w:val="57FF67B4"/>
    <w:rsid w:val="58050EFA"/>
    <w:rsid w:val="58081CEC"/>
    <w:rsid w:val="581E12FB"/>
    <w:rsid w:val="582D1D77"/>
    <w:rsid w:val="58393CF5"/>
    <w:rsid w:val="58431D93"/>
    <w:rsid w:val="58442D32"/>
    <w:rsid w:val="58456F16"/>
    <w:rsid w:val="584743A1"/>
    <w:rsid w:val="585624D9"/>
    <w:rsid w:val="585F589D"/>
    <w:rsid w:val="58670442"/>
    <w:rsid w:val="588106D5"/>
    <w:rsid w:val="58904842"/>
    <w:rsid w:val="58A4135F"/>
    <w:rsid w:val="58AC0247"/>
    <w:rsid w:val="58D14649"/>
    <w:rsid w:val="58F505C1"/>
    <w:rsid w:val="58FA54C5"/>
    <w:rsid w:val="58FC6059"/>
    <w:rsid w:val="591A020B"/>
    <w:rsid w:val="59255E28"/>
    <w:rsid w:val="59263AB1"/>
    <w:rsid w:val="59287035"/>
    <w:rsid w:val="5936186D"/>
    <w:rsid w:val="5940398B"/>
    <w:rsid w:val="5945654C"/>
    <w:rsid w:val="59497DFF"/>
    <w:rsid w:val="594B63C9"/>
    <w:rsid w:val="594D035C"/>
    <w:rsid w:val="594D0D24"/>
    <w:rsid w:val="595136A5"/>
    <w:rsid w:val="59530753"/>
    <w:rsid w:val="595803DB"/>
    <w:rsid w:val="595A2253"/>
    <w:rsid w:val="59722EFC"/>
    <w:rsid w:val="59806CF2"/>
    <w:rsid w:val="59810294"/>
    <w:rsid w:val="599777DC"/>
    <w:rsid w:val="5999715F"/>
    <w:rsid w:val="599A6DD2"/>
    <w:rsid w:val="59A3002F"/>
    <w:rsid w:val="59A94C38"/>
    <w:rsid w:val="59AE79AF"/>
    <w:rsid w:val="59B02524"/>
    <w:rsid w:val="59B63E96"/>
    <w:rsid w:val="59BA780D"/>
    <w:rsid w:val="59C52E54"/>
    <w:rsid w:val="59C53A72"/>
    <w:rsid w:val="59D14CEE"/>
    <w:rsid w:val="59D57118"/>
    <w:rsid w:val="59DA55F6"/>
    <w:rsid w:val="59DC6A16"/>
    <w:rsid w:val="59DE35CB"/>
    <w:rsid w:val="59E036E8"/>
    <w:rsid w:val="59E06E53"/>
    <w:rsid w:val="59E517A1"/>
    <w:rsid w:val="59EB6F7A"/>
    <w:rsid w:val="59EE6751"/>
    <w:rsid w:val="5A107EDD"/>
    <w:rsid w:val="5A425FC7"/>
    <w:rsid w:val="5A447A0C"/>
    <w:rsid w:val="5A47599E"/>
    <w:rsid w:val="5A6F6F88"/>
    <w:rsid w:val="5A7E132C"/>
    <w:rsid w:val="5AB86F6C"/>
    <w:rsid w:val="5AC503BD"/>
    <w:rsid w:val="5AC63328"/>
    <w:rsid w:val="5AC66ABB"/>
    <w:rsid w:val="5AC733E0"/>
    <w:rsid w:val="5ACB4F06"/>
    <w:rsid w:val="5AD244F5"/>
    <w:rsid w:val="5AD530C4"/>
    <w:rsid w:val="5AE05A94"/>
    <w:rsid w:val="5AEE5E63"/>
    <w:rsid w:val="5AF115A5"/>
    <w:rsid w:val="5AF870C2"/>
    <w:rsid w:val="5AFA3ECC"/>
    <w:rsid w:val="5B056CA0"/>
    <w:rsid w:val="5B086851"/>
    <w:rsid w:val="5B111D6A"/>
    <w:rsid w:val="5B111D76"/>
    <w:rsid w:val="5B125A81"/>
    <w:rsid w:val="5B1A7573"/>
    <w:rsid w:val="5B1D3E7F"/>
    <w:rsid w:val="5B2D22B7"/>
    <w:rsid w:val="5B3F66EA"/>
    <w:rsid w:val="5B436C72"/>
    <w:rsid w:val="5B441F99"/>
    <w:rsid w:val="5B4622A5"/>
    <w:rsid w:val="5B467F96"/>
    <w:rsid w:val="5B512FEE"/>
    <w:rsid w:val="5B582339"/>
    <w:rsid w:val="5B5D66BE"/>
    <w:rsid w:val="5B65465D"/>
    <w:rsid w:val="5B75248C"/>
    <w:rsid w:val="5B8816A9"/>
    <w:rsid w:val="5B882758"/>
    <w:rsid w:val="5B8A0AE7"/>
    <w:rsid w:val="5BA14864"/>
    <w:rsid w:val="5BA76C00"/>
    <w:rsid w:val="5BB14D22"/>
    <w:rsid w:val="5BBC065C"/>
    <w:rsid w:val="5BC34B5B"/>
    <w:rsid w:val="5BD60238"/>
    <w:rsid w:val="5BD832B7"/>
    <w:rsid w:val="5BE16788"/>
    <w:rsid w:val="5BE74512"/>
    <w:rsid w:val="5BED3978"/>
    <w:rsid w:val="5BEF0CA8"/>
    <w:rsid w:val="5C0A5FA5"/>
    <w:rsid w:val="5C0E260A"/>
    <w:rsid w:val="5C1A148A"/>
    <w:rsid w:val="5C1B2CEA"/>
    <w:rsid w:val="5C1F3B18"/>
    <w:rsid w:val="5C551CB3"/>
    <w:rsid w:val="5C553B20"/>
    <w:rsid w:val="5C644124"/>
    <w:rsid w:val="5C650443"/>
    <w:rsid w:val="5C665080"/>
    <w:rsid w:val="5C726B3B"/>
    <w:rsid w:val="5C7773B7"/>
    <w:rsid w:val="5C7D4827"/>
    <w:rsid w:val="5C8257C6"/>
    <w:rsid w:val="5C8E0C28"/>
    <w:rsid w:val="5C8E22FD"/>
    <w:rsid w:val="5CAC2B0D"/>
    <w:rsid w:val="5CB33414"/>
    <w:rsid w:val="5CCF5189"/>
    <w:rsid w:val="5CD777B3"/>
    <w:rsid w:val="5CDA5F7A"/>
    <w:rsid w:val="5CDB7501"/>
    <w:rsid w:val="5CE0711B"/>
    <w:rsid w:val="5CEC0C7C"/>
    <w:rsid w:val="5CEF4613"/>
    <w:rsid w:val="5CFB5CBC"/>
    <w:rsid w:val="5CFD02B2"/>
    <w:rsid w:val="5D0F6A89"/>
    <w:rsid w:val="5D2B27FC"/>
    <w:rsid w:val="5D2E4B74"/>
    <w:rsid w:val="5D3A6D40"/>
    <w:rsid w:val="5D3C170C"/>
    <w:rsid w:val="5D3E2113"/>
    <w:rsid w:val="5D4777B6"/>
    <w:rsid w:val="5D480716"/>
    <w:rsid w:val="5D60147A"/>
    <w:rsid w:val="5D615939"/>
    <w:rsid w:val="5D6E3ABA"/>
    <w:rsid w:val="5D731A38"/>
    <w:rsid w:val="5D7B6348"/>
    <w:rsid w:val="5D7B7C17"/>
    <w:rsid w:val="5D8246FE"/>
    <w:rsid w:val="5D873232"/>
    <w:rsid w:val="5D914853"/>
    <w:rsid w:val="5DA630B2"/>
    <w:rsid w:val="5DA66D3A"/>
    <w:rsid w:val="5DA734A6"/>
    <w:rsid w:val="5DB55E7E"/>
    <w:rsid w:val="5DB94C94"/>
    <w:rsid w:val="5DD170B7"/>
    <w:rsid w:val="5DD2205F"/>
    <w:rsid w:val="5DD81DAC"/>
    <w:rsid w:val="5DDB49FD"/>
    <w:rsid w:val="5DDB4D06"/>
    <w:rsid w:val="5DDD51DB"/>
    <w:rsid w:val="5DE16430"/>
    <w:rsid w:val="5DE95459"/>
    <w:rsid w:val="5DF339EE"/>
    <w:rsid w:val="5DF4639A"/>
    <w:rsid w:val="5DFC4908"/>
    <w:rsid w:val="5E005E4E"/>
    <w:rsid w:val="5E0136F2"/>
    <w:rsid w:val="5E103941"/>
    <w:rsid w:val="5E106ECA"/>
    <w:rsid w:val="5E1D3655"/>
    <w:rsid w:val="5E1E634A"/>
    <w:rsid w:val="5E2443B7"/>
    <w:rsid w:val="5E30531F"/>
    <w:rsid w:val="5E3939F1"/>
    <w:rsid w:val="5E3B17C8"/>
    <w:rsid w:val="5E3D2FE6"/>
    <w:rsid w:val="5E3E707D"/>
    <w:rsid w:val="5E40133D"/>
    <w:rsid w:val="5E4836F1"/>
    <w:rsid w:val="5E4B0F9D"/>
    <w:rsid w:val="5E4C1E59"/>
    <w:rsid w:val="5E5274E7"/>
    <w:rsid w:val="5E791CBE"/>
    <w:rsid w:val="5E7B1D09"/>
    <w:rsid w:val="5E8A4237"/>
    <w:rsid w:val="5E9370F9"/>
    <w:rsid w:val="5E9F2DF2"/>
    <w:rsid w:val="5EAE2C5C"/>
    <w:rsid w:val="5EAE3F7E"/>
    <w:rsid w:val="5EAF0345"/>
    <w:rsid w:val="5EC53938"/>
    <w:rsid w:val="5EC81726"/>
    <w:rsid w:val="5ED046AD"/>
    <w:rsid w:val="5ED93FDF"/>
    <w:rsid w:val="5ED943A6"/>
    <w:rsid w:val="5ED94C85"/>
    <w:rsid w:val="5EE40F5A"/>
    <w:rsid w:val="5EE44CB2"/>
    <w:rsid w:val="5EE47B10"/>
    <w:rsid w:val="5EEC3832"/>
    <w:rsid w:val="5EEE7471"/>
    <w:rsid w:val="5EEF0974"/>
    <w:rsid w:val="5EFF2FA9"/>
    <w:rsid w:val="5F010E2C"/>
    <w:rsid w:val="5F022F42"/>
    <w:rsid w:val="5F0F156D"/>
    <w:rsid w:val="5F102D1E"/>
    <w:rsid w:val="5F165398"/>
    <w:rsid w:val="5F3670D4"/>
    <w:rsid w:val="5F3E79B4"/>
    <w:rsid w:val="5F402374"/>
    <w:rsid w:val="5F414675"/>
    <w:rsid w:val="5F4D6E8F"/>
    <w:rsid w:val="5F582FB9"/>
    <w:rsid w:val="5F661469"/>
    <w:rsid w:val="5F6F3CDF"/>
    <w:rsid w:val="5F7424A7"/>
    <w:rsid w:val="5F743F32"/>
    <w:rsid w:val="5F7E109E"/>
    <w:rsid w:val="5F86155E"/>
    <w:rsid w:val="5F8802AF"/>
    <w:rsid w:val="5F911E1F"/>
    <w:rsid w:val="5F951757"/>
    <w:rsid w:val="5FAA4403"/>
    <w:rsid w:val="5FAE1944"/>
    <w:rsid w:val="5FB04D83"/>
    <w:rsid w:val="5FCB6008"/>
    <w:rsid w:val="5FD90579"/>
    <w:rsid w:val="5FDB60E8"/>
    <w:rsid w:val="5FDD5777"/>
    <w:rsid w:val="5FE64375"/>
    <w:rsid w:val="5FE64CDC"/>
    <w:rsid w:val="5FE83411"/>
    <w:rsid w:val="60020171"/>
    <w:rsid w:val="600A146C"/>
    <w:rsid w:val="600C221C"/>
    <w:rsid w:val="60155802"/>
    <w:rsid w:val="60187600"/>
    <w:rsid w:val="601B0FB1"/>
    <w:rsid w:val="60270F85"/>
    <w:rsid w:val="602B4C08"/>
    <w:rsid w:val="60396899"/>
    <w:rsid w:val="603A680F"/>
    <w:rsid w:val="60436913"/>
    <w:rsid w:val="60471D57"/>
    <w:rsid w:val="604F0558"/>
    <w:rsid w:val="604F0F66"/>
    <w:rsid w:val="60525E75"/>
    <w:rsid w:val="605F0F0F"/>
    <w:rsid w:val="605F550C"/>
    <w:rsid w:val="60706DF1"/>
    <w:rsid w:val="607A61BF"/>
    <w:rsid w:val="6084284F"/>
    <w:rsid w:val="60844665"/>
    <w:rsid w:val="608D7B43"/>
    <w:rsid w:val="6095453A"/>
    <w:rsid w:val="609A0DC7"/>
    <w:rsid w:val="609C05CF"/>
    <w:rsid w:val="60A60CEC"/>
    <w:rsid w:val="60B4317A"/>
    <w:rsid w:val="60B562FC"/>
    <w:rsid w:val="60B579D6"/>
    <w:rsid w:val="60B77977"/>
    <w:rsid w:val="60B97B63"/>
    <w:rsid w:val="60C0200A"/>
    <w:rsid w:val="60C14DAB"/>
    <w:rsid w:val="60C63756"/>
    <w:rsid w:val="60CB4FEE"/>
    <w:rsid w:val="60D00182"/>
    <w:rsid w:val="60D923B0"/>
    <w:rsid w:val="60E40D6D"/>
    <w:rsid w:val="60EB1FB2"/>
    <w:rsid w:val="60F179ED"/>
    <w:rsid w:val="60FB41C0"/>
    <w:rsid w:val="61176351"/>
    <w:rsid w:val="611869A0"/>
    <w:rsid w:val="61206AE5"/>
    <w:rsid w:val="612109AE"/>
    <w:rsid w:val="6121593E"/>
    <w:rsid w:val="61270D77"/>
    <w:rsid w:val="615361FF"/>
    <w:rsid w:val="6156706C"/>
    <w:rsid w:val="615B4766"/>
    <w:rsid w:val="61633758"/>
    <w:rsid w:val="61662114"/>
    <w:rsid w:val="61742044"/>
    <w:rsid w:val="617D6132"/>
    <w:rsid w:val="6183594A"/>
    <w:rsid w:val="61941C30"/>
    <w:rsid w:val="61960FF2"/>
    <w:rsid w:val="61A25FD5"/>
    <w:rsid w:val="61A333EB"/>
    <w:rsid w:val="61B821A1"/>
    <w:rsid w:val="61CB1020"/>
    <w:rsid w:val="61CB36EE"/>
    <w:rsid w:val="61D06224"/>
    <w:rsid w:val="61D0734F"/>
    <w:rsid w:val="61D225AC"/>
    <w:rsid w:val="61D52977"/>
    <w:rsid w:val="61D52A4A"/>
    <w:rsid w:val="61D77A1D"/>
    <w:rsid w:val="61E30F43"/>
    <w:rsid w:val="620F701E"/>
    <w:rsid w:val="621F36D8"/>
    <w:rsid w:val="62493987"/>
    <w:rsid w:val="624964C9"/>
    <w:rsid w:val="624F5435"/>
    <w:rsid w:val="62500C3E"/>
    <w:rsid w:val="62516702"/>
    <w:rsid w:val="62564F13"/>
    <w:rsid w:val="626577C2"/>
    <w:rsid w:val="62660C12"/>
    <w:rsid w:val="62670BDC"/>
    <w:rsid w:val="626D6EC3"/>
    <w:rsid w:val="629444A5"/>
    <w:rsid w:val="629E595E"/>
    <w:rsid w:val="62A01F06"/>
    <w:rsid w:val="62A11A49"/>
    <w:rsid w:val="62AE0F2E"/>
    <w:rsid w:val="62B03BE8"/>
    <w:rsid w:val="62C9239D"/>
    <w:rsid w:val="62F45ADB"/>
    <w:rsid w:val="62F670C9"/>
    <w:rsid w:val="62FD4B79"/>
    <w:rsid w:val="630466EC"/>
    <w:rsid w:val="630A283B"/>
    <w:rsid w:val="63102F02"/>
    <w:rsid w:val="63194796"/>
    <w:rsid w:val="63236A38"/>
    <w:rsid w:val="6328688D"/>
    <w:rsid w:val="632D0E12"/>
    <w:rsid w:val="63320E22"/>
    <w:rsid w:val="633B3988"/>
    <w:rsid w:val="634C239A"/>
    <w:rsid w:val="634C3EC6"/>
    <w:rsid w:val="636350E6"/>
    <w:rsid w:val="63761B4B"/>
    <w:rsid w:val="63787054"/>
    <w:rsid w:val="63791777"/>
    <w:rsid w:val="637E38FE"/>
    <w:rsid w:val="63851874"/>
    <w:rsid w:val="638C145D"/>
    <w:rsid w:val="638C79DF"/>
    <w:rsid w:val="639C27D6"/>
    <w:rsid w:val="63A34F92"/>
    <w:rsid w:val="63B77022"/>
    <w:rsid w:val="63BE2696"/>
    <w:rsid w:val="63C03056"/>
    <w:rsid w:val="63C309E6"/>
    <w:rsid w:val="63DE76D3"/>
    <w:rsid w:val="63E21F98"/>
    <w:rsid w:val="63EB7D5C"/>
    <w:rsid w:val="63F95706"/>
    <w:rsid w:val="640C2E8A"/>
    <w:rsid w:val="640E2208"/>
    <w:rsid w:val="64101A12"/>
    <w:rsid w:val="6410480D"/>
    <w:rsid w:val="641150A4"/>
    <w:rsid w:val="641267EE"/>
    <w:rsid w:val="64154EE6"/>
    <w:rsid w:val="6416279A"/>
    <w:rsid w:val="642561C0"/>
    <w:rsid w:val="642846A1"/>
    <w:rsid w:val="642C19CE"/>
    <w:rsid w:val="64326E50"/>
    <w:rsid w:val="643571C5"/>
    <w:rsid w:val="64505B44"/>
    <w:rsid w:val="64582BC6"/>
    <w:rsid w:val="646931B3"/>
    <w:rsid w:val="647228EF"/>
    <w:rsid w:val="64863611"/>
    <w:rsid w:val="649E3BD1"/>
    <w:rsid w:val="64A12BAD"/>
    <w:rsid w:val="64A16257"/>
    <w:rsid w:val="64A62AE5"/>
    <w:rsid w:val="64A66BAB"/>
    <w:rsid w:val="64AA367C"/>
    <w:rsid w:val="64AB425E"/>
    <w:rsid w:val="64C808B8"/>
    <w:rsid w:val="64CE6AE1"/>
    <w:rsid w:val="64CF29CA"/>
    <w:rsid w:val="64CF5E56"/>
    <w:rsid w:val="64D754FE"/>
    <w:rsid w:val="64DB3ABE"/>
    <w:rsid w:val="64DF577C"/>
    <w:rsid w:val="64E82A0E"/>
    <w:rsid w:val="650311DC"/>
    <w:rsid w:val="65036B17"/>
    <w:rsid w:val="6507154E"/>
    <w:rsid w:val="650E76BC"/>
    <w:rsid w:val="650F39B8"/>
    <w:rsid w:val="651D6DF8"/>
    <w:rsid w:val="65243307"/>
    <w:rsid w:val="652B1602"/>
    <w:rsid w:val="653F0044"/>
    <w:rsid w:val="65501C81"/>
    <w:rsid w:val="655B5B09"/>
    <w:rsid w:val="656B1F37"/>
    <w:rsid w:val="65994EA0"/>
    <w:rsid w:val="659E27BD"/>
    <w:rsid w:val="65A0759A"/>
    <w:rsid w:val="65A54B8C"/>
    <w:rsid w:val="65AC4A4C"/>
    <w:rsid w:val="65B35CB7"/>
    <w:rsid w:val="65B860D4"/>
    <w:rsid w:val="65CF1D62"/>
    <w:rsid w:val="65CF57A5"/>
    <w:rsid w:val="65D721F2"/>
    <w:rsid w:val="65DB4C93"/>
    <w:rsid w:val="65E11443"/>
    <w:rsid w:val="65E72777"/>
    <w:rsid w:val="65EB7258"/>
    <w:rsid w:val="66156885"/>
    <w:rsid w:val="661E0BF1"/>
    <w:rsid w:val="662612ED"/>
    <w:rsid w:val="66392D7F"/>
    <w:rsid w:val="663E7F75"/>
    <w:rsid w:val="6652038A"/>
    <w:rsid w:val="665C351B"/>
    <w:rsid w:val="665F7578"/>
    <w:rsid w:val="6678666F"/>
    <w:rsid w:val="66791CBD"/>
    <w:rsid w:val="66827D39"/>
    <w:rsid w:val="6688188C"/>
    <w:rsid w:val="668F0F52"/>
    <w:rsid w:val="66977769"/>
    <w:rsid w:val="669E4CBE"/>
    <w:rsid w:val="669F2C8F"/>
    <w:rsid w:val="66A7257D"/>
    <w:rsid w:val="66C16951"/>
    <w:rsid w:val="66CB0A09"/>
    <w:rsid w:val="66CB2F01"/>
    <w:rsid w:val="66D06742"/>
    <w:rsid w:val="66D74B8A"/>
    <w:rsid w:val="66E4498E"/>
    <w:rsid w:val="66EF5B8E"/>
    <w:rsid w:val="66F21776"/>
    <w:rsid w:val="66F33DFB"/>
    <w:rsid w:val="66FB6263"/>
    <w:rsid w:val="67054CCC"/>
    <w:rsid w:val="670C7DA3"/>
    <w:rsid w:val="671A0C3C"/>
    <w:rsid w:val="671B11B5"/>
    <w:rsid w:val="67386A83"/>
    <w:rsid w:val="673D231F"/>
    <w:rsid w:val="67444EB1"/>
    <w:rsid w:val="675C275D"/>
    <w:rsid w:val="675E188E"/>
    <w:rsid w:val="67624365"/>
    <w:rsid w:val="67644DA6"/>
    <w:rsid w:val="676768E0"/>
    <w:rsid w:val="67731229"/>
    <w:rsid w:val="67784DBC"/>
    <w:rsid w:val="678A0916"/>
    <w:rsid w:val="678B0579"/>
    <w:rsid w:val="678D0807"/>
    <w:rsid w:val="678E212A"/>
    <w:rsid w:val="678F01C4"/>
    <w:rsid w:val="67913916"/>
    <w:rsid w:val="67B072D7"/>
    <w:rsid w:val="67B20FF9"/>
    <w:rsid w:val="67B5741C"/>
    <w:rsid w:val="67CE0929"/>
    <w:rsid w:val="67E342B5"/>
    <w:rsid w:val="67E85789"/>
    <w:rsid w:val="67EC26A7"/>
    <w:rsid w:val="67F35E6C"/>
    <w:rsid w:val="67F868C2"/>
    <w:rsid w:val="67FC63CB"/>
    <w:rsid w:val="67FC69F5"/>
    <w:rsid w:val="67FD7406"/>
    <w:rsid w:val="681059D8"/>
    <w:rsid w:val="68156064"/>
    <w:rsid w:val="681D7E34"/>
    <w:rsid w:val="68227781"/>
    <w:rsid w:val="68250D7F"/>
    <w:rsid w:val="6825434F"/>
    <w:rsid w:val="68276844"/>
    <w:rsid w:val="684E7B0D"/>
    <w:rsid w:val="685153B4"/>
    <w:rsid w:val="68615C3E"/>
    <w:rsid w:val="686C154D"/>
    <w:rsid w:val="687B47AE"/>
    <w:rsid w:val="687F6903"/>
    <w:rsid w:val="68AB6C10"/>
    <w:rsid w:val="68B61520"/>
    <w:rsid w:val="68C318D9"/>
    <w:rsid w:val="68CB0867"/>
    <w:rsid w:val="68CD74F0"/>
    <w:rsid w:val="68CE15FB"/>
    <w:rsid w:val="68DB1372"/>
    <w:rsid w:val="68E709B2"/>
    <w:rsid w:val="68E9765C"/>
    <w:rsid w:val="68EB18EE"/>
    <w:rsid w:val="68EB1BF1"/>
    <w:rsid w:val="68EB6767"/>
    <w:rsid w:val="691E2B2F"/>
    <w:rsid w:val="6926070D"/>
    <w:rsid w:val="69297F8D"/>
    <w:rsid w:val="692C541E"/>
    <w:rsid w:val="6936358C"/>
    <w:rsid w:val="694B0ECF"/>
    <w:rsid w:val="694E1F1A"/>
    <w:rsid w:val="6959138F"/>
    <w:rsid w:val="696576F6"/>
    <w:rsid w:val="69680C74"/>
    <w:rsid w:val="69740F3C"/>
    <w:rsid w:val="697D40F8"/>
    <w:rsid w:val="69855270"/>
    <w:rsid w:val="69914879"/>
    <w:rsid w:val="699F1A8A"/>
    <w:rsid w:val="69B66E7F"/>
    <w:rsid w:val="69C472FD"/>
    <w:rsid w:val="69C97551"/>
    <w:rsid w:val="69CE45C7"/>
    <w:rsid w:val="69DE5CD1"/>
    <w:rsid w:val="69E453BE"/>
    <w:rsid w:val="69EB1361"/>
    <w:rsid w:val="69EF7B2E"/>
    <w:rsid w:val="6A024849"/>
    <w:rsid w:val="6A175526"/>
    <w:rsid w:val="6A1967AA"/>
    <w:rsid w:val="6A1A28B0"/>
    <w:rsid w:val="6A1F7187"/>
    <w:rsid w:val="6A3924D0"/>
    <w:rsid w:val="6A3B5F83"/>
    <w:rsid w:val="6A423705"/>
    <w:rsid w:val="6A454C04"/>
    <w:rsid w:val="6A5B16F9"/>
    <w:rsid w:val="6A662864"/>
    <w:rsid w:val="6A7D48F8"/>
    <w:rsid w:val="6A8C7B0E"/>
    <w:rsid w:val="6A9743BA"/>
    <w:rsid w:val="6A9B2E53"/>
    <w:rsid w:val="6A9E21A3"/>
    <w:rsid w:val="6AAC413C"/>
    <w:rsid w:val="6AC15D28"/>
    <w:rsid w:val="6AE26E82"/>
    <w:rsid w:val="6AE75341"/>
    <w:rsid w:val="6AEA74ED"/>
    <w:rsid w:val="6AEC0B09"/>
    <w:rsid w:val="6AFE19B1"/>
    <w:rsid w:val="6AFF5D73"/>
    <w:rsid w:val="6B1476DD"/>
    <w:rsid w:val="6B190E7E"/>
    <w:rsid w:val="6B3C66B6"/>
    <w:rsid w:val="6B465496"/>
    <w:rsid w:val="6B4833E4"/>
    <w:rsid w:val="6B4C05D9"/>
    <w:rsid w:val="6B4F27BF"/>
    <w:rsid w:val="6B537391"/>
    <w:rsid w:val="6B760B6F"/>
    <w:rsid w:val="6B821572"/>
    <w:rsid w:val="6B8653CA"/>
    <w:rsid w:val="6B8A40CF"/>
    <w:rsid w:val="6B8D28BF"/>
    <w:rsid w:val="6B927554"/>
    <w:rsid w:val="6B9636A3"/>
    <w:rsid w:val="6B9D14E2"/>
    <w:rsid w:val="6BA8392F"/>
    <w:rsid w:val="6BB82D13"/>
    <w:rsid w:val="6BD147DD"/>
    <w:rsid w:val="6BD16070"/>
    <w:rsid w:val="6BD71E27"/>
    <w:rsid w:val="6BE63030"/>
    <w:rsid w:val="6BED487E"/>
    <w:rsid w:val="6BF23EAB"/>
    <w:rsid w:val="6C09213B"/>
    <w:rsid w:val="6C1205FA"/>
    <w:rsid w:val="6C18355A"/>
    <w:rsid w:val="6C207E2C"/>
    <w:rsid w:val="6C2347EA"/>
    <w:rsid w:val="6C2D02A9"/>
    <w:rsid w:val="6C3055D0"/>
    <w:rsid w:val="6C340D70"/>
    <w:rsid w:val="6C377B3D"/>
    <w:rsid w:val="6C3F20F3"/>
    <w:rsid w:val="6C40023F"/>
    <w:rsid w:val="6C4518F6"/>
    <w:rsid w:val="6C52712C"/>
    <w:rsid w:val="6C555602"/>
    <w:rsid w:val="6C7F7F79"/>
    <w:rsid w:val="6C9C61F6"/>
    <w:rsid w:val="6CA00D14"/>
    <w:rsid w:val="6CB107E3"/>
    <w:rsid w:val="6CB112E6"/>
    <w:rsid w:val="6CB25234"/>
    <w:rsid w:val="6CC60F80"/>
    <w:rsid w:val="6CCE7950"/>
    <w:rsid w:val="6CD44EF3"/>
    <w:rsid w:val="6CD61352"/>
    <w:rsid w:val="6CD86CC2"/>
    <w:rsid w:val="6CDF4849"/>
    <w:rsid w:val="6CE67B77"/>
    <w:rsid w:val="6CEE353B"/>
    <w:rsid w:val="6CF75157"/>
    <w:rsid w:val="6D0647F7"/>
    <w:rsid w:val="6D136037"/>
    <w:rsid w:val="6D1571D3"/>
    <w:rsid w:val="6D173392"/>
    <w:rsid w:val="6D195D1F"/>
    <w:rsid w:val="6D1F6621"/>
    <w:rsid w:val="6D283CB5"/>
    <w:rsid w:val="6D471330"/>
    <w:rsid w:val="6D4E16D8"/>
    <w:rsid w:val="6D7B6A63"/>
    <w:rsid w:val="6D801B88"/>
    <w:rsid w:val="6D8B240E"/>
    <w:rsid w:val="6D8F7ED1"/>
    <w:rsid w:val="6D9358E8"/>
    <w:rsid w:val="6D990B6E"/>
    <w:rsid w:val="6DAF6725"/>
    <w:rsid w:val="6DB04ECC"/>
    <w:rsid w:val="6DB46F0B"/>
    <w:rsid w:val="6DB578D2"/>
    <w:rsid w:val="6DD06ADA"/>
    <w:rsid w:val="6DD82C9D"/>
    <w:rsid w:val="6DDB274F"/>
    <w:rsid w:val="6DF230A1"/>
    <w:rsid w:val="6DF25D42"/>
    <w:rsid w:val="6DF92078"/>
    <w:rsid w:val="6E04707F"/>
    <w:rsid w:val="6E0F0E93"/>
    <w:rsid w:val="6E291D03"/>
    <w:rsid w:val="6E3E309F"/>
    <w:rsid w:val="6E4A13BA"/>
    <w:rsid w:val="6E4A3DC4"/>
    <w:rsid w:val="6E53213F"/>
    <w:rsid w:val="6E5B7E9D"/>
    <w:rsid w:val="6E6F3332"/>
    <w:rsid w:val="6E7D24BF"/>
    <w:rsid w:val="6E814567"/>
    <w:rsid w:val="6E930701"/>
    <w:rsid w:val="6E9868CA"/>
    <w:rsid w:val="6E990C03"/>
    <w:rsid w:val="6E9C6D89"/>
    <w:rsid w:val="6EA47BD1"/>
    <w:rsid w:val="6EA6265F"/>
    <w:rsid w:val="6EAE2121"/>
    <w:rsid w:val="6EBB6571"/>
    <w:rsid w:val="6EC34545"/>
    <w:rsid w:val="6EC44D00"/>
    <w:rsid w:val="6EC87579"/>
    <w:rsid w:val="6ED550A1"/>
    <w:rsid w:val="6EDA3581"/>
    <w:rsid w:val="6EDE7031"/>
    <w:rsid w:val="6EE7139E"/>
    <w:rsid w:val="6EEA4DE3"/>
    <w:rsid w:val="6EF70287"/>
    <w:rsid w:val="6EF81DA3"/>
    <w:rsid w:val="6F0F4B88"/>
    <w:rsid w:val="6F180A11"/>
    <w:rsid w:val="6F1F7DBA"/>
    <w:rsid w:val="6F250911"/>
    <w:rsid w:val="6F3602C3"/>
    <w:rsid w:val="6F6D7F41"/>
    <w:rsid w:val="6F853A2B"/>
    <w:rsid w:val="6F9D31DA"/>
    <w:rsid w:val="6F9E108F"/>
    <w:rsid w:val="6FB01346"/>
    <w:rsid w:val="6FB84EAC"/>
    <w:rsid w:val="6FCD331B"/>
    <w:rsid w:val="6FD00BE6"/>
    <w:rsid w:val="6FD213C1"/>
    <w:rsid w:val="6FF33103"/>
    <w:rsid w:val="70071865"/>
    <w:rsid w:val="700961CD"/>
    <w:rsid w:val="700B5373"/>
    <w:rsid w:val="70137686"/>
    <w:rsid w:val="701F7D33"/>
    <w:rsid w:val="70346A82"/>
    <w:rsid w:val="704C2608"/>
    <w:rsid w:val="705819EB"/>
    <w:rsid w:val="7060672C"/>
    <w:rsid w:val="706F196D"/>
    <w:rsid w:val="706F4027"/>
    <w:rsid w:val="70733807"/>
    <w:rsid w:val="70833285"/>
    <w:rsid w:val="708B6193"/>
    <w:rsid w:val="70925045"/>
    <w:rsid w:val="709419C7"/>
    <w:rsid w:val="70992A36"/>
    <w:rsid w:val="709D314D"/>
    <w:rsid w:val="709F1A2B"/>
    <w:rsid w:val="70A20491"/>
    <w:rsid w:val="70AE5D60"/>
    <w:rsid w:val="70B218E4"/>
    <w:rsid w:val="70B26BB2"/>
    <w:rsid w:val="70BF52F1"/>
    <w:rsid w:val="70C540FB"/>
    <w:rsid w:val="70C93110"/>
    <w:rsid w:val="70D4690D"/>
    <w:rsid w:val="70D80B79"/>
    <w:rsid w:val="70E87031"/>
    <w:rsid w:val="70F12697"/>
    <w:rsid w:val="70F41010"/>
    <w:rsid w:val="71117F99"/>
    <w:rsid w:val="712445B1"/>
    <w:rsid w:val="71333689"/>
    <w:rsid w:val="713A1EAF"/>
    <w:rsid w:val="713B5E23"/>
    <w:rsid w:val="713F2BBB"/>
    <w:rsid w:val="71420A94"/>
    <w:rsid w:val="71446245"/>
    <w:rsid w:val="714A41BB"/>
    <w:rsid w:val="71572B80"/>
    <w:rsid w:val="715A1616"/>
    <w:rsid w:val="715D7731"/>
    <w:rsid w:val="716022DE"/>
    <w:rsid w:val="7165459D"/>
    <w:rsid w:val="7170415C"/>
    <w:rsid w:val="71763813"/>
    <w:rsid w:val="717F50CE"/>
    <w:rsid w:val="718159BD"/>
    <w:rsid w:val="71904D25"/>
    <w:rsid w:val="719D77AC"/>
    <w:rsid w:val="719F2895"/>
    <w:rsid w:val="719F3D1D"/>
    <w:rsid w:val="71A116A4"/>
    <w:rsid w:val="71A5759C"/>
    <w:rsid w:val="71AF0F8C"/>
    <w:rsid w:val="71B16C0A"/>
    <w:rsid w:val="71B72D42"/>
    <w:rsid w:val="71BA03DF"/>
    <w:rsid w:val="71BE5689"/>
    <w:rsid w:val="71BF1C3F"/>
    <w:rsid w:val="71C05563"/>
    <w:rsid w:val="71CD1FD0"/>
    <w:rsid w:val="71D004E3"/>
    <w:rsid w:val="71D0383B"/>
    <w:rsid w:val="71D10050"/>
    <w:rsid w:val="71D87AE3"/>
    <w:rsid w:val="71DB4617"/>
    <w:rsid w:val="71E366FD"/>
    <w:rsid w:val="71E97C23"/>
    <w:rsid w:val="71ED6B02"/>
    <w:rsid w:val="71F061B9"/>
    <w:rsid w:val="71F64EC9"/>
    <w:rsid w:val="71FB1BD5"/>
    <w:rsid w:val="72054F93"/>
    <w:rsid w:val="721834D7"/>
    <w:rsid w:val="722212DF"/>
    <w:rsid w:val="72332B67"/>
    <w:rsid w:val="7249777B"/>
    <w:rsid w:val="725C7663"/>
    <w:rsid w:val="7264174E"/>
    <w:rsid w:val="72726D3F"/>
    <w:rsid w:val="72737FE5"/>
    <w:rsid w:val="72746F07"/>
    <w:rsid w:val="72784708"/>
    <w:rsid w:val="72791A6C"/>
    <w:rsid w:val="72845967"/>
    <w:rsid w:val="72845C89"/>
    <w:rsid w:val="729C0782"/>
    <w:rsid w:val="72A61D82"/>
    <w:rsid w:val="72AF3F0C"/>
    <w:rsid w:val="72CF1593"/>
    <w:rsid w:val="72E50256"/>
    <w:rsid w:val="72E87D8B"/>
    <w:rsid w:val="72F91684"/>
    <w:rsid w:val="73027C20"/>
    <w:rsid w:val="7309737D"/>
    <w:rsid w:val="731242AF"/>
    <w:rsid w:val="73136656"/>
    <w:rsid w:val="732A4700"/>
    <w:rsid w:val="732C5F26"/>
    <w:rsid w:val="73335208"/>
    <w:rsid w:val="73350737"/>
    <w:rsid w:val="733D5A34"/>
    <w:rsid w:val="73431846"/>
    <w:rsid w:val="73521AA2"/>
    <w:rsid w:val="73535EB1"/>
    <w:rsid w:val="73594A37"/>
    <w:rsid w:val="736D1A08"/>
    <w:rsid w:val="736E5EC2"/>
    <w:rsid w:val="73771ED4"/>
    <w:rsid w:val="739E5F8B"/>
    <w:rsid w:val="73A00946"/>
    <w:rsid w:val="73A24804"/>
    <w:rsid w:val="73A928DB"/>
    <w:rsid w:val="73BE0071"/>
    <w:rsid w:val="73C71BF8"/>
    <w:rsid w:val="73CE7FB5"/>
    <w:rsid w:val="73D52B9D"/>
    <w:rsid w:val="73DC16CE"/>
    <w:rsid w:val="73E137F7"/>
    <w:rsid w:val="73E33554"/>
    <w:rsid w:val="73ED2D61"/>
    <w:rsid w:val="73F03F6C"/>
    <w:rsid w:val="74096607"/>
    <w:rsid w:val="740E61A5"/>
    <w:rsid w:val="741528C5"/>
    <w:rsid w:val="7415345A"/>
    <w:rsid w:val="741C1616"/>
    <w:rsid w:val="741F4363"/>
    <w:rsid w:val="74205D5C"/>
    <w:rsid w:val="74214EB9"/>
    <w:rsid w:val="74296B96"/>
    <w:rsid w:val="74374B0B"/>
    <w:rsid w:val="7438062C"/>
    <w:rsid w:val="743D40F6"/>
    <w:rsid w:val="74407B8E"/>
    <w:rsid w:val="74481573"/>
    <w:rsid w:val="744E6C25"/>
    <w:rsid w:val="74563AFA"/>
    <w:rsid w:val="745F2932"/>
    <w:rsid w:val="7461360E"/>
    <w:rsid w:val="74800977"/>
    <w:rsid w:val="74860BC0"/>
    <w:rsid w:val="7490076B"/>
    <w:rsid w:val="74964F9C"/>
    <w:rsid w:val="749B2ED2"/>
    <w:rsid w:val="749E2DF3"/>
    <w:rsid w:val="74AD1318"/>
    <w:rsid w:val="74C300DA"/>
    <w:rsid w:val="74D521ED"/>
    <w:rsid w:val="74DE1293"/>
    <w:rsid w:val="74EA36F8"/>
    <w:rsid w:val="74EB103E"/>
    <w:rsid w:val="74F36F42"/>
    <w:rsid w:val="74F73EA2"/>
    <w:rsid w:val="750266BF"/>
    <w:rsid w:val="75036CB5"/>
    <w:rsid w:val="750D0A21"/>
    <w:rsid w:val="750E042C"/>
    <w:rsid w:val="751D03D3"/>
    <w:rsid w:val="752C3E2F"/>
    <w:rsid w:val="753359BF"/>
    <w:rsid w:val="75362C67"/>
    <w:rsid w:val="75464859"/>
    <w:rsid w:val="754A6AD3"/>
    <w:rsid w:val="75524652"/>
    <w:rsid w:val="755B1F93"/>
    <w:rsid w:val="75652D00"/>
    <w:rsid w:val="757B2AAB"/>
    <w:rsid w:val="757C6ABC"/>
    <w:rsid w:val="757F4D6A"/>
    <w:rsid w:val="759835F6"/>
    <w:rsid w:val="75A500B8"/>
    <w:rsid w:val="75AA2693"/>
    <w:rsid w:val="75AF319A"/>
    <w:rsid w:val="75AF4A7D"/>
    <w:rsid w:val="75B6424E"/>
    <w:rsid w:val="75BB51FC"/>
    <w:rsid w:val="75D56B5A"/>
    <w:rsid w:val="75D93C50"/>
    <w:rsid w:val="75E02207"/>
    <w:rsid w:val="75E42FE9"/>
    <w:rsid w:val="75E71048"/>
    <w:rsid w:val="75F3497E"/>
    <w:rsid w:val="75F42FB5"/>
    <w:rsid w:val="75FD327B"/>
    <w:rsid w:val="75FF3CC8"/>
    <w:rsid w:val="760936E3"/>
    <w:rsid w:val="76160908"/>
    <w:rsid w:val="76393487"/>
    <w:rsid w:val="76572905"/>
    <w:rsid w:val="76583319"/>
    <w:rsid w:val="766167F1"/>
    <w:rsid w:val="76782ADC"/>
    <w:rsid w:val="767D093C"/>
    <w:rsid w:val="76875D40"/>
    <w:rsid w:val="768E70D5"/>
    <w:rsid w:val="76901B00"/>
    <w:rsid w:val="76912975"/>
    <w:rsid w:val="769500DB"/>
    <w:rsid w:val="76A6235A"/>
    <w:rsid w:val="76A812FA"/>
    <w:rsid w:val="76B35D75"/>
    <w:rsid w:val="76B7778C"/>
    <w:rsid w:val="76CB36B1"/>
    <w:rsid w:val="76EA38AD"/>
    <w:rsid w:val="76EF68A9"/>
    <w:rsid w:val="76F120A5"/>
    <w:rsid w:val="76FA7189"/>
    <w:rsid w:val="770702A1"/>
    <w:rsid w:val="77132AC7"/>
    <w:rsid w:val="771F3293"/>
    <w:rsid w:val="77201DA5"/>
    <w:rsid w:val="77236F9E"/>
    <w:rsid w:val="773D1F29"/>
    <w:rsid w:val="775D37A7"/>
    <w:rsid w:val="77606B15"/>
    <w:rsid w:val="77624E08"/>
    <w:rsid w:val="776537F9"/>
    <w:rsid w:val="77675386"/>
    <w:rsid w:val="777000C3"/>
    <w:rsid w:val="7782750C"/>
    <w:rsid w:val="778277B2"/>
    <w:rsid w:val="779009D2"/>
    <w:rsid w:val="77941128"/>
    <w:rsid w:val="779C28D3"/>
    <w:rsid w:val="779E76F0"/>
    <w:rsid w:val="779F2F7F"/>
    <w:rsid w:val="77A16A81"/>
    <w:rsid w:val="77A345AE"/>
    <w:rsid w:val="77A85452"/>
    <w:rsid w:val="77AE22F7"/>
    <w:rsid w:val="77B032C4"/>
    <w:rsid w:val="77B87157"/>
    <w:rsid w:val="77C5368A"/>
    <w:rsid w:val="77C814E4"/>
    <w:rsid w:val="77CE2255"/>
    <w:rsid w:val="77D22F2D"/>
    <w:rsid w:val="77DD1ED0"/>
    <w:rsid w:val="77E01046"/>
    <w:rsid w:val="77F240A6"/>
    <w:rsid w:val="78051C32"/>
    <w:rsid w:val="780774D2"/>
    <w:rsid w:val="780E553B"/>
    <w:rsid w:val="78126D3E"/>
    <w:rsid w:val="781D49B4"/>
    <w:rsid w:val="7834183D"/>
    <w:rsid w:val="78363CC5"/>
    <w:rsid w:val="78373C26"/>
    <w:rsid w:val="784477B2"/>
    <w:rsid w:val="784E0189"/>
    <w:rsid w:val="786A1CB9"/>
    <w:rsid w:val="78720523"/>
    <w:rsid w:val="787E134F"/>
    <w:rsid w:val="788B117E"/>
    <w:rsid w:val="78912264"/>
    <w:rsid w:val="78A04B02"/>
    <w:rsid w:val="78A136BF"/>
    <w:rsid w:val="78A51A7B"/>
    <w:rsid w:val="78AE46EF"/>
    <w:rsid w:val="78B51A63"/>
    <w:rsid w:val="78D5030A"/>
    <w:rsid w:val="78D50DE0"/>
    <w:rsid w:val="78DB6DD1"/>
    <w:rsid w:val="78E24141"/>
    <w:rsid w:val="78E64B46"/>
    <w:rsid w:val="78EC366C"/>
    <w:rsid w:val="78FE1B58"/>
    <w:rsid w:val="78FE6447"/>
    <w:rsid w:val="790034FB"/>
    <w:rsid w:val="790A301C"/>
    <w:rsid w:val="79173959"/>
    <w:rsid w:val="792508DD"/>
    <w:rsid w:val="792557C6"/>
    <w:rsid w:val="79260D1E"/>
    <w:rsid w:val="79310C2E"/>
    <w:rsid w:val="79361C74"/>
    <w:rsid w:val="79391966"/>
    <w:rsid w:val="793C208C"/>
    <w:rsid w:val="793D0CA9"/>
    <w:rsid w:val="793E7619"/>
    <w:rsid w:val="79475E8B"/>
    <w:rsid w:val="794F4CF4"/>
    <w:rsid w:val="796018C4"/>
    <w:rsid w:val="79612E03"/>
    <w:rsid w:val="796E7456"/>
    <w:rsid w:val="797A4A96"/>
    <w:rsid w:val="7983707E"/>
    <w:rsid w:val="79910A59"/>
    <w:rsid w:val="7992066C"/>
    <w:rsid w:val="799A5A63"/>
    <w:rsid w:val="79B43146"/>
    <w:rsid w:val="79C20E38"/>
    <w:rsid w:val="79D407F4"/>
    <w:rsid w:val="79E804C2"/>
    <w:rsid w:val="79EE4B59"/>
    <w:rsid w:val="79F24FD2"/>
    <w:rsid w:val="7A013CB1"/>
    <w:rsid w:val="7A047C80"/>
    <w:rsid w:val="7A097ED0"/>
    <w:rsid w:val="7A0F6153"/>
    <w:rsid w:val="7A142A28"/>
    <w:rsid w:val="7A1434F2"/>
    <w:rsid w:val="7A182BA1"/>
    <w:rsid w:val="7A203FB4"/>
    <w:rsid w:val="7A221AD3"/>
    <w:rsid w:val="7A231543"/>
    <w:rsid w:val="7A25682E"/>
    <w:rsid w:val="7A285DD1"/>
    <w:rsid w:val="7A300B57"/>
    <w:rsid w:val="7A3E7F2D"/>
    <w:rsid w:val="7A3F5D2C"/>
    <w:rsid w:val="7A45219B"/>
    <w:rsid w:val="7A463E3F"/>
    <w:rsid w:val="7A4C5892"/>
    <w:rsid w:val="7A5D743F"/>
    <w:rsid w:val="7A6308E2"/>
    <w:rsid w:val="7A6C2CDA"/>
    <w:rsid w:val="7A7612F1"/>
    <w:rsid w:val="7A9961AF"/>
    <w:rsid w:val="7AAD2416"/>
    <w:rsid w:val="7AAE5B0C"/>
    <w:rsid w:val="7AAF212B"/>
    <w:rsid w:val="7AC51641"/>
    <w:rsid w:val="7ACD3F4C"/>
    <w:rsid w:val="7AD758C3"/>
    <w:rsid w:val="7ADF5B28"/>
    <w:rsid w:val="7ADF7FA6"/>
    <w:rsid w:val="7AE3767D"/>
    <w:rsid w:val="7AE5225C"/>
    <w:rsid w:val="7AE87DFA"/>
    <w:rsid w:val="7AED44E8"/>
    <w:rsid w:val="7AF10672"/>
    <w:rsid w:val="7AFC62AE"/>
    <w:rsid w:val="7B052095"/>
    <w:rsid w:val="7B1D2943"/>
    <w:rsid w:val="7B21315F"/>
    <w:rsid w:val="7B2B5FFE"/>
    <w:rsid w:val="7B2E5A43"/>
    <w:rsid w:val="7B365A7E"/>
    <w:rsid w:val="7B4D0941"/>
    <w:rsid w:val="7B5C2755"/>
    <w:rsid w:val="7B762A0B"/>
    <w:rsid w:val="7B805664"/>
    <w:rsid w:val="7B853BBD"/>
    <w:rsid w:val="7B9743A1"/>
    <w:rsid w:val="7B9B4D99"/>
    <w:rsid w:val="7B9C43C2"/>
    <w:rsid w:val="7B9E56C1"/>
    <w:rsid w:val="7BB85DFF"/>
    <w:rsid w:val="7BC041EA"/>
    <w:rsid w:val="7BC20C8F"/>
    <w:rsid w:val="7BCA544F"/>
    <w:rsid w:val="7BD91DA7"/>
    <w:rsid w:val="7BDC6B10"/>
    <w:rsid w:val="7BDD5607"/>
    <w:rsid w:val="7BE015C0"/>
    <w:rsid w:val="7BE8591A"/>
    <w:rsid w:val="7BE959A9"/>
    <w:rsid w:val="7BEA23B7"/>
    <w:rsid w:val="7BEE3229"/>
    <w:rsid w:val="7BFB39C2"/>
    <w:rsid w:val="7C030999"/>
    <w:rsid w:val="7C077FDC"/>
    <w:rsid w:val="7C092E61"/>
    <w:rsid w:val="7C141BBA"/>
    <w:rsid w:val="7C162890"/>
    <w:rsid w:val="7C272C08"/>
    <w:rsid w:val="7C2B1D2E"/>
    <w:rsid w:val="7C2E774A"/>
    <w:rsid w:val="7C412400"/>
    <w:rsid w:val="7C4A4B9C"/>
    <w:rsid w:val="7C53761A"/>
    <w:rsid w:val="7C5F1C4B"/>
    <w:rsid w:val="7C645DAD"/>
    <w:rsid w:val="7C6D0310"/>
    <w:rsid w:val="7C737AA9"/>
    <w:rsid w:val="7C8509E6"/>
    <w:rsid w:val="7C894B3E"/>
    <w:rsid w:val="7C921E2D"/>
    <w:rsid w:val="7C972D92"/>
    <w:rsid w:val="7C9C53D7"/>
    <w:rsid w:val="7CA96D1A"/>
    <w:rsid w:val="7CB50EC8"/>
    <w:rsid w:val="7CBA3C94"/>
    <w:rsid w:val="7CE53EB0"/>
    <w:rsid w:val="7CE71D54"/>
    <w:rsid w:val="7CF06E42"/>
    <w:rsid w:val="7CFE7B7B"/>
    <w:rsid w:val="7D024402"/>
    <w:rsid w:val="7D0B4E77"/>
    <w:rsid w:val="7D101995"/>
    <w:rsid w:val="7D151DD9"/>
    <w:rsid w:val="7D1A694F"/>
    <w:rsid w:val="7D1D0BFA"/>
    <w:rsid w:val="7D1E6C30"/>
    <w:rsid w:val="7D3E4948"/>
    <w:rsid w:val="7D5B2351"/>
    <w:rsid w:val="7D5D1648"/>
    <w:rsid w:val="7D700545"/>
    <w:rsid w:val="7D7719A5"/>
    <w:rsid w:val="7D8C33AD"/>
    <w:rsid w:val="7D8E6882"/>
    <w:rsid w:val="7D9A7C22"/>
    <w:rsid w:val="7DA26CC0"/>
    <w:rsid w:val="7DAC4D78"/>
    <w:rsid w:val="7DB408B0"/>
    <w:rsid w:val="7DC019EF"/>
    <w:rsid w:val="7DCA179A"/>
    <w:rsid w:val="7DD74D32"/>
    <w:rsid w:val="7DE4477C"/>
    <w:rsid w:val="7DE46424"/>
    <w:rsid w:val="7DEC1C3E"/>
    <w:rsid w:val="7DF27C6E"/>
    <w:rsid w:val="7DFF288B"/>
    <w:rsid w:val="7E0161CB"/>
    <w:rsid w:val="7E02795F"/>
    <w:rsid w:val="7E031F81"/>
    <w:rsid w:val="7E0A0AD3"/>
    <w:rsid w:val="7E0F3E7B"/>
    <w:rsid w:val="7E136484"/>
    <w:rsid w:val="7E1A5EED"/>
    <w:rsid w:val="7E222ED6"/>
    <w:rsid w:val="7E275443"/>
    <w:rsid w:val="7E2D741B"/>
    <w:rsid w:val="7E333283"/>
    <w:rsid w:val="7E536CD5"/>
    <w:rsid w:val="7E5741C8"/>
    <w:rsid w:val="7E606E01"/>
    <w:rsid w:val="7E61084F"/>
    <w:rsid w:val="7E612604"/>
    <w:rsid w:val="7E64526D"/>
    <w:rsid w:val="7E6B7534"/>
    <w:rsid w:val="7E6D385E"/>
    <w:rsid w:val="7E6E3478"/>
    <w:rsid w:val="7E89123A"/>
    <w:rsid w:val="7E8A0FE1"/>
    <w:rsid w:val="7E8E74AC"/>
    <w:rsid w:val="7E920B64"/>
    <w:rsid w:val="7E935DF2"/>
    <w:rsid w:val="7EAC60C5"/>
    <w:rsid w:val="7EB87A43"/>
    <w:rsid w:val="7EBD39C7"/>
    <w:rsid w:val="7EC16C63"/>
    <w:rsid w:val="7ECA3F99"/>
    <w:rsid w:val="7ECF23DF"/>
    <w:rsid w:val="7ED26B1B"/>
    <w:rsid w:val="7ED53D4B"/>
    <w:rsid w:val="7EDD6F85"/>
    <w:rsid w:val="7EE52991"/>
    <w:rsid w:val="7EEF12A3"/>
    <w:rsid w:val="7EF225DD"/>
    <w:rsid w:val="7F015480"/>
    <w:rsid w:val="7F077C29"/>
    <w:rsid w:val="7F127E5F"/>
    <w:rsid w:val="7F1475DB"/>
    <w:rsid w:val="7F24235B"/>
    <w:rsid w:val="7F2F6C26"/>
    <w:rsid w:val="7F351796"/>
    <w:rsid w:val="7F383523"/>
    <w:rsid w:val="7F3B7AF9"/>
    <w:rsid w:val="7F4D432A"/>
    <w:rsid w:val="7F576859"/>
    <w:rsid w:val="7F6F7FC9"/>
    <w:rsid w:val="7F7F744A"/>
    <w:rsid w:val="7F8A5CD3"/>
    <w:rsid w:val="7FAE5D41"/>
    <w:rsid w:val="7FB06439"/>
    <w:rsid w:val="7FCA675D"/>
    <w:rsid w:val="7FD35D17"/>
    <w:rsid w:val="7FD50C79"/>
    <w:rsid w:val="7FDB27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39" fillcolor="white">
      <v:fill color="white"/>
    </o:shapedefaults>
    <o:shapelayout v:ext="edit">
      <o:idmap v:ext="edit" data="2"/>
    </o:shapelayout>
  </w:shapeDefaults>
  <w:decimalSymbol w:val="."/>
  <w:listSeparator w:val=","/>
  <w14:docId w14:val="27707491"/>
  <w15:docId w15:val="{FBF2BE68-D152-464D-A975-4D802D11E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qFormat="1"/>
    <w:lsdException w:name="toc 1" w:uiPriority="39" w:qFormat="1"/>
    <w:lsdException w:name="toc 3" w:uiPriority="39" w:unhideWhenUsed="1" w:qFormat="1"/>
    <w:lsdException w:name="annotation text" w:qFormat="1"/>
    <w:lsdException w:name="header" w:qFormat="1"/>
    <w:lsdException w:name="footer" w:qFormat="1"/>
    <w:lsdException w:name="index heading" w:qFormat="1"/>
    <w:lsdException w:name="caption" w:qFormat="1"/>
    <w:lsdException w:name="annotation reference" w:qFormat="1"/>
    <w:lsdException w:name="page number" w:qFormat="1"/>
    <w:lsdException w:name="List" w:qFormat="1"/>
    <w:lsdException w:name="List 2" w:uiPriority="99" w:unhideWhenUsed="1" w:qFormat="1"/>
    <w:lsdException w:name="Title" w:qFormat="1"/>
    <w:lsdException w:name="Default Paragraph Font" w:semiHidden="1" w:uiPriority="1" w:unhideWhenUsed="1" w:qFormat="1"/>
    <w:lsdException w:name="Body Text" w:uiPriority="99" w:unhideWhenUsed="1" w:qFormat="1"/>
    <w:lsdException w:name="Body Text Indent" w:uiPriority="99" w:unhideWhenUsed="1" w:qFormat="1"/>
    <w:lsdException w:name="Subtitle" w:qFormat="1"/>
    <w:lsdException w:name="Body Text First Indent 2" w:semiHidden="1" w:uiPriority="99" w:unhideWhenUsed="1" w:qFormat="1"/>
    <w:lsdException w:name="Hyperlink" w:uiPriority="99" w:qFormat="1"/>
    <w:lsdException w:name="Strong" w:qFormat="1"/>
    <w:lsdException w:name="Emphasis" w:qFormat="1"/>
    <w:lsdException w:name="Plain Text" w:unhideWhenUsed="1"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
    <w:qFormat/>
    <w:rsid w:val="007D2778"/>
    <w:pPr>
      <w:adjustRightInd w:val="0"/>
      <w:snapToGrid w:val="0"/>
    </w:pPr>
    <w:rPr>
      <w:rFonts w:ascii="Tahoma" w:eastAsia="微软雅黑" w:hAnsi="Tahoma"/>
      <w:sz w:val="22"/>
      <w:szCs w:val="22"/>
    </w:rPr>
  </w:style>
  <w:style w:type="paragraph" w:styleId="1">
    <w:name w:val="heading 1"/>
    <w:basedOn w:val="a"/>
    <w:next w:val="a"/>
    <w:link w:val="10"/>
    <w:uiPriority w:val="9"/>
    <w:qFormat/>
    <w:pPr>
      <w:keepNext/>
      <w:outlineLvl w:val="0"/>
    </w:pPr>
    <w:rPr>
      <w:b/>
      <w:bCs/>
      <w:sz w:val="28"/>
    </w:rPr>
  </w:style>
  <w:style w:type="paragraph" w:styleId="3">
    <w:name w:val="heading 3"/>
    <w:basedOn w:val="a"/>
    <w:next w:val="a"/>
    <w:link w:val="30"/>
    <w:uiPriority w:val="9"/>
    <w:unhideWhenUsed/>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uiPriority w:val="99"/>
    <w:semiHidden/>
    <w:unhideWhenUsed/>
    <w:qFormat/>
    <w:pPr>
      <w:ind w:firstLine="420"/>
    </w:pPr>
  </w:style>
  <w:style w:type="paragraph" w:styleId="a3">
    <w:name w:val="Body Text Indent"/>
    <w:basedOn w:val="a"/>
    <w:uiPriority w:val="99"/>
    <w:unhideWhenUsed/>
    <w:qFormat/>
    <w:pPr>
      <w:spacing w:line="440" w:lineRule="exact"/>
      <w:ind w:firstLineChars="200" w:firstLine="480"/>
    </w:pPr>
    <w:rPr>
      <w:sz w:val="24"/>
    </w:rPr>
  </w:style>
  <w:style w:type="paragraph" w:styleId="a4">
    <w:name w:val="caption"/>
    <w:basedOn w:val="a"/>
    <w:next w:val="a"/>
    <w:qFormat/>
    <w:pPr>
      <w:autoSpaceDE w:val="0"/>
      <w:autoSpaceDN w:val="0"/>
      <w:spacing w:before="120" w:line="288" w:lineRule="auto"/>
      <w:textAlignment w:val="baseline"/>
    </w:pPr>
    <w:rPr>
      <w:rFonts w:eastAsia="黑体"/>
      <w:sz w:val="24"/>
      <w:szCs w:val="20"/>
    </w:rPr>
  </w:style>
  <w:style w:type="paragraph" w:styleId="a5">
    <w:name w:val="annotation text"/>
    <w:basedOn w:val="a"/>
    <w:link w:val="a6"/>
    <w:qFormat/>
  </w:style>
  <w:style w:type="paragraph" w:styleId="a7">
    <w:name w:val="Body Text"/>
    <w:basedOn w:val="a"/>
    <w:uiPriority w:val="99"/>
    <w:unhideWhenUsed/>
    <w:qFormat/>
  </w:style>
  <w:style w:type="paragraph" w:styleId="20">
    <w:name w:val="List 2"/>
    <w:basedOn w:val="a"/>
    <w:uiPriority w:val="99"/>
    <w:unhideWhenUsed/>
    <w:qFormat/>
    <w:pPr>
      <w:ind w:leftChars="200" w:left="100" w:hangingChars="200" w:hanging="200"/>
      <w:contextualSpacing/>
    </w:pPr>
  </w:style>
  <w:style w:type="paragraph" w:styleId="TOC3">
    <w:name w:val="toc 3"/>
    <w:basedOn w:val="a"/>
    <w:next w:val="a"/>
    <w:uiPriority w:val="39"/>
    <w:unhideWhenUsed/>
    <w:qFormat/>
    <w:pPr>
      <w:ind w:leftChars="400" w:left="840"/>
    </w:pPr>
  </w:style>
  <w:style w:type="paragraph" w:styleId="a8">
    <w:name w:val="Plain Text"/>
    <w:basedOn w:val="a"/>
    <w:link w:val="a9"/>
    <w:unhideWhenUsed/>
    <w:qFormat/>
    <w:rPr>
      <w:rFonts w:ascii="宋体" w:hAnsi="Courier New"/>
      <w:sz w:val="28"/>
      <w:szCs w:val="20"/>
    </w:rPr>
  </w:style>
  <w:style w:type="paragraph" w:styleId="aa">
    <w:name w:val="footer"/>
    <w:basedOn w:val="a"/>
    <w:link w:val="ab"/>
    <w:qFormat/>
    <w:pPr>
      <w:tabs>
        <w:tab w:val="center" w:pos="4153"/>
        <w:tab w:val="right" w:pos="8306"/>
      </w:tabs>
    </w:pPr>
    <w:rPr>
      <w:sz w:val="18"/>
      <w:szCs w:val="18"/>
    </w:rPr>
  </w:style>
  <w:style w:type="paragraph" w:styleId="ac">
    <w:name w:val="header"/>
    <w:basedOn w:val="a"/>
    <w:link w:val="ad"/>
    <w:qFormat/>
    <w:pPr>
      <w:pBdr>
        <w:top w:val="none" w:sz="0" w:space="1" w:color="auto"/>
        <w:left w:val="none" w:sz="0" w:space="4" w:color="auto"/>
        <w:bottom w:val="none" w:sz="0" w:space="1" w:color="auto"/>
        <w:right w:val="none" w:sz="0" w:space="4" w:color="auto"/>
      </w:pBdr>
      <w:tabs>
        <w:tab w:val="center" w:pos="4153"/>
        <w:tab w:val="right" w:pos="8306"/>
      </w:tabs>
      <w:jc w:val="both"/>
    </w:pPr>
    <w:rPr>
      <w:sz w:val="18"/>
    </w:rPr>
  </w:style>
  <w:style w:type="paragraph" w:styleId="TOC1">
    <w:name w:val="toc 1"/>
    <w:basedOn w:val="a"/>
    <w:next w:val="a"/>
    <w:uiPriority w:val="39"/>
    <w:qFormat/>
  </w:style>
  <w:style w:type="paragraph" w:styleId="ae">
    <w:name w:val="index heading"/>
    <w:basedOn w:val="a"/>
    <w:next w:val="11"/>
    <w:qFormat/>
    <w:rPr>
      <w:szCs w:val="20"/>
    </w:rPr>
  </w:style>
  <w:style w:type="paragraph" w:styleId="11">
    <w:name w:val="index 1"/>
    <w:basedOn w:val="a"/>
    <w:next w:val="a"/>
    <w:qFormat/>
    <w:pPr>
      <w:spacing w:line="320" w:lineRule="exact"/>
      <w:jc w:val="center"/>
    </w:pPr>
    <w:rPr>
      <w:color w:val="000000"/>
      <w:szCs w:val="21"/>
    </w:rPr>
  </w:style>
  <w:style w:type="paragraph" w:styleId="af">
    <w:name w:val="Subtitle"/>
    <w:basedOn w:val="a"/>
    <w:next w:val="a"/>
    <w:qFormat/>
    <w:pPr>
      <w:spacing w:line="560" w:lineRule="exact"/>
      <w:ind w:firstLineChars="200" w:firstLine="200"/>
    </w:pPr>
    <w:rPr>
      <w:bCs/>
      <w:kern w:val="28"/>
      <w:sz w:val="28"/>
      <w:szCs w:val="32"/>
    </w:rPr>
  </w:style>
  <w:style w:type="paragraph" w:styleId="af0">
    <w:name w:val="List"/>
    <w:basedOn w:val="a"/>
    <w:qFormat/>
    <w:pPr>
      <w:ind w:left="200" w:hangingChars="200" w:hanging="200"/>
    </w:pPr>
  </w:style>
  <w:style w:type="paragraph" w:styleId="af1">
    <w:name w:val="Normal (Web)"/>
    <w:basedOn w:val="a"/>
    <w:qFormat/>
    <w:pPr>
      <w:spacing w:beforeAutospacing="1" w:afterAutospacing="1"/>
    </w:pPr>
    <w:rPr>
      <w:rFonts w:cs="Times New Roman"/>
      <w:sz w:val="24"/>
    </w:rPr>
  </w:style>
  <w:style w:type="paragraph" w:styleId="af2">
    <w:name w:val="annotation subject"/>
    <w:basedOn w:val="a5"/>
    <w:next w:val="a5"/>
    <w:link w:val="af3"/>
    <w:qFormat/>
    <w:rPr>
      <w:b/>
      <w:bCs/>
    </w:rPr>
  </w:style>
  <w:style w:type="table" w:styleId="af4">
    <w:name w:val="Table Grid"/>
    <w:basedOn w:val="a1"/>
    <w:uiPriority w:val="9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Strong"/>
    <w:basedOn w:val="a0"/>
    <w:qFormat/>
    <w:rPr>
      <w:b/>
    </w:rPr>
  </w:style>
  <w:style w:type="character" w:styleId="af6">
    <w:name w:val="page number"/>
    <w:basedOn w:val="a0"/>
    <w:qFormat/>
  </w:style>
  <w:style w:type="character" w:styleId="af7">
    <w:name w:val="Hyperlink"/>
    <w:basedOn w:val="a0"/>
    <w:uiPriority w:val="99"/>
    <w:qFormat/>
    <w:rPr>
      <w:color w:val="0000FF"/>
      <w:u w:val="single"/>
    </w:rPr>
  </w:style>
  <w:style w:type="character" w:styleId="af8">
    <w:name w:val="annotation reference"/>
    <w:qFormat/>
    <w:rPr>
      <w:sz w:val="21"/>
      <w:szCs w:val="21"/>
    </w:rPr>
  </w:style>
  <w:style w:type="paragraph" w:customStyle="1" w:styleId="12">
    <w:name w:val="列出段落1"/>
    <w:basedOn w:val="a"/>
    <w:qFormat/>
    <w:pPr>
      <w:widowControl w:val="0"/>
      <w:adjustRightInd/>
      <w:snapToGrid/>
      <w:ind w:firstLineChars="200" w:firstLine="420"/>
      <w:jc w:val="both"/>
    </w:pPr>
    <w:rPr>
      <w:rFonts w:ascii="Times New Roman" w:eastAsia="宋体" w:hAnsi="Times New Roman"/>
      <w:kern w:val="2"/>
      <w:sz w:val="21"/>
      <w:szCs w:val="20"/>
    </w:rPr>
  </w:style>
  <w:style w:type="character" w:customStyle="1" w:styleId="10">
    <w:name w:val="标题 1 字符"/>
    <w:link w:val="1"/>
    <w:uiPriority w:val="9"/>
    <w:qFormat/>
    <w:rPr>
      <w:b/>
      <w:bCs/>
      <w:sz w:val="28"/>
    </w:rPr>
  </w:style>
  <w:style w:type="character" w:customStyle="1" w:styleId="font31">
    <w:name w:val="font31"/>
    <w:basedOn w:val="a0"/>
    <w:qFormat/>
    <w:rPr>
      <w:rFonts w:ascii="Times New Roman" w:hAnsi="Times New Roman" w:cs="Times New Roman" w:hint="default"/>
      <w:color w:val="000000"/>
      <w:sz w:val="24"/>
      <w:szCs w:val="24"/>
      <w:u w:val="none"/>
    </w:rPr>
  </w:style>
  <w:style w:type="character" w:customStyle="1" w:styleId="font21">
    <w:name w:val="font21"/>
    <w:basedOn w:val="a0"/>
    <w:qFormat/>
    <w:rPr>
      <w:rFonts w:ascii="宋体" w:eastAsia="宋体" w:hAnsi="宋体" w:cs="宋体" w:hint="eastAsia"/>
      <w:color w:val="000000"/>
      <w:sz w:val="24"/>
      <w:szCs w:val="24"/>
      <w:u w:val="none"/>
    </w:rPr>
  </w:style>
  <w:style w:type="character" w:customStyle="1" w:styleId="font11">
    <w:name w:val="font11"/>
    <w:basedOn w:val="a0"/>
    <w:qFormat/>
    <w:rPr>
      <w:rFonts w:ascii="Times New Roman" w:hAnsi="Times New Roman" w:cs="Times New Roman" w:hint="default"/>
      <w:color w:val="000000"/>
      <w:sz w:val="24"/>
      <w:szCs w:val="24"/>
      <w:u w:val="none"/>
      <w:vertAlign w:val="superscript"/>
    </w:rPr>
  </w:style>
  <w:style w:type="paragraph" w:customStyle="1" w:styleId="af9">
    <w:name w:val="表格内容"/>
    <w:basedOn w:val="a8"/>
    <w:next w:val="a8"/>
    <w:qFormat/>
    <w:pPr>
      <w:jc w:val="center"/>
    </w:pPr>
    <w:rPr>
      <w:sz w:val="21"/>
    </w:rPr>
  </w:style>
  <w:style w:type="paragraph" w:customStyle="1" w:styleId="afa">
    <w:name w:val="新建正文"/>
    <w:basedOn w:val="a"/>
    <w:qFormat/>
    <w:pPr>
      <w:spacing w:line="500" w:lineRule="exact"/>
      <w:ind w:firstLineChars="200" w:firstLine="200"/>
    </w:pPr>
    <w:rPr>
      <w:rFonts w:eastAsia="宋体"/>
      <w:sz w:val="24"/>
    </w:rPr>
  </w:style>
  <w:style w:type="paragraph" w:customStyle="1" w:styleId="afb">
    <w:name w:val="报告"/>
    <w:basedOn w:val="a"/>
    <w:qFormat/>
    <w:pPr>
      <w:spacing w:line="360" w:lineRule="auto"/>
      <w:ind w:firstLine="505"/>
      <w:textAlignment w:val="center"/>
    </w:pPr>
    <w:rPr>
      <w:rFonts w:ascii="TimesNewRoman" w:hAnsi="TimesNewRoman"/>
      <w:sz w:val="24"/>
      <w:szCs w:val="20"/>
    </w:rPr>
  </w:style>
  <w:style w:type="paragraph" w:customStyle="1" w:styleId="WPSOffice1">
    <w:name w:val="WPSOffice手动目录 1"/>
    <w:qFormat/>
  </w:style>
  <w:style w:type="character" w:customStyle="1" w:styleId="13">
    <w:name w:val="页码1"/>
    <w:basedOn w:val="a0"/>
    <w:qFormat/>
  </w:style>
  <w:style w:type="paragraph" w:customStyle="1" w:styleId="GTR">
    <w:name w:val="GTR表格内容"/>
    <w:basedOn w:val="a"/>
    <w:qFormat/>
    <w:pPr>
      <w:widowControl w:val="0"/>
      <w:jc w:val="center"/>
    </w:pPr>
    <w:rPr>
      <w:rFonts w:ascii="Times New Roman" w:hAnsi="Times New Roman" w:cs="Times New Roman"/>
      <w:kern w:val="2"/>
      <w:sz w:val="21"/>
    </w:rPr>
  </w:style>
  <w:style w:type="paragraph" w:customStyle="1" w:styleId="afc">
    <w:name w:val="正文正版"/>
    <w:basedOn w:val="a7"/>
    <w:qFormat/>
    <w:pPr>
      <w:spacing w:line="460" w:lineRule="exact"/>
      <w:ind w:firstLineChars="200" w:firstLine="480"/>
    </w:pPr>
    <w:rPr>
      <w:sz w:val="24"/>
    </w:rPr>
  </w:style>
  <w:style w:type="paragraph" w:customStyle="1" w:styleId="afd">
    <w:name w:val="报告表格"/>
    <w:basedOn w:val="a"/>
    <w:qFormat/>
    <w:pPr>
      <w:autoSpaceDE w:val="0"/>
      <w:autoSpaceDN w:val="0"/>
      <w:spacing w:before="40" w:after="40"/>
      <w:jc w:val="center"/>
      <w:textAlignment w:val="bottom"/>
    </w:pPr>
    <w:rPr>
      <w:szCs w:val="20"/>
    </w:rPr>
  </w:style>
  <w:style w:type="paragraph" w:customStyle="1" w:styleId="15">
    <w:name w:val="样式 (符号) 宋体 小四 行距: 1.5 倍行距"/>
    <w:basedOn w:val="a"/>
    <w:qFormat/>
    <w:pPr>
      <w:spacing w:line="360" w:lineRule="auto"/>
      <w:ind w:firstLineChars="200" w:firstLine="480"/>
    </w:pPr>
    <w:rPr>
      <w:rFonts w:ascii="宋体" w:hAnsi="宋体"/>
      <w:sz w:val="24"/>
      <w:szCs w:val="24"/>
    </w:rPr>
  </w:style>
  <w:style w:type="paragraph" w:customStyle="1" w:styleId="6">
    <w:name w:val="样式6"/>
    <w:basedOn w:val="a8"/>
    <w:qFormat/>
    <w:pPr>
      <w:tabs>
        <w:tab w:val="left" w:pos="-280"/>
        <w:tab w:val="left" w:pos="-220"/>
      </w:tabs>
    </w:pPr>
    <w:rPr>
      <w:rFonts w:ascii="Times New Roman" w:hAnsi="Times New Roman"/>
      <w:kern w:val="2"/>
      <w:sz w:val="24"/>
      <w:szCs w:val="24"/>
    </w:rPr>
  </w:style>
  <w:style w:type="paragraph" w:customStyle="1" w:styleId="afe">
    <w:name w:val="表格文字"/>
    <w:next w:val="a"/>
    <w:qFormat/>
    <w:pPr>
      <w:widowControl w:val="0"/>
      <w:adjustRightInd w:val="0"/>
      <w:spacing w:line="360" w:lineRule="atLeast"/>
      <w:jc w:val="center"/>
      <w:textAlignment w:val="baseline"/>
    </w:pPr>
    <w:rPr>
      <w:rFonts w:ascii="Times New Roman" w:eastAsia="宋体" w:hAnsi="Times New Roman" w:cs="Times New Roman"/>
      <w:sz w:val="21"/>
      <w:szCs w:val="21"/>
    </w:rPr>
  </w:style>
  <w:style w:type="character" w:customStyle="1" w:styleId="a6">
    <w:name w:val="批注文字 字符"/>
    <w:basedOn w:val="a0"/>
    <w:link w:val="a5"/>
    <w:qFormat/>
    <w:rPr>
      <w:rFonts w:ascii="Tahoma" w:eastAsia="微软雅黑" w:hAnsi="Tahoma"/>
      <w:sz w:val="22"/>
      <w:szCs w:val="22"/>
    </w:rPr>
  </w:style>
  <w:style w:type="character" w:customStyle="1" w:styleId="af3">
    <w:name w:val="批注主题 字符"/>
    <w:basedOn w:val="a6"/>
    <w:link w:val="af2"/>
    <w:qFormat/>
    <w:rPr>
      <w:rFonts w:ascii="Tahoma" w:eastAsia="微软雅黑" w:hAnsi="Tahoma"/>
      <w:b/>
      <w:bCs/>
      <w:sz w:val="22"/>
      <w:szCs w:val="22"/>
    </w:rPr>
  </w:style>
  <w:style w:type="paragraph" w:customStyle="1" w:styleId="TableParagraph">
    <w:name w:val="Table Paragraph"/>
    <w:basedOn w:val="a"/>
    <w:uiPriority w:val="1"/>
    <w:qFormat/>
    <w:pPr>
      <w:widowControl w:val="0"/>
      <w:autoSpaceDE w:val="0"/>
      <w:autoSpaceDN w:val="0"/>
      <w:snapToGrid/>
      <w:jc w:val="center"/>
    </w:pPr>
    <w:rPr>
      <w:rFonts w:ascii="宋体" w:eastAsia="宋体" w:hAnsi="Times New Roman" w:cs="宋体"/>
      <w:sz w:val="24"/>
      <w:szCs w:val="24"/>
    </w:rPr>
  </w:style>
  <w:style w:type="character" w:customStyle="1" w:styleId="30">
    <w:name w:val="标题 3 字符"/>
    <w:basedOn w:val="a0"/>
    <w:link w:val="3"/>
    <w:uiPriority w:val="9"/>
    <w:qFormat/>
    <w:rPr>
      <w:rFonts w:ascii="Tahoma" w:eastAsia="微软雅黑" w:hAnsi="Tahoma"/>
      <w:b/>
      <w:bCs/>
      <w:sz w:val="32"/>
      <w:szCs w:val="32"/>
    </w:rPr>
  </w:style>
  <w:style w:type="character" w:customStyle="1" w:styleId="ab">
    <w:name w:val="页脚 字符"/>
    <w:basedOn w:val="a0"/>
    <w:link w:val="aa"/>
    <w:qFormat/>
    <w:rPr>
      <w:rFonts w:ascii="Tahoma" w:eastAsia="微软雅黑" w:hAnsi="Tahoma"/>
      <w:sz w:val="18"/>
      <w:szCs w:val="18"/>
    </w:rPr>
  </w:style>
  <w:style w:type="character" w:customStyle="1" w:styleId="-1Char">
    <w:name w:val="表格-1 Char"/>
    <w:link w:val="-1"/>
    <w:qFormat/>
    <w:rsid w:val="001F604A"/>
    <w:rPr>
      <w:rFonts w:ascii="Times New Roman" w:hAnsi="Times New Roman"/>
      <w:sz w:val="21"/>
      <w:szCs w:val="21"/>
    </w:rPr>
  </w:style>
  <w:style w:type="paragraph" w:customStyle="1" w:styleId="-1">
    <w:name w:val="表格-1"/>
    <w:link w:val="-1Char"/>
    <w:qFormat/>
    <w:rsid w:val="001F604A"/>
    <w:rPr>
      <w:rFonts w:ascii="Times New Roman" w:hAnsi="Times New Roman"/>
      <w:sz w:val="21"/>
      <w:szCs w:val="21"/>
    </w:rPr>
  </w:style>
  <w:style w:type="paragraph" w:styleId="aff">
    <w:name w:val="Document Map"/>
    <w:basedOn w:val="a"/>
    <w:link w:val="aff0"/>
    <w:rsid w:val="007D2778"/>
    <w:pPr>
      <w:widowControl w:val="0"/>
      <w:shd w:val="clear" w:color="auto" w:fill="000080"/>
      <w:adjustRightInd/>
      <w:snapToGrid/>
      <w:jc w:val="both"/>
    </w:pPr>
    <w:rPr>
      <w:rFonts w:ascii="Times New Roman" w:eastAsia="宋体" w:hAnsi="Times New Roman" w:cs="Times New Roman"/>
      <w:kern w:val="2"/>
      <w:sz w:val="21"/>
      <w:szCs w:val="24"/>
    </w:rPr>
  </w:style>
  <w:style w:type="character" w:customStyle="1" w:styleId="aff0">
    <w:name w:val="文档结构图 字符"/>
    <w:basedOn w:val="a0"/>
    <w:link w:val="aff"/>
    <w:rsid w:val="007D2778"/>
    <w:rPr>
      <w:rFonts w:ascii="Times New Roman" w:eastAsia="宋体" w:hAnsi="Times New Roman" w:cs="Times New Roman"/>
      <w:kern w:val="2"/>
      <w:sz w:val="21"/>
      <w:szCs w:val="24"/>
      <w:shd w:val="clear" w:color="auto" w:fill="000080"/>
    </w:rPr>
  </w:style>
  <w:style w:type="character" w:customStyle="1" w:styleId="a9">
    <w:name w:val="纯文本 字符"/>
    <w:basedOn w:val="a0"/>
    <w:link w:val="a8"/>
    <w:rsid w:val="007D2778"/>
    <w:rPr>
      <w:rFonts w:ascii="宋体" w:eastAsia="微软雅黑" w:hAnsi="Courier New"/>
      <w:sz w:val="28"/>
    </w:rPr>
  </w:style>
  <w:style w:type="paragraph" w:styleId="aff1">
    <w:name w:val="Balloon Text"/>
    <w:basedOn w:val="a"/>
    <w:link w:val="aff2"/>
    <w:rsid w:val="007D2778"/>
    <w:pPr>
      <w:widowControl w:val="0"/>
      <w:adjustRightInd/>
      <w:snapToGrid/>
      <w:jc w:val="both"/>
    </w:pPr>
    <w:rPr>
      <w:rFonts w:ascii="Times New Roman" w:eastAsia="宋体" w:hAnsi="Times New Roman" w:cs="Times New Roman"/>
      <w:kern w:val="2"/>
      <w:sz w:val="18"/>
      <w:szCs w:val="18"/>
    </w:rPr>
  </w:style>
  <w:style w:type="character" w:customStyle="1" w:styleId="aff2">
    <w:name w:val="批注框文本 字符"/>
    <w:basedOn w:val="a0"/>
    <w:link w:val="aff1"/>
    <w:rsid w:val="007D2778"/>
    <w:rPr>
      <w:rFonts w:ascii="Times New Roman" w:eastAsia="宋体" w:hAnsi="Times New Roman" w:cs="Times New Roman"/>
      <w:kern w:val="2"/>
      <w:sz w:val="18"/>
      <w:szCs w:val="18"/>
    </w:rPr>
  </w:style>
  <w:style w:type="character" w:customStyle="1" w:styleId="ad">
    <w:name w:val="页眉 字符"/>
    <w:basedOn w:val="a0"/>
    <w:link w:val="ac"/>
    <w:rsid w:val="007D2778"/>
    <w:rPr>
      <w:rFonts w:ascii="Tahoma" w:eastAsia="微软雅黑" w:hAnsi="Tahoma"/>
      <w:sz w:val="18"/>
      <w:szCs w:val="22"/>
    </w:rPr>
  </w:style>
  <w:style w:type="character" w:customStyle="1" w:styleId="NormalCharacter">
    <w:name w:val="NormalCharacter"/>
    <w:link w:val="UserStyle0"/>
    <w:rsid w:val="007D2778"/>
  </w:style>
  <w:style w:type="paragraph" w:customStyle="1" w:styleId="UserStyle0">
    <w:name w:val="UserStyle_0"/>
    <w:basedOn w:val="UserStyle1"/>
    <w:link w:val="NormalCharacter"/>
    <w:rsid w:val="007D2778"/>
    <w:pPr>
      <w:widowControl/>
      <w:textAlignment w:val="baseline"/>
    </w:pPr>
    <w:rPr>
      <w:rFonts w:asciiTheme="minorHAnsi" w:eastAsiaTheme="minorEastAsia" w:hAnsiTheme="minorHAnsi" w:cstheme="minorBidi"/>
      <w:kern w:val="0"/>
      <w:sz w:val="20"/>
      <w:szCs w:val="20"/>
    </w:rPr>
  </w:style>
  <w:style w:type="paragraph" w:customStyle="1" w:styleId="UserStyle1">
    <w:name w:val="UserStyle_1"/>
    <w:basedOn w:val="Heading3"/>
    <w:qFormat/>
    <w:rsid w:val="007D2778"/>
    <w:pPr>
      <w:spacing w:before="60" w:after="60" w:line="360" w:lineRule="auto"/>
      <w:ind w:firstLineChars="0" w:firstLine="0"/>
    </w:pPr>
    <w:rPr>
      <w:rFonts w:eastAsia="黑体" w:cs="宋体"/>
      <w:sz w:val="28"/>
    </w:rPr>
  </w:style>
  <w:style w:type="paragraph" w:customStyle="1" w:styleId="Heading3">
    <w:name w:val="Heading3"/>
    <w:basedOn w:val="a"/>
    <w:next w:val="a"/>
    <w:rsid w:val="007D2778"/>
    <w:pPr>
      <w:keepNext/>
      <w:keepLines/>
      <w:widowControl w:val="0"/>
      <w:adjustRightInd/>
      <w:snapToGrid/>
      <w:spacing w:before="260" w:after="260" w:line="416" w:lineRule="atLeast"/>
      <w:ind w:firstLineChars="100" w:firstLine="100"/>
      <w:jc w:val="both"/>
    </w:pPr>
    <w:rPr>
      <w:rFonts w:ascii="Times New Roman" w:eastAsia="宋体" w:hAnsi="Times New Roman" w:cs="Times New Roman"/>
      <w:kern w:val="2"/>
      <w:sz w:val="32"/>
      <w:szCs w:val="32"/>
    </w:rPr>
  </w:style>
  <w:style w:type="paragraph" w:customStyle="1" w:styleId="xl24">
    <w:name w:val="xl24"/>
    <w:basedOn w:val="a"/>
    <w:rsid w:val="007D2778"/>
    <w:pPr>
      <w:pBdr>
        <w:bottom w:val="single" w:sz="4" w:space="0" w:color="000000"/>
        <w:right w:val="single" w:sz="4" w:space="0" w:color="000000"/>
      </w:pBdr>
      <w:adjustRightInd/>
      <w:snapToGrid/>
      <w:spacing w:before="100" w:beforeAutospacing="1" w:after="100" w:afterAutospacing="1"/>
      <w:jc w:val="center"/>
      <w:textAlignment w:val="top"/>
    </w:pPr>
    <w:rPr>
      <w:rFonts w:ascii="Times New Roman" w:eastAsia="宋体" w:hAnsi="Times New Roman" w:cs="Times New Roman"/>
      <w:sz w:val="21"/>
      <w:szCs w:val="21"/>
    </w:rPr>
  </w:style>
  <w:style w:type="paragraph" w:customStyle="1" w:styleId="UserStyle2">
    <w:name w:val="UserStyle_2"/>
    <w:basedOn w:val="a"/>
    <w:rsid w:val="007D2778"/>
    <w:pPr>
      <w:adjustRightInd/>
      <w:snapToGrid/>
      <w:spacing w:before="50" w:after="50" w:line="300" w:lineRule="auto"/>
      <w:jc w:val="center"/>
      <w:textAlignment w:val="baseline"/>
    </w:pPr>
    <w:rPr>
      <w:rFonts w:ascii="Times New Roman" w:eastAsia="宋体" w:hAnsi="Times New Roman" w:cs="Times New Roman"/>
      <w:kern w:val="2"/>
      <w:sz w:val="21"/>
      <w:szCs w:val="20"/>
    </w:rPr>
  </w:style>
  <w:style w:type="character" w:styleId="aff3">
    <w:name w:val="Unresolved Mention"/>
    <w:basedOn w:val="a0"/>
    <w:uiPriority w:val="99"/>
    <w:semiHidden/>
    <w:unhideWhenUsed/>
    <w:rsid w:val="00060B35"/>
    <w:rPr>
      <w:color w:val="605E5C"/>
      <w:shd w:val="clear" w:color="auto" w:fill="E1DFDD"/>
    </w:rPr>
  </w:style>
  <w:style w:type="paragraph" w:customStyle="1" w:styleId="21">
    <w:name w:val="正文2"/>
    <w:qFormat/>
    <w:rsid w:val="006620C6"/>
    <w:pPr>
      <w:jc w:val="center"/>
      <w:textAlignment w:val="center"/>
    </w:pPr>
    <w:rPr>
      <w:rFonts w:ascii="Times New Roman" w:eastAsia="宋体" w:hAnsi="Times New Roman" w:cs="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footer" Target="footer5.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3.png"/><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3073" textRotate="1"/>
    <customShpInfo spid="_x0000_s3074" textRotate="1"/>
    <customShpInfo spid="_x0000_s3075" textRotate="1"/>
    <customShpInfo spid="_x0000_s2051"/>
    <customShpInfo spid="_x0000_s2052"/>
    <customShpInfo spid="_x0000_s2053"/>
    <customShpInfo spid="_x0000_s2050"/>
    <customShpInfo spid="_x0000_s2055"/>
    <customShpInfo spid="_x0000_s2056"/>
    <customShpInfo spid="_x0000_s2057"/>
    <customShpInfo spid="_x0000_s2054"/>
    <customShpInfo spid="_x0000_s2059"/>
    <customShpInfo spid="_x0000_s2060"/>
    <customShpInfo spid="_x0000_s2061"/>
    <customShpInfo spid="_x0000_s2058"/>
    <customShpInfo spid="_x0000_s2062"/>
    <customShpInfo spid="_x0000_s2063"/>
    <customShpInfo spid="_x0000_s2064"/>
    <customShpInfo spid="_x0000_s2065"/>
    <customShpInfo spid="_x0000_s2066"/>
    <customShpInfo spid="_x0000_s2067"/>
    <customShpInfo spid="_x0000_s2068"/>
    <customShpInfo spid="_x0000_s2069"/>
    <customShpInfo spid="_x0000_s2070"/>
    <customShpInfo spid="_x0000_s2071"/>
    <customShpInfo spid="_x0000_s2072"/>
    <customShpInfo spid="_x0000_s2073"/>
    <customShpInfo spid="_x0000_s2074"/>
    <customShpInfo spid="_x0000_s2075"/>
    <customShpInfo spid="_x0000_s2076"/>
    <customShpInfo spid="_x0000_s2077"/>
    <customShpInfo spid="_x0000_s2078"/>
    <customShpInfo spid="_x0000_s2079"/>
    <customShpInfo spid="_x0000_s2080"/>
    <customShpInfo spid="_x0000_s2081"/>
    <customShpInfo spid="_x0000_s2082"/>
    <customShpInfo spid="_x0000_s2083"/>
    <customShpInfo spid="_x0000_s2084"/>
    <customShpInfo spid="_x0000_s2085"/>
    <customShpInfo spid="_x0000_s2086"/>
    <customShpInfo spid="_x0000_s2087"/>
    <customShpInfo spid="_x0000_s2088"/>
    <customShpInfo spid="_x0000_s2089"/>
    <customShpInfo spid="_x0000_s2090"/>
    <customShpInfo spid="_x0000_s2091"/>
    <customShpInfo spid="_x0000_s2092"/>
    <customShpInfo spid="_x0000_s2093"/>
    <customShpInfo spid="_x0000_s2094"/>
    <customShpInfo spid="_x0000_s2095"/>
    <customShpInfo spid="_x0000_s2096"/>
    <customShpInfo spid="_x0000_s2097"/>
    <customShpInfo spid="_x0000_s2098"/>
    <customShpInfo spid="_x0000_s2099"/>
    <customShpInfo spid="_x0000_s2100"/>
    <customShpInfo spid="_x0000_s2101"/>
    <customShpInfo spid="_x0000_s2102"/>
    <customShpInfo spid="_x0000_s2103"/>
    <customShpInfo spid="_x0000_s2104"/>
    <customShpInfo spid="_x0000_s2105"/>
    <customShpInfo spid="_x0000_s2106"/>
    <customShpInfo spid="_x0000_s2107"/>
    <customShpInfo spid="_x0000_s2108"/>
    <customShpInfo spid="_x0000_s2109"/>
    <customShpInfo spid="_x0000_s2110"/>
    <customShpInfo spid="_x0000_s2111"/>
    <customShpInfo spid="_x0000_s2112"/>
    <customShpInfo spid="_x0000_s2113"/>
    <customShpInfo spid="_x0000_s2114"/>
    <customShpInfo spid="_x0000_s2137"/>
    <customShpInfo spid="_x0000_s2139"/>
    <customShpInfo spid="_x0000_s2140"/>
    <customShpInfo spid="_x0000_s2141"/>
    <customShpInfo spid="_x0000_s2142"/>
    <customShpInfo spid="_x0000_s2143"/>
    <customShpInfo spid="_x0000_s2144"/>
    <customShpInfo spid="_x0000_s2145"/>
    <customShpInfo spid="_x0000_s2146"/>
    <customShpInfo spid="_x0000_s2147"/>
    <customShpInfo spid="_x0000_s2148"/>
    <customShpInfo spid="_x0000_s2149"/>
    <customShpInfo spid="_x0000_s2150"/>
    <customShpInfo spid="_x0000_s2138"/>
  </customShpExts>
</s:customData>
</file>

<file path=customXml/itemProps1.xml><?xml version="1.0" encoding="utf-8"?>
<ds:datastoreItem xmlns:ds="http://schemas.openxmlformats.org/officeDocument/2006/customXml" ds:itemID="{6518EE46-F23E-47BF-8199-D603A9AEC96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31</Pages>
  <Words>2789</Words>
  <Characters>15900</Characters>
  <Application>Microsoft Office Word</Application>
  <DocSecurity>0</DocSecurity>
  <Lines>132</Lines>
  <Paragraphs>37</Paragraphs>
  <ScaleCrop>false</ScaleCrop>
  <Company/>
  <LinksUpToDate>false</LinksUpToDate>
  <CharactersWithSpaces>18652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旭涛 曾</cp:lastModifiedBy>
  <cp:revision>180</cp:revision>
  <cp:lastPrinted>2022-10-04T23:41:00Z</cp:lastPrinted>
  <dcterms:created xsi:type="dcterms:W3CDTF">2014-10-29T12:08:00Z</dcterms:created>
  <dcterms:modified xsi:type="dcterms:W3CDTF">2024-09-19T01:19:00Z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C92D776AC1EB4A3E99D1B104E4B47E37</vt:lpwstr>
  </property>
</Properties>
</file>